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247F5">
        <w:rPr>
          <w:rFonts w:ascii="Arial" w:hAnsi="Arial" w:cs="Arial"/>
          <w:b/>
          <w:sz w:val="32"/>
          <w:szCs w:val="32"/>
        </w:rPr>
        <w:t>Администрация</w:t>
      </w: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B247F5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B247F5">
        <w:rPr>
          <w:rFonts w:ascii="Arial" w:hAnsi="Arial" w:cs="Arial"/>
          <w:b/>
          <w:sz w:val="32"/>
          <w:szCs w:val="32"/>
        </w:rPr>
        <w:t xml:space="preserve"> муниципального округа</w:t>
      </w: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247F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247F5">
        <w:rPr>
          <w:rFonts w:ascii="Arial" w:hAnsi="Arial" w:cs="Arial"/>
          <w:b/>
          <w:sz w:val="32"/>
          <w:szCs w:val="32"/>
        </w:rPr>
        <w:t>ПОСТАНОВЛЕНИЕ</w:t>
      </w: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B247F5">
        <w:rPr>
          <w:rFonts w:ascii="Arial" w:hAnsi="Arial" w:cs="Arial"/>
          <w:sz w:val="24"/>
          <w:szCs w:val="24"/>
        </w:rPr>
        <w:t>16.11.2023</w:t>
      </w:r>
      <w:r w:rsidRPr="00B247F5">
        <w:rPr>
          <w:rFonts w:ascii="Arial" w:hAnsi="Arial" w:cs="Arial"/>
          <w:sz w:val="24"/>
          <w:szCs w:val="24"/>
        </w:rPr>
        <w:tab/>
      </w:r>
      <w:r w:rsidRPr="00B247F5">
        <w:rPr>
          <w:rFonts w:ascii="Arial" w:hAnsi="Arial" w:cs="Arial"/>
          <w:sz w:val="24"/>
          <w:szCs w:val="24"/>
        </w:rPr>
        <w:tab/>
      </w:r>
      <w:r w:rsidRPr="00B247F5">
        <w:rPr>
          <w:rFonts w:ascii="Arial" w:hAnsi="Arial" w:cs="Arial"/>
          <w:sz w:val="24"/>
          <w:szCs w:val="24"/>
        </w:rPr>
        <w:tab/>
      </w:r>
      <w:r w:rsidRPr="00B247F5">
        <w:rPr>
          <w:rFonts w:ascii="Arial" w:hAnsi="Arial" w:cs="Arial"/>
          <w:sz w:val="24"/>
          <w:szCs w:val="24"/>
        </w:rPr>
        <w:tab/>
        <w:t>№ 1414</w:t>
      </w:r>
    </w:p>
    <w:p w:rsidR="00B247F5" w:rsidRDefault="00B247F5" w:rsidP="00B247F5">
      <w:pPr>
        <w:pStyle w:val="a8"/>
        <w:tabs>
          <w:tab w:val="left" w:pos="708"/>
        </w:tabs>
        <w:ind w:firstLine="567"/>
        <w:jc w:val="center"/>
        <w:rPr>
          <w:sz w:val="28"/>
        </w:rPr>
      </w:pPr>
    </w:p>
    <w:p w:rsidR="00B247F5" w:rsidRPr="00B247F5" w:rsidRDefault="00B247F5" w:rsidP="00B247F5">
      <w:pPr>
        <w:pStyle w:val="a8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247F5">
        <w:rPr>
          <w:rFonts w:ascii="Arial" w:hAnsi="Arial" w:cs="Arial"/>
          <w:b/>
          <w:sz w:val="32"/>
          <w:szCs w:val="32"/>
        </w:rPr>
        <w:t>О предоставлении муниципального имущества по итогам аукциона</w:t>
      </w:r>
    </w:p>
    <w:p w:rsidR="00B247F5" w:rsidRDefault="00B247F5">
      <w:pPr>
        <w:pStyle w:val="a8"/>
        <w:tabs>
          <w:tab w:val="left" w:pos="708"/>
        </w:tabs>
        <w:ind w:firstLine="567"/>
        <w:jc w:val="both"/>
        <w:rPr>
          <w:sz w:val="28"/>
        </w:rPr>
      </w:pPr>
    </w:p>
    <w:p w:rsidR="00B247F5" w:rsidRPr="00B247F5" w:rsidRDefault="007B21EB">
      <w:pPr>
        <w:pStyle w:val="a8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247F5">
        <w:rPr>
          <w:rFonts w:ascii="Arial" w:hAnsi="Arial" w:cs="Arial"/>
          <w:sz w:val="24"/>
          <w:szCs w:val="24"/>
        </w:rPr>
        <w:t xml:space="preserve">В соответствии с Федеральным Законом от 21 декабря 2001 года №178-ФЗ «О </w:t>
      </w:r>
      <w:r w:rsidRPr="00B247F5">
        <w:rPr>
          <w:rFonts w:ascii="Arial" w:hAnsi="Arial" w:cs="Arial"/>
          <w:sz w:val="24"/>
          <w:szCs w:val="24"/>
        </w:rPr>
        <w:t xml:space="preserve">приватизации государственного и муниципального имущества», решением Совета депутатов </w:t>
      </w:r>
      <w:proofErr w:type="spellStart"/>
      <w:r w:rsidRPr="00B247F5">
        <w:rPr>
          <w:rFonts w:ascii="Arial" w:hAnsi="Arial" w:cs="Arial"/>
          <w:sz w:val="24"/>
          <w:szCs w:val="24"/>
        </w:rPr>
        <w:t>Ардатовского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от 24 ноября 2022 года №90 «Об утверждении положения о порядке приватизации имущества, находящегося в муниципально</w:t>
      </w:r>
      <w:r w:rsidRPr="00B247F5">
        <w:rPr>
          <w:rFonts w:ascii="Arial" w:hAnsi="Arial" w:cs="Arial"/>
          <w:sz w:val="24"/>
          <w:szCs w:val="24"/>
        </w:rPr>
        <w:t xml:space="preserve">й </w:t>
      </w:r>
      <w:bookmarkStart w:id="0" w:name="_GoBack"/>
      <w:bookmarkEnd w:id="0"/>
      <w:r w:rsidRPr="00B247F5">
        <w:rPr>
          <w:rFonts w:ascii="Arial" w:hAnsi="Arial" w:cs="Arial"/>
          <w:sz w:val="24"/>
          <w:szCs w:val="24"/>
        </w:rPr>
        <w:t xml:space="preserve">собственности </w:t>
      </w:r>
      <w:proofErr w:type="spellStart"/>
      <w:r w:rsidRPr="00B247F5">
        <w:rPr>
          <w:rFonts w:ascii="Arial" w:hAnsi="Arial" w:cs="Arial"/>
          <w:sz w:val="24"/>
          <w:szCs w:val="24"/>
        </w:rPr>
        <w:t>Ардатовского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области», решением Совета депутатов </w:t>
      </w:r>
      <w:proofErr w:type="spellStart"/>
      <w:r w:rsidRPr="00B247F5">
        <w:rPr>
          <w:rFonts w:ascii="Arial" w:hAnsi="Arial" w:cs="Arial"/>
          <w:sz w:val="24"/>
          <w:szCs w:val="24"/>
        </w:rPr>
        <w:t>Ардатовского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от 27.07.2023 года №152 «Об</w:t>
      </w:r>
      <w:proofErr w:type="gramEnd"/>
      <w:r w:rsidRPr="00B247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47F5">
        <w:rPr>
          <w:rFonts w:ascii="Arial" w:hAnsi="Arial" w:cs="Arial"/>
          <w:sz w:val="24"/>
          <w:szCs w:val="24"/>
        </w:rPr>
        <w:t xml:space="preserve">утверждении прогнозного плана приватизации муниципального имущества </w:t>
      </w:r>
      <w:proofErr w:type="spellStart"/>
      <w:r w:rsidRPr="00B247F5">
        <w:rPr>
          <w:rFonts w:ascii="Arial" w:hAnsi="Arial" w:cs="Arial"/>
          <w:sz w:val="24"/>
          <w:szCs w:val="24"/>
        </w:rPr>
        <w:t>Ар</w:t>
      </w:r>
      <w:r w:rsidRPr="00B247F5">
        <w:rPr>
          <w:rFonts w:ascii="Arial" w:hAnsi="Arial" w:cs="Arial"/>
          <w:sz w:val="24"/>
          <w:szCs w:val="24"/>
        </w:rPr>
        <w:t>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на 2023 год и плановый период 2024 и 2025 годов», на основании протокола подведения итогов электронного аукциона от 14.11.2023 №2, администрация </w:t>
      </w:r>
      <w:proofErr w:type="spellStart"/>
      <w:r w:rsidRPr="00B247F5">
        <w:rPr>
          <w:rFonts w:ascii="Arial" w:hAnsi="Arial" w:cs="Arial"/>
          <w:sz w:val="24"/>
          <w:szCs w:val="24"/>
        </w:rPr>
        <w:t>Ардатовского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proofErr w:type="gramEnd"/>
    </w:p>
    <w:p w:rsidR="00DA316F" w:rsidRPr="00B247F5" w:rsidRDefault="007B21EB">
      <w:pPr>
        <w:pStyle w:val="a8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247F5">
        <w:rPr>
          <w:rFonts w:ascii="Arial" w:hAnsi="Arial" w:cs="Arial"/>
          <w:b/>
          <w:sz w:val="24"/>
          <w:szCs w:val="24"/>
        </w:rPr>
        <w:t>п</w:t>
      </w:r>
      <w:proofErr w:type="gramEnd"/>
      <w:r w:rsidRPr="00B247F5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DA316F" w:rsidRPr="00B247F5" w:rsidRDefault="007B21EB">
      <w:pPr>
        <w:ind w:right="-1" w:firstLine="567"/>
        <w:jc w:val="both"/>
        <w:rPr>
          <w:rFonts w:ascii="Arial" w:hAnsi="Arial" w:cs="Arial"/>
          <w:szCs w:val="24"/>
        </w:rPr>
      </w:pPr>
      <w:r w:rsidRPr="00B247F5">
        <w:rPr>
          <w:rFonts w:ascii="Arial" w:hAnsi="Arial" w:cs="Arial"/>
          <w:szCs w:val="24"/>
        </w:rPr>
        <w:t xml:space="preserve">1. Предоставить </w:t>
      </w:r>
      <w:proofErr w:type="spellStart"/>
      <w:r w:rsidRPr="00B247F5">
        <w:rPr>
          <w:rFonts w:ascii="Arial" w:hAnsi="Arial" w:cs="Arial"/>
          <w:szCs w:val="24"/>
        </w:rPr>
        <w:t>Тюрикову</w:t>
      </w:r>
      <w:proofErr w:type="spellEnd"/>
      <w:r w:rsidRPr="00B247F5">
        <w:rPr>
          <w:rFonts w:ascii="Arial" w:hAnsi="Arial" w:cs="Arial"/>
          <w:szCs w:val="24"/>
        </w:rPr>
        <w:t xml:space="preserve"> Александру Николаевичу в собственность следующее имущество:</w:t>
      </w:r>
    </w:p>
    <w:p w:rsidR="00DA316F" w:rsidRPr="00B247F5" w:rsidRDefault="007B21EB">
      <w:pPr>
        <w:ind w:right="-1" w:firstLine="567"/>
        <w:jc w:val="both"/>
        <w:rPr>
          <w:rFonts w:ascii="Arial" w:hAnsi="Arial" w:cs="Arial"/>
          <w:szCs w:val="24"/>
        </w:rPr>
      </w:pPr>
      <w:r w:rsidRPr="00B247F5">
        <w:rPr>
          <w:rFonts w:ascii="Arial" w:hAnsi="Arial" w:cs="Arial"/>
          <w:szCs w:val="24"/>
        </w:rPr>
        <w:t xml:space="preserve">- здание, назначение: нежилое, общей площадью 1201,2 </w:t>
      </w:r>
      <w:proofErr w:type="spellStart"/>
      <w:r w:rsidRPr="00B247F5">
        <w:rPr>
          <w:rFonts w:ascii="Arial" w:hAnsi="Arial" w:cs="Arial"/>
          <w:szCs w:val="24"/>
        </w:rPr>
        <w:t>кв.м</w:t>
      </w:r>
      <w:proofErr w:type="spellEnd"/>
      <w:r w:rsidRPr="00B247F5">
        <w:rPr>
          <w:rFonts w:ascii="Arial" w:hAnsi="Arial" w:cs="Arial"/>
          <w:szCs w:val="24"/>
        </w:rPr>
        <w:t>., количество этажей (в том числе подземных) - 2 (два), кадастровый номер: 52:51:0110004</w:t>
      </w:r>
      <w:r w:rsidRPr="00B247F5">
        <w:rPr>
          <w:rFonts w:ascii="Arial" w:hAnsi="Arial" w:cs="Arial"/>
          <w:szCs w:val="24"/>
        </w:rPr>
        <w:t xml:space="preserve">:435. Адрес объекта: Нижегородская область, </w:t>
      </w:r>
      <w:proofErr w:type="spellStart"/>
      <w:r w:rsidRPr="00B247F5">
        <w:rPr>
          <w:rFonts w:ascii="Arial" w:hAnsi="Arial" w:cs="Arial"/>
          <w:szCs w:val="24"/>
        </w:rPr>
        <w:t>Ардатовский</w:t>
      </w:r>
      <w:proofErr w:type="spellEnd"/>
      <w:r w:rsidRPr="00B247F5">
        <w:rPr>
          <w:rFonts w:ascii="Arial" w:hAnsi="Arial" w:cs="Arial"/>
          <w:szCs w:val="24"/>
        </w:rPr>
        <w:t xml:space="preserve"> район, </w:t>
      </w:r>
      <w:proofErr w:type="spellStart"/>
      <w:r w:rsidRPr="00B247F5">
        <w:rPr>
          <w:rFonts w:ascii="Arial" w:hAnsi="Arial" w:cs="Arial"/>
          <w:szCs w:val="24"/>
        </w:rPr>
        <w:t>с</w:t>
      </w:r>
      <w:proofErr w:type="gramStart"/>
      <w:r w:rsidRPr="00B247F5">
        <w:rPr>
          <w:rFonts w:ascii="Arial" w:hAnsi="Arial" w:cs="Arial"/>
          <w:szCs w:val="24"/>
        </w:rPr>
        <w:t>.Ж</w:t>
      </w:r>
      <w:proofErr w:type="gramEnd"/>
      <w:r w:rsidRPr="00B247F5">
        <w:rPr>
          <w:rFonts w:ascii="Arial" w:hAnsi="Arial" w:cs="Arial"/>
          <w:szCs w:val="24"/>
        </w:rPr>
        <w:t>урелейка</w:t>
      </w:r>
      <w:proofErr w:type="spellEnd"/>
      <w:r w:rsidRPr="00B247F5">
        <w:rPr>
          <w:rFonts w:ascii="Arial" w:hAnsi="Arial" w:cs="Arial"/>
          <w:szCs w:val="24"/>
        </w:rPr>
        <w:t>, ул. Молодежная, д.1а;</w:t>
      </w:r>
    </w:p>
    <w:p w:rsidR="00DA316F" w:rsidRPr="00B247F5" w:rsidRDefault="007B21EB">
      <w:pPr>
        <w:ind w:right="-1" w:firstLine="567"/>
        <w:jc w:val="both"/>
        <w:rPr>
          <w:rFonts w:ascii="Arial" w:hAnsi="Arial" w:cs="Arial"/>
          <w:szCs w:val="24"/>
        </w:rPr>
      </w:pPr>
      <w:proofErr w:type="gramStart"/>
      <w:r w:rsidRPr="00B247F5">
        <w:rPr>
          <w:rFonts w:ascii="Arial" w:hAnsi="Arial" w:cs="Arial"/>
          <w:szCs w:val="24"/>
        </w:rPr>
        <w:t xml:space="preserve">– здание (котельная), назначение: нежилое, общей площадью 146 </w:t>
      </w:r>
      <w:proofErr w:type="spellStart"/>
      <w:r w:rsidRPr="00B247F5">
        <w:rPr>
          <w:rFonts w:ascii="Arial" w:hAnsi="Arial" w:cs="Arial"/>
          <w:szCs w:val="24"/>
        </w:rPr>
        <w:t>кв.м</w:t>
      </w:r>
      <w:proofErr w:type="spellEnd"/>
      <w:r w:rsidRPr="00B247F5">
        <w:rPr>
          <w:rFonts w:ascii="Arial" w:hAnsi="Arial" w:cs="Arial"/>
          <w:szCs w:val="24"/>
        </w:rPr>
        <w:t>., количество этажей (в том числе подземных) - 1 (один), кадастровый номер: 52:51:0110004:43</w:t>
      </w:r>
      <w:r w:rsidRPr="00B247F5">
        <w:rPr>
          <w:rFonts w:ascii="Arial" w:hAnsi="Arial" w:cs="Arial"/>
          <w:szCs w:val="24"/>
        </w:rPr>
        <w:t>6.</w:t>
      </w:r>
      <w:proofErr w:type="gramEnd"/>
      <w:r w:rsidRPr="00B247F5">
        <w:rPr>
          <w:rFonts w:ascii="Arial" w:hAnsi="Arial" w:cs="Arial"/>
          <w:szCs w:val="24"/>
        </w:rPr>
        <w:t xml:space="preserve"> Адрес объекта: Нижегородская область, </w:t>
      </w:r>
      <w:proofErr w:type="spellStart"/>
      <w:r w:rsidRPr="00B247F5">
        <w:rPr>
          <w:rFonts w:ascii="Arial" w:hAnsi="Arial" w:cs="Arial"/>
          <w:szCs w:val="24"/>
        </w:rPr>
        <w:t>Ардатовский</w:t>
      </w:r>
      <w:proofErr w:type="spellEnd"/>
      <w:r w:rsidRPr="00B247F5">
        <w:rPr>
          <w:rFonts w:ascii="Arial" w:hAnsi="Arial" w:cs="Arial"/>
          <w:szCs w:val="24"/>
        </w:rPr>
        <w:t xml:space="preserve"> район, </w:t>
      </w:r>
      <w:proofErr w:type="spellStart"/>
      <w:r w:rsidRPr="00B247F5">
        <w:rPr>
          <w:rFonts w:ascii="Arial" w:hAnsi="Arial" w:cs="Arial"/>
          <w:szCs w:val="24"/>
        </w:rPr>
        <w:t>с</w:t>
      </w:r>
      <w:proofErr w:type="gramStart"/>
      <w:r w:rsidRPr="00B247F5">
        <w:rPr>
          <w:rFonts w:ascii="Arial" w:hAnsi="Arial" w:cs="Arial"/>
          <w:szCs w:val="24"/>
        </w:rPr>
        <w:t>.Ж</w:t>
      </w:r>
      <w:proofErr w:type="gramEnd"/>
      <w:r w:rsidRPr="00B247F5">
        <w:rPr>
          <w:rFonts w:ascii="Arial" w:hAnsi="Arial" w:cs="Arial"/>
          <w:szCs w:val="24"/>
        </w:rPr>
        <w:t>урелейка</w:t>
      </w:r>
      <w:proofErr w:type="spellEnd"/>
      <w:r w:rsidRPr="00B247F5">
        <w:rPr>
          <w:rFonts w:ascii="Arial" w:hAnsi="Arial" w:cs="Arial"/>
          <w:szCs w:val="24"/>
        </w:rPr>
        <w:t>, ул. Молодежная, д.1б;</w:t>
      </w:r>
    </w:p>
    <w:p w:rsidR="00DA316F" w:rsidRPr="00B247F5" w:rsidRDefault="007B21EB">
      <w:pPr>
        <w:ind w:right="-1" w:firstLine="567"/>
        <w:jc w:val="both"/>
        <w:rPr>
          <w:rFonts w:ascii="Arial" w:hAnsi="Arial" w:cs="Arial"/>
          <w:szCs w:val="24"/>
        </w:rPr>
      </w:pPr>
      <w:r w:rsidRPr="00B247F5">
        <w:rPr>
          <w:rFonts w:ascii="Arial" w:hAnsi="Arial" w:cs="Arial"/>
          <w:szCs w:val="24"/>
        </w:rPr>
        <w:t xml:space="preserve">- земельный участок, необходимый для их использования, площадью 13694 </w:t>
      </w:r>
      <w:proofErr w:type="spellStart"/>
      <w:r w:rsidRPr="00B247F5">
        <w:rPr>
          <w:rFonts w:ascii="Arial" w:hAnsi="Arial" w:cs="Arial"/>
          <w:szCs w:val="24"/>
        </w:rPr>
        <w:t>кв.м</w:t>
      </w:r>
      <w:proofErr w:type="spellEnd"/>
      <w:r w:rsidRPr="00B247F5">
        <w:rPr>
          <w:rFonts w:ascii="Arial" w:hAnsi="Arial" w:cs="Arial"/>
          <w:szCs w:val="24"/>
        </w:rPr>
        <w:t xml:space="preserve">., категория земель: земли населенных пунктов, разрешенное использование: для </w:t>
      </w:r>
      <w:r w:rsidRPr="00B247F5">
        <w:rPr>
          <w:rFonts w:ascii="Arial" w:hAnsi="Arial" w:cs="Arial"/>
          <w:szCs w:val="24"/>
        </w:rPr>
        <w:t xml:space="preserve">общеобразовательной деятельности, кадастровый номер: 52:51:0110004:208, расположенный по адресу: Нижегородская область, </w:t>
      </w:r>
      <w:proofErr w:type="spellStart"/>
      <w:r w:rsidRPr="00B247F5">
        <w:rPr>
          <w:rFonts w:ascii="Arial" w:hAnsi="Arial" w:cs="Arial"/>
          <w:szCs w:val="24"/>
        </w:rPr>
        <w:t>Ардатовский</w:t>
      </w:r>
      <w:proofErr w:type="spellEnd"/>
      <w:r w:rsidRPr="00B247F5">
        <w:rPr>
          <w:rFonts w:ascii="Arial" w:hAnsi="Arial" w:cs="Arial"/>
          <w:szCs w:val="24"/>
        </w:rPr>
        <w:t xml:space="preserve"> район, </w:t>
      </w:r>
      <w:proofErr w:type="spellStart"/>
      <w:r w:rsidRPr="00B247F5">
        <w:rPr>
          <w:rFonts w:ascii="Arial" w:hAnsi="Arial" w:cs="Arial"/>
          <w:szCs w:val="24"/>
        </w:rPr>
        <w:t>с</w:t>
      </w:r>
      <w:proofErr w:type="gramStart"/>
      <w:r w:rsidRPr="00B247F5">
        <w:rPr>
          <w:rFonts w:ascii="Arial" w:hAnsi="Arial" w:cs="Arial"/>
          <w:szCs w:val="24"/>
        </w:rPr>
        <w:t>.Ж</w:t>
      </w:r>
      <w:proofErr w:type="gramEnd"/>
      <w:r w:rsidRPr="00B247F5">
        <w:rPr>
          <w:rFonts w:ascii="Arial" w:hAnsi="Arial" w:cs="Arial"/>
          <w:szCs w:val="24"/>
        </w:rPr>
        <w:t>урелейка</w:t>
      </w:r>
      <w:proofErr w:type="spellEnd"/>
      <w:r w:rsidRPr="00B247F5">
        <w:rPr>
          <w:rFonts w:ascii="Arial" w:hAnsi="Arial" w:cs="Arial"/>
          <w:szCs w:val="24"/>
        </w:rPr>
        <w:t>, ул. Молодежная, д.1 «А».</w:t>
      </w:r>
    </w:p>
    <w:p w:rsidR="00DA316F" w:rsidRPr="00B247F5" w:rsidRDefault="007B21EB">
      <w:pPr>
        <w:ind w:right="-1" w:firstLine="567"/>
        <w:jc w:val="both"/>
        <w:rPr>
          <w:rFonts w:ascii="Arial" w:hAnsi="Arial" w:cs="Arial"/>
          <w:szCs w:val="24"/>
        </w:rPr>
      </w:pPr>
      <w:r w:rsidRPr="00B247F5">
        <w:rPr>
          <w:rFonts w:ascii="Arial" w:hAnsi="Arial" w:cs="Arial"/>
          <w:szCs w:val="24"/>
        </w:rPr>
        <w:t>2. Рекомендовать собственнику приобретаемого имущества приступить к его использ</w:t>
      </w:r>
      <w:r w:rsidRPr="00B247F5">
        <w:rPr>
          <w:rFonts w:ascii="Arial" w:hAnsi="Arial" w:cs="Arial"/>
          <w:szCs w:val="24"/>
        </w:rPr>
        <w:t xml:space="preserve">ованию после оформления прав собственности в соответствии с действующим законодательством Российской Федерации. </w:t>
      </w:r>
    </w:p>
    <w:p w:rsidR="00DA316F" w:rsidRPr="00B247F5" w:rsidRDefault="007B21EB">
      <w:pPr>
        <w:pStyle w:val="a8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247F5">
        <w:rPr>
          <w:rFonts w:ascii="Arial" w:hAnsi="Arial" w:cs="Arial"/>
          <w:sz w:val="24"/>
          <w:szCs w:val="24"/>
        </w:rPr>
        <w:t xml:space="preserve">3. Отделу организационно-кадровой работы администрации </w:t>
      </w:r>
      <w:proofErr w:type="spellStart"/>
      <w:r w:rsidRPr="00B247F5">
        <w:rPr>
          <w:rFonts w:ascii="Arial" w:hAnsi="Arial" w:cs="Arial"/>
          <w:sz w:val="24"/>
          <w:szCs w:val="24"/>
        </w:rPr>
        <w:t>Ардатовского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обеспечить обнародование и разм</w:t>
      </w:r>
      <w:r w:rsidRPr="00B247F5">
        <w:rPr>
          <w:rFonts w:ascii="Arial" w:hAnsi="Arial" w:cs="Arial"/>
          <w:sz w:val="24"/>
          <w:szCs w:val="24"/>
        </w:rPr>
        <w:t xml:space="preserve">естить на официальном сайте администрации </w:t>
      </w:r>
      <w:proofErr w:type="spellStart"/>
      <w:r w:rsidRPr="00B247F5">
        <w:rPr>
          <w:rFonts w:ascii="Arial" w:hAnsi="Arial" w:cs="Arial"/>
          <w:sz w:val="24"/>
          <w:szCs w:val="24"/>
        </w:rPr>
        <w:t>Ардатовского</w:t>
      </w:r>
      <w:proofErr w:type="spellEnd"/>
      <w:r w:rsidRPr="00B247F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области.</w:t>
      </w:r>
    </w:p>
    <w:p w:rsidR="00DA316F" w:rsidRPr="00B247F5" w:rsidRDefault="007B21EB">
      <w:pPr>
        <w:ind w:firstLine="567"/>
        <w:jc w:val="both"/>
        <w:rPr>
          <w:rFonts w:ascii="Arial" w:hAnsi="Arial" w:cs="Arial"/>
          <w:szCs w:val="24"/>
        </w:rPr>
      </w:pPr>
      <w:r w:rsidRPr="00B247F5">
        <w:rPr>
          <w:rFonts w:ascii="Arial" w:hAnsi="Arial" w:cs="Arial"/>
          <w:szCs w:val="24"/>
        </w:rPr>
        <w:t xml:space="preserve">4. </w:t>
      </w:r>
      <w:proofErr w:type="gramStart"/>
      <w:r w:rsidRPr="00B247F5">
        <w:rPr>
          <w:rFonts w:ascii="Arial" w:hAnsi="Arial" w:cs="Arial"/>
          <w:szCs w:val="24"/>
        </w:rPr>
        <w:t>Контроль за</w:t>
      </w:r>
      <w:proofErr w:type="gramEnd"/>
      <w:r w:rsidRPr="00B247F5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</w:t>
      </w:r>
      <w:proofErr w:type="spellStart"/>
      <w:r w:rsidRPr="00B247F5">
        <w:rPr>
          <w:rFonts w:ascii="Arial" w:hAnsi="Arial" w:cs="Arial"/>
          <w:szCs w:val="24"/>
        </w:rPr>
        <w:t>Ардатовского</w:t>
      </w:r>
      <w:proofErr w:type="spellEnd"/>
      <w:r w:rsidRPr="00B247F5">
        <w:rPr>
          <w:rFonts w:ascii="Arial" w:hAnsi="Arial" w:cs="Arial"/>
          <w:szCs w:val="24"/>
        </w:rPr>
        <w:t xml:space="preserve"> </w:t>
      </w:r>
      <w:r w:rsidRPr="00B247F5">
        <w:rPr>
          <w:rFonts w:ascii="Arial" w:hAnsi="Arial" w:cs="Arial"/>
          <w:szCs w:val="24"/>
        </w:rPr>
        <w:t>муниципального округа Нижегородской области.</w:t>
      </w:r>
    </w:p>
    <w:p w:rsidR="00DA316F" w:rsidRPr="00B247F5" w:rsidRDefault="00DA316F">
      <w:pPr>
        <w:jc w:val="both"/>
        <w:rPr>
          <w:rFonts w:ascii="Arial" w:hAnsi="Arial" w:cs="Arial"/>
          <w:szCs w:val="24"/>
        </w:rPr>
      </w:pPr>
    </w:p>
    <w:p w:rsidR="00DA316F" w:rsidRPr="00B247F5" w:rsidRDefault="00DA316F">
      <w:pPr>
        <w:jc w:val="both"/>
        <w:rPr>
          <w:rFonts w:ascii="Arial" w:hAnsi="Arial" w:cs="Arial"/>
          <w:szCs w:val="24"/>
        </w:rPr>
      </w:pPr>
    </w:p>
    <w:p w:rsidR="00DA316F" w:rsidRPr="00B247F5" w:rsidRDefault="00DA316F">
      <w:pPr>
        <w:jc w:val="both"/>
        <w:rPr>
          <w:rFonts w:ascii="Arial" w:hAnsi="Arial" w:cs="Arial"/>
          <w:szCs w:val="24"/>
        </w:rPr>
      </w:pPr>
    </w:p>
    <w:p w:rsidR="00DA316F" w:rsidRPr="00B247F5" w:rsidRDefault="007B21EB">
      <w:pPr>
        <w:jc w:val="both"/>
        <w:rPr>
          <w:rFonts w:ascii="Arial" w:hAnsi="Arial" w:cs="Arial"/>
          <w:szCs w:val="24"/>
        </w:rPr>
      </w:pPr>
      <w:r w:rsidRPr="00B247F5">
        <w:rPr>
          <w:rFonts w:ascii="Arial" w:hAnsi="Arial" w:cs="Arial"/>
          <w:szCs w:val="24"/>
        </w:rPr>
        <w:t>Заместитель главы администрации</w:t>
      </w:r>
      <w:r w:rsidRPr="00B247F5">
        <w:rPr>
          <w:rFonts w:ascii="Arial" w:hAnsi="Arial" w:cs="Arial"/>
          <w:szCs w:val="24"/>
        </w:rPr>
        <w:tab/>
      </w:r>
      <w:r w:rsidRPr="00B247F5">
        <w:rPr>
          <w:rFonts w:ascii="Arial" w:hAnsi="Arial" w:cs="Arial"/>
          <w:szCs w:val="24"/>
        </w:rPr>
        <w:tab/>
      </w:r>
      <w:r w:rsidRPr="00B247F5">
        <w:rPr>
          <w:rFonts w:ascii="Arial" w:hAnsi="Arial" w:cs="Arial"/>
          <w:szCs w:val="24"/>
        </w:rPr>
        <w:tab/>
      </w:r>
      <w:r w:rsidRPr="00B247F5">
        <w:rPr>
          <w:rFonts w:ascii="Arial" w:hAnsi="Arial" w:cs="Arial"/>
          <w:szCs w:val="24"/>
        </w:rPr>
        <w:tab/>
      </w:r>
      <w:r w:rsidRPr="00B247F5">
        <w:rPr>
          <w:rFonts w:ascii="Arial" w:hAnsi="Arial" w:cs="Arial"/>
          <w:szCs w:val="24"/>
        </w:rPr>
        <w:tab/>
      </w:r>
      <w:r w:rsidRPr="00B247F5">
        <w:rPr>
          <w:rFonts w:ascii="Arial" w:hAnsi="Arial" w:cs="Arial"/>
          <w:szCs w:val="24"/>
        </w:rPr>
        <w:tab/>
        <w:t xml:space="preserve">        </w:t>
      </w:r>
      <w:proofErr w:type="spellStart"/>
      <w:r w:rsidRPr="00B247F5">
        <w:rPr>
          <w:rFonts w:ascii="Arial" w:hAnsi="Arial" w:cs="Arial"/>
          <w:szCs w:val="24"/>
        </w:rPr>
        <w:t>А.И.Гришанин</w:t>
      </w:r>
      <w:proofErr w:type="spellEnd"/>
    </w:p>
    <w:sectPr w:rsidR="00DA316F" w:rsidRPr="00B247F5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A316F"/>
    <w:rsid w:val="00B247F5"/>
    <w:rsid w:val="00D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6112-24A2-42DC-9E55-7767E8BC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2023-11-23T18:49:00Z</dcterms:created>
  <dcterms:modified xsi:type="dcterms:W3CDTF">2023-11-23T18:54:00Z</dcterms:modified>
</cp:coreProperties>
</file>