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19" w:rsidRPr="00C14C19" w:rsidRDefault="00C14C19" w:rsidP="00C14C19">
      <w:pPr>
        <w:jc w:val="center"/>
        <w:rPr>
          <w:rFonts w:ascii="Arial" w:hAnsi="Arial" w:cs="Arial"/>
          <w:b/>
          <w:sz w:val="32"/>
          <w:szCs w:val="32"/>
        </w:rPr>
      </w:pPr>
      <w:r w:rsidRPr="00C14C19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C14C19" w:rsidRPr="00C14C19" w:rsidRDefault="00C14C19" w:rsidP="00C14C19">
      <w:pPr>
        <w:jc w:val="center"/>
        <w:rPr>
          <w:rFonts w:ascii="Arial" w:hAnsi="Arial" w:cs="Arial"/>
          <w:b/>
          <w:sz w:val="32"/>
          <w:szCs w:val="32"/>
        </w:rPr>
      </w:pPr>
      <w:r w:rsidRPr="00C14C19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C14C19" w:rsidRPr="00C14C19" w:rsidRDefault="00C14C19" w:rsidP="00C14C19">
      <w:pPr>
        <w:jc w:val="center"/>
        <w:rPr>
          <w:rFonts w:ascii="Arial" w:hAnsi="Arial" w:cs="Arial"/>
          <w:b/>
          <w:sz w:val="32"/>
          <w:szCs w:val="32"/>
        </w:rPr>
      </w:pPr>
      <w:r w:rsidRPr="00C14C19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C14C19" w:rsidRPr="00C14C19" w:rsidRDefault="00C14C19" w:rsidP="00C14C19">
      <w:pPr>
        <w:jc w:val="center"/>
        <w:rPr>
          <w:rFonts w:ascii="Arial" w:hAnsi="Arial" w:cs="Arial"/>
          <w:b/>
          <w:sz w:val="32"/>
          <w:szCs w:val="32"/>
        </w:rPr>
      </w:pPr>
    </w:p>
    <w:p w:rsidR="00C14C19" w:rsidRPr="00C14C19" w:rsidRDefault="00C14C19" w:rsidP="00C14C19">
      <w:pPr>
        <w:jc w:val="center"/>
        <w:rPr>
          <w:rFonts w:ascii="Arial" w:hAnsi="Arial" w:cs="Arial"/>
          <w:b/>
          <w:sz w:val="32"/>
          <w:szCs w:val="32"/>
        </w:rPr>
      </w:pPr>
      <w:r w:rsidRPr="00C14C19">
        <w:rPr>
          <w:rFonts w:ascii="Arial" w:hAnsi="Arial" w:cs="Arial"/>
          <w:b/>
          <w:sz w:val="32"/>
          <w:szCs w:val="32"/>
        </w:rPr>
        <w:t>ПОСТАНОВЛЕНИЕ</w:t>
      </w:r>
    </w:p>
    <w:p w:rsidR="00C14C19" w:rsidRDefault="00C14C19" w:rsidP="00C14C19">
      <w:pPr>
        <w:jc w:val="center"/>
        <w:rPr>
          <w:b/>
          <w:sz w:val="28"/>
          <w:szCs w:val="28"/>
        </w:rPr>
      </w:pPr>
    </w:p>
    <w:p w:rsidR="00C14C19" w:rsidRPr="00C14C19" w:rsidRDefault="00C14C19" w:rsidP="00C14C19">
      <w:pPr>
        <w:tabs>
          <w:tab w:val="left" w:pos="345"/>
        </w:tabs>
        <w:jc w:val="center"/>
        <w:rPr>
          <w:rFonts w:ascii="Arial" w:hAnsi="Arial" w:cs="Arial"/>
          <w:szCs w:val="24"/>
        </w:rPr>
      </w:pPr>
      <w:r w:rsidRPr="00C14C19">
        <w:rPr>
          <w:rFonts w:ascii="Arial" w:hAnsi="Arial" w:cs="Arial"/>
          <w:szCs w:val="24"/>
        </w:rPr>
        <w:t>07.07.2025</w:t>
      </w:r>
      <w:r w:rsidRPr="00C14C19">
        <w:rPr>
          <w:rFonts w:ascii="Arial" w:hAnsi="Arial" w:cs="Arial"/>
          <w:szCs w:val="24"/>
        </w:rPr>
        <w:tab/>
      </w:r>
      <w:r w:rsidRPr="00C14C19">
        <w:rPr>
          <w:rFonts w:ascii="Arial" w:hAnsi="Arial" w:cs="Arial"/>
          <w:szCs w:val="24"/>
        </w:rPr>
        <w:tab/>
      </w:r>
      <w:r w:rsidRPr="00C14C19">
        <w:rPr>
          <w:rFonts w:ascii="Arial" w:hAnsi="Arial" w:cs="Arial"/>
          <w:szCs w:val="24"/>
        </w:rPr>
        <w:tab/>
      </w:r>
      <w:r w:rsidRPr="00C14C19">
        <w:rPr>
          <w:rFonts w:ascii="Arial" w:hAnsi="Arial" w:cs="Arial"/>
          <w:szCs w:val="24"/>
        </w:rPr>
        <w:tab/>
      </w:r>
      <w:r w:rsidRPr="00C14C19">
        <w:rPr>
          <w:rFonts w:ascii="Arial" w:hAnsi="Arial" w:cs="Arial"/>
          <w:szCs w:val="24"/>
        </w:rPr>
        <w:tab/>
      </w:r>
      <w:r w:rsidRPr="00C14C19">
        <w:rPr>
          <w:rFonts w:ascii="Arial" w:hAnsi="Arial" w:cs="Arial"/>
          <w:szCs w:val="24"/>
        </w:rPr>
        <w:tab/>
      </w:r>
      <w:r w:rsidRPr="00C14C19">
        <w:rPr>
          <w:rFonts w:ascii="Arial" w:hAnsi="Arial" w:cs="Arial"/>
          <w:szCs w:val="24"/>
        </w:rPr>
        <w:tab/>
      </w:r>
      <w:r w:rsidRPr="00C14C19">
        <w:rPr>
          <w:rFonts w:ascii="Arial" w:hAnsi="Arial" w:cs="Arial"/>
          <w:szCs w:val="24"/>
        </w:rPr>
        <w:tab/>
        <w:t>№ 903</w:t>
      </w:r>
    </w:p>
    <w:p w:rsidR="00C14C19" w:rsidRDefault="00C14C19" w:rsidP="00C14C19">
      <w:pPr>
        <w:jc w:val="center"/>
        <w:rPr>
          <w:b/>
          <w:sz w:val="28"/>
          <w:szCs w:val="28"/>
        </w:rPr>
      </w:pPr>
    </w:p>
    <w:p w:rsidR="003E3B3E" w:rsidRPr="00C14C19" w:rsidRDefault="00FB0E35" w:rsidP="00487029">
      <w:pPr>
        <w:jc w:val="center"/>
        <w:rPr>
          <w:rFonts w:ascii="Arial" w:hAnsi="Arial" w:cs="Arial"/>
          <w:b/>
          <w:sz w:val="32"/>
          <w:szCs w:val="32"/>
        </w:rPr>
      </w:pPr>
      <w:r w:rsidRPr="00C14C19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29.05.2023 №61</w:t>
      </w:r>
      <w:r w:rsidR="0099294F" w:rsidRPr="00C14C19">
        <w:rPr>
          <w:rFonts w:ascii="Arial" w:hAnsi="Arial" w:cs="Arial"/>
          <w:b/>
          <w:sz w:val="32"/>
          <w:szCs w:val="32"/>
        </w:rPr>
        <w:t>2</w:t>
      </w:r>
      <w:r w:rsidRPr="00C14C19">
        <w:rPr>
          <w:rFonts w:ascii="Arial" w:hAnsi="Arial" w:cs="Arial"/>
          <w:b/>
          <w:sz w:val="32"/>
          <w:szCs w:val="32"/>
        </w:rPr>
        <w:t xml:space="preserve"> </w:t>
      </w:r>
    </w:p>
    <w:p w:rsidR="003E3B3E" w:rsidRPr="00C14C19" w:rsidRDefault="003E3B3E">
      <w:pPr>
        <w:jc w:val="center"/>
        <w:rPr>
          <w:rFonts w:ascii="Arial" w:hAnsi="Arial" w:cs="Arial"/>
          <w:b/>
          <w:sz w:val="32"/>
          <w:szCs w:val="32"/>
        </w:rPr>
      </w:pPr>
    </w:p>
    <w:p w:rsidR="00487029" w:rsidRPr="00C14C19" w:rsidRDefault="00487029" w:rsidP="00C14C19">
      <w:pPr>
        <w:pStyle w:val="af3"/>
        <w:spacing w:line="276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C14C19">
        <w:rPr>
          <w:rFonts w:ascii="Arial" w:hAnsi="Arial" w:cs="Arial"/>
          <w:sz w:val="24"/>
          <w:szCs w:val="24"/>
        </w:rPr>
        <w:t xml:space="preserve">В целях приведения муниципальных нормативных правовых актов в соответствие с действующим законодательством администрация Ардатовского муниципального округа Нижегородской области </w:t>
      </w:r>
      <w:proofErr w:type="gramStart"/>
      <w:r w:rsidRPr="00C14C19">
        <w:rPr>
          <w:rFonts w:ascii="Arial" w:hAnsi="Arial" w:cs="Arial"/>
          <w:b/>
          <w:sz w:val="24"/>
          <w:szCs w:val="24"/>
        </w:rPr>
        <w:t>п</w:t>
      </w:r>
      <w:proofErr w:type="gramEnd"/>
      <w:r w:rsidRPr="00C14C19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CA17E6" w:rsidRPr="00C14C19" w:rsidRDefault="00CA17E6" w:rsidP="00C14C19">
      <w:pPr>
        <w:pStyle w:val="af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14C19">
        <w:rPr>
          <w:rFonts w:ascii="Arial" w:hAnsi="Arial" w:cs="Arial"/>
          <w:sz w:val="24"/>
          <w:szCs w:val="24"/>
        </w:rPr>
        <w:t>1.</w:t>
      </w:r>
      <w:r w:rsidR="00487029" w:rsidRPr="00C14C19">
        <w:rPr>
          <w:rFonts w:ascii="Arial" w:hAnsi="Arial" w:cs="Arial"/>
          <w:sz w:val="24"/>
          <w:szCs w:val="24"/>
        </w:rPr>
        <w:t>Внести в постановление администрации Ардатовского муниципального округа Нижегородской области от 29.05.2023 № 61</w:t>
      </w:r>
      <w:r w:rsidR="0099294F" w:rsidRPr="00C14C19">
        <w:rPr>
          <w:rFonts w:ascii="Arial" w:hAnsi="Arial" w:cs="Arial"/>
          <w:sz w:val="24"/>
          <w:szCs w:val="24"/>
        </w:rPr>
        <w:t>2</w:t>
      </w:r>
      <w:r w:rsidR="00487029" w:rsidRPr="00C14C19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</w:t>
      </w:r>
      <w:r w:rsidR="0099294F" w:rsidRPr="00C14C19">
        <w:rPr>
          <w:rFonts w:ascii="Arial" w:hAnsi="Arial" w:cs="Arial"/>
          <w:sz w:val="24"/>
          <w:szCs w:val="24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487029" w:rsidRPr="00C14C19">
        <w:rPr>
          <w:rFonts w:ascii="Arial" w:hAnsi="Arial" w:cs="Arial"/>
          <w:sz w:val="24"/>
          <w:szCs w:val="24"/>
        </w:rPr>
        <w:t>» (далее – Постановление) следующие изменения:</w:t>
      </w:r>
      <w:proofErr w:type="gramEnd"/>
    </w:p>
    <w:p w:rsidR="00487029" w:rsidRPr="00C14C19" w:rsidRDefault="00487029" w:rsidP="00C14C19">
      <w:pPr>
        <w:pStyle w:val="af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14C1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14C19">
        <w:rPr>
          <w:rFonts w:ascii="Arial" w:hAnsi="Arial" w:cs="Arial"/>
          <w:sz w:val="24"/>
          <w:szCs w:val="24"/>
        </w:rPr>
        <w:t xml:space="preserve">1.1 </w:t>
      </w:r>
      <w:r w:rsidR="00CA17E6" w:rsidRPr="00C14C19">
        <w:rPr>
          <w:rFonts w:ascii="Arial" w:hAnsi="Arial" w:cs="Arial"/>
          <w:sz w:val="24"/>
          <w:szCs w:val="24"/>
        </w:rPr>
        <w:t>Раздел IV и V</w:t>
      </w:r>
      <w:r w:rsidR="001E2891" w:rsidRPr="00C14C19">
        <w:rPr>
          <w:rFonts w:ascii="Arial" w:hAnsi="Arial" w:cs="Arial"/>
          <w:sz w:val="24"/>
          <w:szCs w:val="24"/>
        </w:rPr>
        <w:t xml:space="preserve"> </w:t>
      </w:r>
      <w:r w:rsidRPr="00C14C19">
        <w:rPr>
          <w:rFonts w:ascii="Arial" w:hAnsi="Arial" w:cs="Arial"/>
          <w:sz w:val="24"/>
          <w:szCs w:val="24"/>
        </w:rPr>
        <w:t>административно</w:t>
      </w:r>
      <w:r w:rsidR="001E2891" w:rsidRPr="00C14C19">
        <w:rPr>
          <w:rFonts w:ascii="Arial" w:hAnsi="Arial" w:cs="Arial"/>
          <w:sz w:val="24"/>
          <w:szCs w:val="24"/>
        </w:rPr>
        <w:t>го</w:t>
      </w:r>
      <w:r w:rsidRPr="00C14C19">
        <w:rPr>
          <w:rFonts w:ascii="Arial" w:hAnsi="Arial" w:cs="Arial"/>
          <w:sz w:val="24"/>
          <w:szCs w:val="24"/>
        </w:rPr>
        <w:t xml:space="preserve"> регламент</w:t>
      </w:r>
      <w:r w:rsidR="001E2891" w:rsidRPr="00C14C19">
        <w:rPr>
          <w:rFonts w:ascii="Arial" w:hAnsi="Arial" w:cs="Arial"/>
          <w:sz w:val="24"/>
          <w:szCs w:val="24"/>
        </w:rPr>
        <w:t>а</w:t>
      </w:r>
      <w:r w:rsidRPr="00C14C19">
        <w:rPr>
          <w:rFonts w:ascii="Arial" w:hAnsi="Arial" w:cs="Arial"/>
          <w:sz w:val="24"/>
          <w:szCs w:val="24"/>
        </w:rPr>
        <w:t xml:space="preserve"> администрации Ардатовского муниципального округа Нижегородской области по предоставлению муниципальной </w:t>
      </w:r>
      <w:r w:rsidR="00CA17E6" w:rsidRPr="00C14C19">
        <w:rPr>
          <w:rFonts w:ascii="Arial" w:hAnsi="Arial" w:cs="Arial"/>
          <w:sz w:val="24"/>
          <w:szCs w:val="24"/>
        </w:rPr>
        <w:t>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  <w:r w:rsidR="00803B34" w:rsidRPr="00C14C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B34" w:rsidRPr="00C14C19">
        <w:rPr>
          <w:rFonts w:ascii="Arial" w:hAnsi="Arial" w:cs="Arial"/>
          <w:sz w:val="24"/>
          <w:szCs w:val="24"/>
        </w:rPr>
        <w:t>утвержденного</w:t>
      </w:r>
      <w:proofErr w:type="spellEnd"/>
      <w:r w:rsidR="00803B34" w:rsidRPr="00C14C19">
        <w:rPr>
          <w:rFonts w:ascii="Arial" w:hAnsi="Arial" w:cs="Arial"/>
          <w:sz w:val="24"/>
          <w:szCs w:val="24"/>
        </w:rPr>
        <w:t xml:space="preserve"> постановлением администрации Ардатовского муниципального округа Нижегородской области от 29.05.2023 №612,</w:t>
      </w:r>
      <w:r w:rsidRPr="00C14C19">
        <w:rPr>
          <w:rFonts w:ascii="Arial" w:hAnsi="Arial" w:cs="Arial"/>
          <w:sz w:val="24"/>
          <w:szCs w:val="24"/>
        </w:rPr>
        <w:t xml:space="preserve"> и</w:t>
      </w:r>
      <w:r w:rsidR="00CA17E6" w:rsidRPr="00C14C19">
        <w:rPr>
          <w:rFonts w:ascii="Arial" w:hAnsi="Arial" w:cs="Arial"/>
          <w:sz w:val="24"/>
          <w:szCs w:val="24"/>
        </w:rPr>
        <w:t xml:space="preserve">сключить. </w:t>
      </w:r>
      <w:r w:rsidRPr="00C14C19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CA17E6" w:rsidRPr="00C14C19" w:rsidRDefault="00CA17E6" w:rsidP="00C14C19">
      <w:pPr>
        <w:spacing w:line="276" w:lineRule="auto"/>
        <w:ind w:firstLine="567"/>
        <w:jc w:val="both"/>
        <w:rPr>
          <w:rFonts w:ascii="Arial" w:hAnsi="Arial" w:cs="Arial"/>
          <w:szCs w:val="24"/>
        </w:rPr>
      </w:pPr>
      <w:r w:rsidRPr="00C14C19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CA17E6" w:rsidRPr="00C14C19" w:rsidRDefault="00CA17E6" w:rsidP="00C14C19">
      <w:pPr>
        <w:spacing w:line="276" w:lineRule="auto"/>
        <w:ind w:firstLine="567"/>
        <w:jc w:val="both"/>
        <w:rPr>
          <w:rFonts w:ascii="Arial" w:hAnsi="Arial" w:cs="Arial"/>
          <w:szCs w:val="24"/>
        </w:rPr>
      </w:pPr>
      <w:r w:rsidRPr="00C14C19">
        <w:rPr>
          <w:rFonts w:ascii="Arial" w:hAnsi="Arial" w:cs="Arial"/>
          <w:szCs w:val="24"/>
        </w:rPr>
        <w:t xml:space="preserve">2.1.обнародование настоящего постановления путем размещения на информационных стендах, расположенных: </w:t>
      </w:r>
    </w:p>
    <w:p w:rsidR="00CA17E6" w:rsidRPr="00C14C19" w:rsidRDefault="00CA17E6" w:rsidP="00C14C19">
      <w:pPr>
        <w:spacing w:line="276" w:lineRule="auto"/>
        <w:ind w:firstLine="567"/>
        <w:jc w:val="both"/>
        <w:rPr>
          <w:rFonts w:ascii="Arial" w:hAnsi="Arial" w:cs="Arial"/>
          <w:szCs w:val="24"/>
        </w:rPr>
      </w:pPr>
      <w:r w:rsidRPr="00C14C19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C14C19">
        <w:rPr>
          <w:rFonts w:ascii="Arial" w:hAnsi="Arial" w:cs="Arial"/>
          <w:szCs w:val="24"/>
        </w:rPr>
        <w:t xml:space="preserve">Нижегородская область, </w:t>
      </w:r>
      <w:proofErr w:type="spellStart"/>
      <w:r w:rsidRPr="00C14C19">
        <w:rPr>
          <w:rFonts w:ascii="Arial" w:hAnsi="Arial" w:cs="Arial"/>
          <w:szCs w:val="24"/>
        </w:rPr>
        <w:t>м.о</w:t>
      </w:r>
      <w:proofErr w:type="spellEnd"/>
      <w:r w:rsidRPr="00C14C19">
        <w:rPr>
          <w:rFonts w:ascii="Arial" w:hAnsi="Arial" w:cs="Arial"/>
          <w:szCs w:val="24"/>
        </w:rPr>
        <w:t xml:space="preserve">. Ардатовский, р.п. Ардатов, ул. Ленина, д.28; </w:t>
      </w:r>
      <w:proofErr w:type="gramEnd"/>
    </w:p>
    <w:p w:rsidR="00CA17E6" w:rsidRPr="00C14C19" w:rsidRDefault="00CA17E6" w:rsidP="00C14C19">
      <w:pPr>
        <w:spacing w:line="276" w:lineRule="auto"/>
        <w:ind w:firstLine="567"/>
        <w:jc w:val="both"/>
        <w:rPr>
          <w:rFonts w:ascii="Arial" w:hAnsi="Arial" w:cs="Arial"/>
          <w:szCs w:val="24"/>
        </w:rPr>
      </w:pPr>
      <w:r w:rsidRPr="00C14C19">
        <w:rPr>
          <w:rFonts w:ascii="Arial" w:hAnsi="Arial" w:cs="Arial"/>
          <w:szCs w:val="24"/>
        </w:rPr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C14C19">
        <w:rPr>
          <w:rFonts w:ascii="Arial" w:hAnsi="Arial" w:cs="Arial"/>
          <w:szCs w:val="24"/>
        </w:rPr>
        <w:t>м.о</w:t>
      </w:r>
      <w:proofErr w:type="spellEnd"/>
      <w:r w:rsidRPr="00C14C19">
        <w:rPr>
          <w:rFonts w:ascii="Arial" w:hAnsi="Arial" w:cs="Arial"/>
          <w:szCs w:val="24"/>
        </w:rPr>
        <w:t>. Ардатовский, р.п. Ардатов, ул. Ленина, д. 35;</w:t>
      </w:r>
    </w:p>
    <w:p w:rsidR="00CA17E6" w:rsidRPr="00C14C19" w:rsidRDefault="00CA17E6" w:rsidP="00C14C19">
      <w:pPr>
        <w:spacing w:line="276" w:lineRule="auto"/>
        <w:ind w:firstLine="567"/>
        <w:jc w:val="both"/>
        <w:rPr>
          <w:rFonts w:ascii="Arial" w:hAnsi="Arial" w:cs="Arial"/>
          <w:szCs w:val="24"/>
        </w:rPr>
      </w:pPr>
      <w:r w:rsidRPr="00C14C19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CA17E6" w:rsidRPr="00C14C19" w:rsidRDefault="00CA17E6" w:rsidP="00C14C19">
      <w:pPr>
        <w:spacing w:line="276" w:lineRule="auto"/>
        <w:ind w:firstLine="567"/>
        <w:jc w:val="both"/>
        <w:rPr>
          <w:rFonts w:ascii="Arial" w:hAnsi="Arial" w:cs="Arial"/>
          <w:szCs w:val="24"/>
        </w:rPr>
      </w:pPr>
      <w:r w:rsidRPr="00C14C19">
        <w:rPr>
          <w:rFonts w:ascii="Arial" w:hAnsi="Arial" w:cs="Arial"/>
          <w:szCs w:val="24"/>
        </w:rPr>
        <w:lastRenderedPageBreak/>
        <w:t xml:space="preserve">2.2.размещение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="00F847BB" w:rsidRPr="00C14C19">
        <w:rPr>
          <w:rFonts w:ascii="Arial" w:hAnsi="Arial" w:cs="Arial"/>
          <w:szCs w:val="24"/>
          <w:highlight w:val="white"/>
        </w:rPr>
        <w:t>https://</w:t>
      </w:r>
      <w:r w:rsidR="00F847BB" w:rsidRPr="00C14C19">
        <w:rPr>
          <w:rFonts w:ascii="Arial" w:hAnsi="Arial" w:cs="Arial"/>
          <w:szCs w:val="24"/>
        </w:rPr>
        <w:t>ardatov.nobl.ru</w:t>
      </w:r>
      <w:r w:rsidRPr="00C14C19">
        <w:rPr>
          <w:rFonts w:ascii="Arial" w:hAnsi="Arial" w:cs="Arial"/>
          <w:szCs w:val="24"/>
        </w:rPr>
        <w:t>.</w:t>
      </w:r>
    </w:p>
    <w:p w:rsidR="00DB360E" w:rsidRPr="00C14C19" w:rsidRDefault="00DB360E" w:rsidP="00C14C19">
      <w:pPr>
        <w:pStyle w:val="af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14C19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C14C19">
        <w:rPr>
          <w:rFonts w:ascii="Arial" w:hAnsi="Arial" w:cs="Arial"/>
          <w:sz w:val="24"/>
          <w:szCs w:val="24"/>
        </w:rPr>
        <w:t>Контроль за</w:t>
      </w:r>
      <w:proofErr w:type="gramEnd"/>
      <w:r w:rsidRPr="00C14C19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 </w:t>
      </w:r>
    </w:p>
    <w:p w:rsidR="00DB360E" w:rsidRPr="00C14C19" w:rsidRDefault="00DB360E" w:rsidP="00C14C19">
      <w:pPr>
        <w:pStyle w:val="af3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87029" w:rsidRPr="00C14C19" w:rsidRDefault="00487029">
      <w:pPr>
        <w:jc w:val="both"/>
        <w:rPr>
          <w:rFonts w:ascii="Arial" w:hAnsi="Arial" w:cs="Arial"/>
          <w:szCs w:val="24"/>
        </w:rPr>
      </w:pPr>
    </w:p>
    <w:p w:rsidR="00C14C19" w:rsidRPr="00C14C19" w:rsidRDefault="00C14C19">
      <w:pPr>
        <w:jc w:val="both"/>
        <w:rPr>
          <w:rFonts w:ascii="Arial" w:hAnsi="Arial" w:cs="Arial"/>
          <w:szCs w:val="24"/>
        </w:rPr>
      </w:pPr>
    </w:p>
    <w:p w:rsidR="003E3B3E" w:rsidRPr="00C14C19" w:rsidRDefault="00F81091">
      <w:pPr>
        <w:jc w:val="both"/>
        <w:rPr>
          <w:rFonts w:ascii="Arial" w:hAnsi="Arial" w:cs="Arial"/>
          <w:szCs w:val="24"/>
        </w:rPr>
      </w:pPr>
      <w:r w:rsidRPr="00C14C19">
        <w:rPr>
          <w:rFonts w:ascii="Arial" w:hAnsi="Arial" w:cs="Arial"/>
          <w:szCs w:val="24"/>
        </w:rPr>
        <w:t>Глава мест</w:t>
      </w:r>
      <w:r w:rsidR="00C14C19" w:rsidRPr="00C14C19">
        <w:rPr>
          <w:rFonts w:ascii="Arial" w:hAnsi="Arial" w:cs="Arial"/>
          <w:szCs w:val="24"/>
        </w:rPr>
        <w:t>ного самоуправления</w:t>
      </w:r>
      <w:r w:rsidR="00C14C19" w:rsidRPr="00C14C19">
        <w:rPr>
          <w:rFonts w:ascii="Arial" w:hAnsi="Arial" w:cs="Arial"/>
          <w:szCs w:val="24"/>
        </w:rPr>
        <w:tab/>
      </w:r>
      <w:bookmarkStart w:id="0" w:name="_GoBack"/>
      <w:bookmarkEnd w:id="0"/>
      <w:r w:rsidR="00C14C19" w:rsidRPr="00C14C19">
        <w:rPr>
          <w:rFonts w:ascii="Arial" w:hAnsi="Arial" w:cs="Arial"/>
          <w:szCs w:val="24"/>
        </w:rPr>
        <w:tab/>
      </w:r>
      <w:r w:rsidR="00C14C19" w:rsidRPr="00C14C19">
        <w:rPr>
          <w:rFonts w:ascii="Arial" w:hAnsi="Arial" w:cs="Arial"/>
          <w:szCs w:val="24"/>
        </w:rPr>
        <w:tab/>
      </w:r>
      <w:r w:rsidR="00C14C19" w:rsidRPr="00C14C19">
        <w:rPr>
          <w:rFonts w:ascii="Arial" w:hAnsi="Arial" w:cs="Arial"/>
          <w:szCs w:val="24"/>
        </w:rPr>
        <w:tab/>
      </w:r>
      <w:r w:rsidR="00C14C19" w:rsidRPr="00C14C19">
        <w:rPr>
          <w:rFonts w:ascii="Arial" w:hAnsi="Arial" w:cs="Arial"/>
          <w:szCs w:val="24"/>
        </w:rPr>
        <w:tab/>
      </w:r>
      <w:r w:rsidR="00C14C19" w:rsidRPr="00C14C19">
        <w:rPr>
          <w:rFonts w:ascii="Arial" w:hAnsi="Arial" w:cs="Arial"/>
          <w:szCs w:val="24"/>
        </w:rPr>
        <w:tab/>
      </w:r>
      <w:r w:rsidRPr="00C14C19">
        <w:rPr>
          <w:rFonts w:ascii="Arial" w:hAnsi="Arial" w:cs="Arial"/>
          <w:szCs w:val="24"/>
        </w:rPr>
        <w:t>Г.В.</w:t>
      </w:r>
      <w:r w:rsidR="00C14C19" w:rsidRPr="00C14C19">
        <w:rPr>
          <w:rFonts w:ascii="Arial" w:hAnsi="Arial" w:cs="Arial"/>
          <w:szCs w:val="24"/>
        </w:rPr>
        <w:t xml:space="preserve"> </w:t>
      </w:r>
      <w:proofErr w:type="spellStart"/>
      <w:r w:rsidRPr="00C14C19">
        <w:rPr>
          <w:rFonts w:ascii="Arial" w:hAnsi="Arial" w:cs="Arial"/>
          <w:szCs w:val="24"/>
        </w:rPr>
        <w:t>Жданкин</w:t>
      </w:r>
      <w:proofErr w:type="spellEnd"/>
    </w:p>
    <w:sectPr w:rsidR="003E3B3E" w:rsidRPr="00C14C19" w:rsidSect="00C14C19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10E64"/>
    <w:multiLevelType w:val="multilevel"/>
    <w:tmpl w:val="261C7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3E3B3E"/>
    <w:rsid w:val="00071EB0"/>
    <w:rsid w:val="000E6B11"/>
    <w:rsid w:val="001D1EB3"/>
    <w:rsid w:val="001E2891"/>
    <w:rsid w:val="00243E3E"/>
    <w:rsid w:val="003E3B3E"/>
    <w:rsid w:val="00487029"/>
    <w:rsid w:val="006D2771"/>
    <w:rsid w:val="00803B34"/>
    <w:rsid w:val="00941B29"/>
    <w:rsid w:val="0097442B"/>
    <w:rsid w:val="0099294F"/>
    <w:rsid w:val="00BB1139"/>
    <w:rsid w:val="00C14C19"/>
    <w:rsid w:val="00CA17E6"/>
    <w:rsid w:val="00D018A6"/>
    <w:rsid w:val="00DA3CD9"/>
    <w:rsid w:val="00DB360E"/>
    <w:rsid w:val="00F301BE"/>
    <w:rsid w:val="00F81091"/>
    <w:rsid w:val="00F847BB"/>
    <w:rsid w:val="00FB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ascii="Bookman Old Style" w:hAnsi="Bookman Old Style"/>
      <w:sz w:val="3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character" w:customStyle="1" w:styleId="30">
    <w:name w:val="Заголовок 3 Знак"/>
    <w:basedOn w:val="1"/>
    <w:link w:val="3"/>
    <w:rPr>
      <w:rFonts w:ascii="Bookman Old Style" w:hAnsi="Bookman Old Style"/>
      <w:sz w:val="34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4">
    <w:name w:val="Нижний колонтитул Знак"/>
    <w:basedOn w:val="1"/>
    <w:link w:val="a3"/>
    <w:rPr>
      <w:rFonts w:ascii="Calibri" w:hAnsi="Calibri"/>
      <w:sz w:val="22"/>
    </w:rPr>
  </w:style>
  <w:style w:type="paragraph" w:styleId="a5">
    <w:name w:val="List Paragraph"/>
    <w:basedOn w:val="a"/>
    <w:link w:val="a6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customStyle="1" w:styleId="a7">
    <w:name w:val="Знак"/>
    <w:link w:val="a8"/>
    <w:rPr>
      <w:sz w:val="16"/>
    </w:rPr>
  </w:style>
  <w:style w:type="character" w:customStyle="1" w:styleId="a8">
    <w:name w:val="Знак"/>
    <w:link w:val="a7"/>
    <w:rPr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ConsPlusDocList">
    <w:name w:val="ConsPlusDocList"/>
    <w:next w:val="a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table" w:styleId="af2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link w:val="af4"/>
    <w:rsid w:val="00487029"/>
    <w:rPr>
      <w:rFonts w:ascii="Calibri" w:hAnsi="Calibri"/>
      <w:sz w:val="22"/>
    </w:rPr>
  </w:style>
  <w:style w:type="character" w:customStyle="1" w:styleId="af4">
    <w:name w:val="Без интервала Знак"/>
    <w:link w:val="af3"/>
    <w:rsid w:val="00487029"/>
    <w:rPr>
      <w:rFonts w:ascii="Calibri" w:hAnsi="Calibri"/>
      <w:sz w:val="22"/>
    </w:rPr>
  </w:style>
  <w:style w:type="paragraph" w:styleId="af5">
    <w:name w:val="Body Text"/>
    <w:basedOn w:val="a"/>
    <w:link w:val="af6"/>
    <w:uiPriority w:val="1"/>
    <w:qFormat/>
    <w:rsid w:val="00CA17E6"/>
    <w:pPr>
      <w:widowControl w:val="0"/>
      <w:autoSpaceDE w:val="0"/>
      <w:autoSpaceDN w:val="0"/>
      <w:ind w:left="372"/>
    </w:pPr>
    <w:rPr>
      <w:color w:val="auto"/>
      <w:sz w:val="28"/>
      <w:szCs w:val="28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rsid w:val="00CA17E6"/>
    <w:rPr>
      <w:color w:val="auto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ascii="Bookman Old Style" w:hAnsi="Bookman Old Style"/>
      <w:sz w:val="3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character" w:customStyle="1" w:styleId="30">
    <w:name w:val="Заголовок 3 Знак"/>
    <w:basedOn w:val="1"/>
    <w:link w:val="3"/>
    <w:rPr>
      <w:rFonts w:ascii="Bookman Old Style" w:hAnsi="Bookman Old Style"/>
      <w:sz w:val="34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4">
    <w:name w:val="Нижний колонтитул Знак"/>
    <w:basedOn w:val="1"/>
    <w:link w:val="a3"/>
    <w:rPr>
      <w:rFonts w:ascii="Calibri" w:hAnsi="Calibri"/>
      <w:sz w:val="22"/>
    </w:rPr>
  </w:style>
  <w:style w:type="paragraph" w:styleId="a5">
    <w:name w:val="List Paragraph"/>
    <w:basedOn w:val="a"/>
    <w:link w:val="a6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customStyle="1" w:styleId="a7">
    <w:name w:val="Знак"/>
    <w:link w:val="a8"/>
    <w:rPr>
      <w:sz w:val="16"/>
    </w:rPr>
  </w:style>
  <w:style w:type="character" w:customStyle="1" w:styleId="a8">
    <w:name w:val="Знак"/>
    <w:link w:val="a7"/>
    <w:rPr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ConsPlusDocList">
    <w:name w:val="ConsPlusDocList"/>
    <w:next w:val="a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table" w:styleId="af2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link w:val="af4"/>
    <w:rsid w:val="00487029"/>
    <w:rPr>
      <w:rFonts w:ascii="Calibri" w:hAnsi="Calibri"/>
      <w:sz w:val="22"/>
    </w:rPr>
  </w:style>
  <w:style w:type="character" w:customStyle="1" w:styleId="af4">
    <w:name w:val="Без интервала Знак"/>
    <w:link w:val="af3"/>
    <w:rsid w:val="00487029"/>
    <w:rPr>
      <w:rFonts w:ascii="Calibri" w:hAnsi="Calibri"/>
      <w:sz w:val="22"/>
    </w:rPr>
  </w:style>
  <w:style w:type="paragraph" w:styleId="af5">
    <w:name w:val="Body Text"/>
    <w:basedOn w:val="a"/>
    <w:link w:val="af6"/>
    <w:uiPriority w:val="1"/>
    <w:qFormat/>
    <w:rsid w:val="00CA17E6"/>
    <w:pPr>
      <w:widowControl w:val="0"/>
      <w:autoSpaceDE w:val="0"/>
      <w:autoSpaceDN w:val="0"/>
      <w:ind w:left="372"/>
    </w:pPr>
    <w:rPr>
      <w:color w:val="auto"/>
      <w:sz w:val="28"/>
      <w:szCs w:val="28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rsid w:val="00CA17E6"/>
    <w:rPr>
      <w:color w:val="auto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8F828-6505-4464-9DD3-E8ADC5AC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20</cp:revision>
  <cp:lastPrinted>2025-06-23T10:38:00Z</cp:lastPrinted>
  <dcterms:created xsi:type="dcterms:W3CDTF">2024-12-16T12:11:00Z</dcterms:created>
  <dcterms:modified xsi:type="dcterms:W3CDTF">2025-07-14T08:59:00Z</dcterms:modified>
</cp:coreProperties>
</file>