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142D3" w14:textId="77777777" w:rsidR="00BE545A" w:rsidRPr="00BE545A" w:rsidRDefault="00BE545A" w:rsidP="00BE545A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E545A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14:paraId="4B4D5EB6" w14:textId="03B30590" w:rsidR="00BE545A" w:rsidRPr="00BE545A" w:rsidRDefault="00BE545A" w:rsidP="00BE545A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E545A">
        <w:rPr>
          <w:rFonts w:ascii="Arial" w:hAnsi="Arial" w:cs="Arial"/>
          <w:b/>
          <w:sz w:val="32"/>
          <w:szCs w:val="32"/>
        </w:rPr>
        <w:t>Ард</w:t>
      </w:r>
      <w:r w:rsidRPr="00BE545A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08327D16" w14:textId="060744ED" w:rsidR="00BE545A" w:rsidRPr="00BE545A" w:rsidRDefault="00BE545A" w:rsidP="00BE545A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E545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C8F44AB" w14:textId="77777777" w:rsidR="00BE545A" w:rsidRPr="00BE545A" w:rsidRDefault="00BE545A" w:rsidP="00BE545A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2F4A329B" w14:textId="41DB82D7" w:rsidR="00BE545A" w:rsidRPr="00BE545A" w:rsidRDefault="00BE545A" w:rsidP="00BE545A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E545A">
        <w:rPr>
          <w:rFonts w:ascii="Arial" w:hAnsi="Arial" w:cs="Arial"/>
          <w:b/>
          <w:sz w:val="32"/>
          <w:szCs w:val="32"/>
        </w:rPr>
        <w:t>ПОСТАНОВЛЕНИЕ</w:t>
      </w:r>
    </w:p>
    <w:p w14:paraId="1D374F65" w14:textId="77777777" w:rsidR="00BE545A" w:rsidRPr="00BE545A" w:rsidRDefault="00BE545A" w:rsidP="00BE545A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DED8EA2" w14:textId="4EAF97DD" w:rsidR="00BE545A" w:rsidRPr="00BE545A" w:rsidRDefault="00BE545A" w:rsidP="00BE545A">
      <w:pPr>
        <w:pStyle w:val="Style9"/>
        <w:spacing w:line="240" w:lineRule="auto"/>
        <w:ind w:firstLine="709"/>
        <w:jc w:val="center"/>
        <w:rPr>
          <w:rFonts w:ascii="Arial" w:hAnsi="Arial" w:cs="Arial"/>
        </w:rPr>
      </w:pPr>
      <w:r w:rsidRPr="00BE545A">
        <w:rPr>
          <w:rFonts w:ascii="Arial" w:hAnsi="Arial" w:cs="Arial"/>
        </w:rPr>
        <w:t>25.07.2025</w:t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ab/>
        <w:t>№ 27</w:t>
      </w:r>
    </w:p>
    <w:p w14:paraId="541F453A" w14:textId="77777777" w:rsidR="00BE545A" w:rsidRDefault="00BE545A" w:rsidP="00BE545A">
      <w:pPr>
        <w:pStyle w:val="Style9"/>
        <w:spacing w:line="240" w:lineRule="auto"/>
        <w:ind w:firstLine="709"/>
        <w:jc w:val="center"/>
        <w:rPr>
          <w:sz w:val="28"/>
          <w:szCs w:val="28"/>
        </w:rPr>
      </w:pPr>
    </w:p>
    <w:p w14:paraId="11D50A0A" w14:textId="3C06C6BC" w:rsidR="00BE545A" w:rsidRPr="00BE545A" w:rsidRDefault="00BE545A" w:rsidP="00BE545A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E545A">
        <w:rPr>
          <w:rFonts w:ascii="Arial" w:hAnsi="Arial" w:cs="Arial"/>
          <w:b/>
          <w:sz w:val="32"/>
          <w:szCs w:val="32"/>
        </w:rPr>
        <w:t>Об утверждении перечня получателей субсидии из местного бюджета на поддержку мясного скотоводства</w:t>
      </w:r>
    </w:p>
    <w:p w14:paraId="34EEEE83" w14:textId="77777777" w:rsidR="00BE545A" w:rsidRPr="00BE545A" w:rsidRDefault="00BE545A" w:rsidP="00A61803">
      <w:pPr>
        <w:pStyle w:val="Style9"/>
        <w:spacing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14:paraId="5E6FEA6E" w14:textId="1BE6C69B" w:rsidR="0005320D" w:rsidRPr="00BE545A" w:rsidRDefault="0005320D" w:rsidP="00BE545A">
      <w:pPr>
        <w:pStyle w:val="Style9"/>
        <w:spacing w:line="276" w:lineRule="auto"/>
        <w:ind w:firstLine="709"/>
        <w:jc w:val="both"/>
        <w:rPr>
          <w:rFonts w:ascii="Arial" w:hAnsi="Arial" w:cs="Arial"/>
        </w:rPr>
      </w:pPr>
      <w:bookmarkStart w:id="0" w:name="_GoBack"/>
      <w:proofErr w:type="gramStart"/>
      <w:r w:rsidRPr="00BE545A">
        <w:rPr>
          <w:rFonts w:ascii="Arial" w:hAnsi="Arial" w:cs="Arial"/>
        </w:rPr>
        <w:t xml:space="preserve">В соответствии с пунктом 2 статьи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 w:rsidRPr="00BE545A">
          <w:rPr>
            <w:rFonts w:ascii="Arial" w:hAnsi="Arial" w:cs="Arial"/>
          </w:rPr>
          <w:t>2005 г</w:t>
        </w:r>
      </w:smartTag>
      <w:r w:rsidRPr="00BE545A">
        <w:rPr>
          <w:rFonts w:ascii="Arial" w:hAnsi="Arial" w:cs="Arial"/>
        </w:rPr>
        <w:t xml:space="preserve">. 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</w:t>
      </w:r>
      <w:r w:rsidR="00E4267D" w:rsidRPr="00BE545A">
        <w:rPr>
          <w:rFonts w:ascii="Arial" w:hAnsi="Arial" w:cs="Arial"/>
        </w:rPr>
        <w:t>15</w:t>
      </w:r>
      <w:r w:rsidRPr="00BE545A">
        <w:rPr>
          <w:rFonts w:ascii="Arial" w:hAnsi="Arial" w:cs="Arial"/>
        </w:rPr>
        <w:t>.</w:t>
      </w:r>
      <w:r w:rsidR="00A61803" w:rsidRPr="00BE545A">
        <w:rPr>
          <w:rFonts w:ascii="Arial" w:hAnsi="Arial" w:cs="Arial"/>
        </w:rPr>
        <w:t>02</w:t>
      </w:r>
      <w:r w:rsidRPr="00BE545A">
        <w:rPr>
          <w:rFonts w:ascii="Arial" w:hAnsi="Arial" w:cs="Arial"/>
        </w:rPr>
        <w:t>.20</w:t>
      </w:r>
      <w:r w:rsidR="00A61803" w:rsidRPr="00BE545A">
        <w:rPr>
          <w:rFonts w:ascii="Arial" w:hAnsi="Arial" w:cs="Arial"/>
        </w:rPr>
        <w:t>24</w:t>
      </w:r>
      <w:r w:rsidRPr="00BE545A">
        <w:rPr>
          <w:rFonts w:ascii="Arial" w:hAnsi="Arial" w:cs="Arial"/>
        </w:rPr>
        <w:t xml:space="preserve"> № </w:t>
      </w:r>
      <w:r w:rsidR="00A61803" w:rsidRPr="00BE545A">
        <w:rPr>
          <w:rFonts w:ascii="Arial" w:hAnsi="Arial" w:cs="Arial"/>
        </w:rPr>
        <w:t>54</w:t>
      </w:r>
      <w:r w:rsidRPr="00BE545A">
        <w:rPr>
          <w:rFonts w:ascii="Arial" w:hAnsi="Arial" w:cs="Arial"/>
        </w:rPr>
        <w:t xml:space="preserve"> «</w:t>
      </w:r>
      <w:r w:rsidR="00A61803" w:rsidRPr="00BE545A">
        <w:rPr>
          <w:rFonts w:ascii="Arial" w:hAnsi="Arial" w:cs="Arial"/>
        </w:rPr>
        <w:t>Об утверждении Порядка и условий предоставления субсидий на поддержку племенного животноводства, источником финансового обеспечения которых являются субвенции местным бюджетам</w:t>
      </w:r>
      <w:proofErr w:type="gramEnd"/>
      <w:r w:rsidR="00A61803" w:rsidRPr="00BE545A">
        <w:rPr>
          <w:rFonts w:ascii="Arial" w:hAnsi="Arial" w:cs="Arial"/>
        </w:rPr>
        <w:t xml:space="preserve">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</w:t>
      </w:r>
      <w:r w:rsidRPr="00BE545A">
        <w:rPr>
          <w:rFonts w:ascii="Arial" w:hAnsi="Arial" w:cs="Arial"/>
        </w:rPr>
        <w:t>», приказа Министерства сельского хозяйства и продовольственных ресурсов от</w:t>
      </w:r>
      <w:r w:rsidR="004F126E" w:rsidRPr="00BE545A">
        <w:rPr>
          <w:rFonts w:ascii="Arial" w:hAnsi="Arial" w:cs="Arial"/>
        </w:rPr>
        <w:t xml:space="preserve"> </w:t>
      </w:r>
      <w:r w:rsidR="00AD0F5A" w:rsidRPr="00BE545A">
        <w:rPr>
          <w:rFonts w:ascii="Arial" w:hAnsi="Arial" w:cs="Arial"/>
        </w:rPr>
        <w:t>2</w:t>
      </w:r>
      <w:r w:rsidR="00980373" w:rsidRPr="00BE545A">
        <w:rPr>
          <w:rFonts w:ascii="Arial" w:hAnsi="Arial" w:cs="Arial"/>
        </w:rPr>
        <w:t>0</w:t>
      </w:r>
      <w:r w:rsidRPr="00BE545A">
        <w:rPr>
          <w:rFonts w:ascii="Arial" w:hAnsi="Arial" w:cs="Arial"/>
        </w:rPr>
        <w:t>.0</w:t>
      </w:r>
      <w:r w:rsidR="00980373" w:rsidRPr="00BE545A">
        <w:rPr>
          <w:rFonts w:ascii="Arial" w:hAnsi="Arial" w:cs="Arial"/>
        </w:rPr>
        <w:t>6</w:t>
      </w:r>
      <w:r w:rsidRPr="00BE545A">
        <w:rPr>
          <w:rFonts w:ascii="Arial" w:hAnsi="Arial" w:cs="Arial"/>
        </w:rPr>
        <w:t>.202</w:t>
      </w:r>
      <w:r w:rsidR="00980373" w:rsidRPr="00BE545A">
        <w:rPr>
          <w:rFonts w:ascii="Arial" w:hAnsi="Arial" w:cs="Arial"/>
        </w:rPr>
        <w:t>5</w:t>
      </w:r>
      <w:r w:rsidRPr="00BE545A">
        <w:rPr>
          <w:rFonts w:ascii="Arial" w:hAnsi="Arial" w:cs="Arial"/>
        </w:rPr>
        <w:t xml:space="preserve"> № </w:t>
      </w:r>
      <w:r w:rsidR="00980373" w:rsidRPr="00BE545A">
        <w:rPr>
          <w:rFonts w:ascii="Arial" w:hAnsi="Arial" w:cs="Arial"/>
        </w:rPr>
        <w:t>233</w:t>
      </w:r>
      <w:r w:rsidRPr="00BE545A">
        <w:rPr>
          <w:rFonts w:ascii="Arial" w:hAnsi="Arial" w:cs="Arial"/>
        </w:rPr>
        <w:t xml:space="preserve"> «Об утверждении перечня</w:t>
      </w:r>
      <w:r w:rsidR="00672351" w:rsidRPr="00BE545A">
        <w:rPr>
          <w:rFonts w:ascii="Arial" w:hAnsi="Arial" w:cs="Arial"/>
        </w:rPr>
        <w:t xml:space="preserve"> </w:t>
      </w:r>
      <w:r w:rsidR="00232551" w:rsidRPr="00BE545A">
        <w:rPr>
          <w:rFonts w:ascii="Arial" w:hAnsi="Arial" w:cs="Arial"/>
        </w:rPr>
        <w:t>проектов</w:t>
      </w:r>
      <w:r w:rsidR="00672351" w:rsidRPr="00BE545A">
        <w:rPr>
          <w:rFonts w:ascii="Arial" w:hAnsi="Arial" w:cs="Arial"/>
        </w:rPr>
        <w:t xml:space="preserve"> </w:t>
      </w:r>
      <w:r w:rsidR="00AD0F5A" w:rsidRPr="00BE545A">
        <w:rPr>
          <w:rFonts w:ascii="Arial" w:hAnsi="Arial" w:cs="Arial"/>
        </w:rPr>
        <w:t xml:space="preserve">развития </w:t>
      </w:r>
      <w:r w:rsidR="00E34859" w:rsidRPr="00BE545A">
        <w:rPr>
          <w:rFonts w:ascii="Arial" w:hAnsi="Arial" w:cs="Arial"/>
        </w:rPr>
        <w:t>мясного скотоводства в 2024 году</w:t>
      </w:r>
      <w:r w:rsidRPr="00BE545A">
        <w:rPr>
          <w:rFonts w:ascii="Arial" w:hAnsi="Arial" w:cs="Arial"/>
        </w:rPr>
        <w:t xml:space="preserve">» </w:t>
      </w:r>
      <w:proofErr w:type="gramStart"/>
      <w:r w:rsidRPr="00BE545A">
        <w:rPr>
          <w:rFonts w:ascii="Arial" w:hAnsi="Arial" w:cs="Arial"/>
          <w:b/>
        </w:rPr>
        <w:t>п</w:t>
      </w:r>
      <w:proofErr w:type="gramEnd"/>
      <w:r w:rsidRPr="00BE545A">
        <w:rPr>
          <w:rFonts w:ascii="Arial" w:hAnsi="Arial" w:cs="Arial"/>
          <w:b/>
        </w:rPr>
        <w:t xml:space="preserve"> о с т а н о в л я</w:t>
      </w:r>
      <w:r w:rsidR="00232551" w:rsidRPr="00BE545A">
        <w:rPr>
          <w:rFonts w:ascii="Arial" w:hAnsi="Arial" w:cs="Arial"/>
          <w:b/>
        </w:rPr>
        <w:t xml:space="preserve"> </w:t>
      </w:r>
      <w:r w:rsidRPr="00BE545A">
        <w:rPr>
          <w:rFonts w:ascii="Arial" w:hAnsi="Arial" w:cs="Arial"/>
          <w:b/>
        </w:rPr>
        <w:t>ю</w:t>
      </w:r>
      <w:r w:rsidRPr="00BE545A">
        <w:rPr>
          <w:rFonts w:ascii="Arial" w:hAnsi="Arial" w:cs="Arial"/>
        </w:rPr>
        <w:t>:</w:t>
      </w:r>
    </w:p>
    <w:p w14:paraId="06816B36" w14:textId="010CF3AA" w:rsidR="0005320D" w:rsidRPr="00BE545A" w:rsidRDefault="0005320D" w:rsidP="00BE545A">
      <w:pPr>
        <w:pStyle w:val="a3"/>
        <w:numPr>
          <w:ilvl w:val="0"/>
          <w:numId w:val="10"/>
        </w:numPr>
        <w:tabs>
          <w:tab w:val="left" w:pos="0"/>
        </w:tabs>
        <w:spacing w:line="276" w:lineRule="auto"/>
        <w:ind w:left="0" w:right="-62" w:firstLine="709"/>
        <w:jc w:val="both"/>
        <w:rPr>
          <w:rFonts w:ascii="Arial" w:hAnsi="Arial" w:cs="Arial"/>
          <w:sz w:val="24"/>
          <w:szCs w:val="24"/>
        </w:rPr>
      </w:pPr>
      <w:r w:rsidRPr="00BE545A">
        <w:rPr>
          <w:rFonts w:ascii="Arial" w:hAnsi="Arial" w:cs="Arial"/>
          <w:sz w:val="24"/>
          <w:szCs w:val="24"/>
        </w:rPr>
        <w:t xml:space="preserve">Определить получателями субсидии </w:t>
      </w:r>
      <w:r w:rsidR="00E5683A" w:rsidRPr="00BE545A">
        <w:rPr>
          <w:rFonts w:ascii="Arial" w:hAnsi="Arial" w:cs="Arial"/>
          <w:sz w:val="24"/>
          <w:szCs w:val="24"/>
        </w:rPr>
        <w:t xml:space="preserve">из местного бюджета на </w:t>
      </w:r>
      <w:r w:rsidR="000C1826" w:rsidRPr="00BE545A">
        <w:rPr>
          <w:rFonts w:ascii="Arial" w:hAnsi="Arial" w:cs="Arial"/>
          <w:sz w:val="24"/>
          <w:szCs w:val="24"/>
        </w:rPr>
        <w:t>поддержку</w:t>
      </w:r>
      <w:r w:rsidR="00E34859" w:rsidRPr="00BE545A">
        <w:rPr>
          <w:rFonts w:ascii="Arial" w:hAnsi="Arial" w:cs="Arial"/>
          <w:sz w:val="24"/>
          <w:szCs w:val="24"/>
        </w:rPr>
        <w:t xml:space="preserve"> мясного скотоводства</w:t>
      </w:r>
      <w:r w:rsidR="00654FAD" w:rsidRPr="00BE545A">
        <w:rPr>
          <w:rFonts w:ascii="Arial" w:hAnsi="Arial" w:cs="Arial"/>
          <w:sz w:val="24"/>
          <w:szCs w:val="24"/>
        </w:rPr>
        <w:t>, которые</w:t>
      </w:r>
      <w:r w:rsidRPr="00BE545A">
        <w:rPr>
          <w:rFonts w:ascii="Arial" w:hAnsi="Arial" w:cs="Arial"/>
          <w:sz w:val="24"/>
          <w:szCs w:val="24"/>
        </w:rPr>
        <w:t xml:space="preserve"> прошли отбор, проведенный Министерством сельского хозяйства и продовольственных ресурсов Нижегородской области в порядке, установленном приказом Министерства сельского хозяйства и продовольственных ресурсов Нижегородской области от </w:t>
      </w:r>
      <w:r w:rsidR="00980373" w:rsidRPr="00BE545A">
        <w:rPr>
          <w:rFonts w:ascii="Arial" w:hAnsi="Arial" w:cs="Arial"/>
          <w:sz w:val="24"/>
          <w:szCs w:val="24"/>
        </w:rPr>
        <w:t>15</w:t>
      </w:r>
      <w:r w:rsidR="000C1826" w:rsidRPr="00BE545A">
        <w:rPr>
          <w:rFonts w:ascii="Arial" w:hAnsi="Arial" w:cs="Arial"/>
          <w:sz w:val="24"/>
          <w:szCs w:val="24"/>
        </w:rPr>
        <w:t>.0</w:t>
      </w:r>
      <w:r w:rsidR="00980373" w:rsidRPr="00BE545A">
        <w:rPr>
          <w:rFonts w:ascii="Arial" w:hAnsi="Arial" w:cs="Arial"/>
          <w:sz w:val="24"/>
          <w:szCs w:val="24"/>
        </w:rPr>
        <w:t>5</w:t>
      </w:r>
      <w:r w:rsidR="000C1826" w:rsidRPr="00BE545A">
        <w:rPr>
          <w:rFonts w:ascii="Arial" w:hAnsi="Arial" w:cs="Arial"/>
          <w:sz w:val="24"/>
          <w:szCs w:val="24"/>
        </w:rPr>
        <w:t>.202</w:t>
      </w:r>
      <w:r w:rsidR="00980373" w:rsidRPr="00BE545A">
        <w:rPr>
          <w:rFonts w:ascii="Arial" w:hAnsi="Arial" w:cs="Arial"/>
          <w:sz w:val="24"/>
          <w:szCs w:val="24"/>
        </w:rPr>
        <w:t>5</w:t>
      </w:r>
      <w:r w:rsidR="000C1826" w:rsidRPr="00BE545A">
        <w:rPr>
          <w:rFonts w:ascii="Arial" w:hAnsi="Arial" w:cs="Arial"/>
          <w:sz w:val="24"/>
          <w:szCs w:val="24"/>
        </w:rPr>
        <w:t xml:space="preserve"> года № </w:t>
      </w:r>
      <w:r w:rsidR="00980373" w:rsidRPr="00BE545A">
        <w:rPr>
          <w:rFonts w:ascii="Arial" w:hAnsi="Arial" w:cs="Arial"/>
          <w:sz w:val="24"/>
          <w:szCs w:val="24"/>
        </w:rPr>
        <w:t>179</w:t>
      </w:r>
      <w:r w:rsidRPr="00BE545A">
        <w:rPr>
          <w:rFonts w:ascii="Arial" w:hAnsi="Arial" w:cs="Arial"/>
          <w:sz w:val="24"/>
          <w:szCs w:val="24"/>
        </w:rPr>
        <w:t xml:space="preserve">, по перечню </w:t>
      </w:r>
      <w:r w:rsidR="00E34859" w:rsidRPr="00BE545A">
        <w:rPr>
          <w:rFonts w:ascii="Arial" w:hAnsi="Arial" w:cs="Arial"/>
          <w:sz w:val="24"/>
          <w:szCs w:val="24"/>
        </w:rPr>
        <w:t>согласно приложению</w:t>
      </w:r>
      <w:r w:rsidRPr="00BE545A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2DFAA3A7" w14:textId="77777777" w:rsidR="0005320D" w:rsidRPr="00BE545A" w:rsidRDefault="0005320D" w:rsidP="00BE545A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BE545A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364F784" w14:textId="7DF4F330" w:rsidR="0005320D" w:rsidRPr="00BE545A" w:rsidRDefault="0005320D" w:rsidP="00BE545A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E545A">
        <w:rPr>
          <w:rFonts w:ascii="Arial" w:hAnsi="Arial" w:cs="Arial"/>
          <w:color w:val="1A1A1A"/>
        </w:rPr>
        <w:tab/>
        <w:t>2.1</w:t>
      </w:r>
      <w:r w:rsidR="00D85357" w:rsidRPr="00BE545A">
        <w:rPr>
          <w:rFonts w:ascii="Arial" w:hAnsi="Arial" w:cs="Arial"/>
          <w:color w:val="1A1A1A"/>
        </w:rPr>
        <w:t>.</w:t>
      </w:r>
      <w:r w:rsidRPr="00BE545A">
        <w:rPr>
          <w:rFonts w:ascii="Arial" w:hAnsi="Arial" w:cs="Arial"/>
          <w:color w:val="1A1A1A"/>
        </w:rPr>
        <w:t xml:space="preserve"> обнародование настоящего постановления путем размещения на информационных стендах, расположенных:</w:t>
      </w:r>
    </w:p>
    <w:p w14:paraId="53783F1F" w14:textId="77777777" w:rsidR="0005320D" w:rsidRPr="00BE545A" w:rsidRDefault="0005320D" w:rsidP="00BE545A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E545A">
        <w:rPr>
          <w:rFonts w:ascii="Arial" w:hAnsi="Arial" w:cs="Arial"/>
          <w:color w:val="1A1A1A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71A5CA2" w14:textId="77777777" w:rsidR="0005320D" w:rsidRPr="00BE545A" w:rsidRDefault="0005320D" w:rsidP="00BE545A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E545A">
        <w:rPr>
          <w:rFonts w:ascii="Arial" w:hAnsi="Arial" w:cs="Arial"/>
          <w:color w:val="1A1A1A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59607A8F" w14:textId="77777777" w:rsidR="0005320D" w:rsidRPr="00BE545A" w:rsidRDefault="0005320D" w:rsidP="00BE545A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E545A">
        <w:rPr>
          <w:rFonts w:ascii="Arial" w:hAnsi="Arial" w:cs="Arial"/>
          <w:color w:val="1A1A1A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 w14:paraId="32357AA3" w14:textId="5DBF925D" w:rsidR="00980373" w:rsidRPr="00BE545A" w:rsidRDefault="00D85357" w:rsidP="00BE545A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E545A">
        <w:rPr>
          <w:rFonts w:ascii="Arial" w:hAnsi="Arial" w:cs="Arial"/>
          <w:color w:val="1A1A1A"/>
        </w:rPr>
        <w:lastRenderedPageBreak/>
        <w:tab/>
        <w:t>2.</w:t>
      </w:r>
      <w:r w:rsidR="00E34859" w:rsidRPr="00BE545A">
        <w:rPr>
          <w:rFonts w:ascii="Arial" w:hAnsi="Arial" w:cs="Arial"/>
          <w:color w:val="1A1A1A"/>
        </w:rPr>
        <w:t>2</w:t>
      </w:r>
      <w:r w:rsidR="0005320D" w:rsidRPr="00BE545A">
        <w:rPr>
          <w:rFonts w:ascii="Arial" w:hAnsi="Arial" w:cs="Arial"/>
          <w:color w:val="1A1A1A"/>
        </w:rPr>
        <w:t xml:space="preserve">. </w:t>
      </w:r>
      <w:r w:rsidR="00980373" w:rsidRPr="00BE545A">
        <w:rPr>
          <w:rFonts w:ascii="Arial" w:hAnsi="Arial" w:cs="Arial"/>
          <w:color w:val="1A1A1A"/>
        </w:rPr>
        <w:t xml:space="preserve">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</w:t>
      </w:r>
      <w:r w:rsidR="00980373" w:rsidRPr="00BE545A">
        <w:rPr>
          <w:rFonts w:ascii="Arial" w:hAnsi="Arial" w:cs="Arial"/>
        </w:rPr>
        <w:t>https://ardatov.nobl.ru</w:t>
      </w:r>
      <w:r w:rsidR="00980373" w:rsidRPr="00BE545A">
        <w:rPr>
          <w:rFonts w:ascii="Arial" w:hAnsi="Arial" w:cs="Arial"/>
          <w:color w:val="1A1A1A"/>
        </w:rPr>
        <w:t>.</w:t>
      </w:r>
    </w:p>
    <w:p w14:paraId="7B96DED7" w14:textId="77777777" w:rsidR="00DF410B" w:rsidRPr="00BE545A" w:rsidRDefault="00DF410B" w:rsidP="00BE545A">
      <w:pPr>
        <w:widowControl w:val="0"/>
        <w:tabs>
          <w:tab w:val="left" w:pos="142"/>
          <w:tab w:val="left" w:pos="851"/>
        </w:tabs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E545A">
        <w:rPr>
          <w:rFonts w:ascii="Arial" w:hAnsi="Arial" w:cs="Arial"/>
        </w:rPr>
        <w:t xml:space="preserve">3. </w:t>
      </w:r>
      <w:bookmarkStart w:id="1" w:name="_Hlk202861560"/>
      <w:proofErr w:type="gramStart"/>
      <w:r w:rsidRPr="00BE545A">
        <w:rPr>
          <w:rFonts w:ascii="Arial" w:hAnsi="Arial" w:cs="Arial"/>
        </w:rPr>
        <w:t>Контроль за</w:t>
      </w:r>
      <w:proofErr w:type="gramEnd"/>
      <w:r w:rsidRPr="00BE545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bookmarkEnd w:id="1"/>
    <w:p w14:paraId="26B971FD" w14:textId="77777777" w:rsidR="0005320D" w:rsidRPr="00BE545A" w:rsidRDefault="0005320D" w:rsidP="00BE545A">
      <w:pPr>
        <w:spacing w:line="276" w:lineRule="auto"/>
        <w:ind w:firstLine="709"/>
        <w:rPr>
          <w:rFonts w:ascii="Arial" w:hAnsi="Arial" w:cs="Arial"/>
        </w:rPr>
      </w:pPr>
    </w:p>
    <w:bookmarkEnd w:id="0"/>
    <w:p w14:paraId="3356CB0E" w14:textId="77777777" w:rsidR="0005320D" w:rsidRPr="00BE545A" w:rsidRDefault="0005320D" w:rsidP="0005320D">
      <w:pPr>
        <w:contextualSpacing/>
        <w:rPr>
          <w:rFonts w:ascii="Arial" w:hAnsi="Arial" w:cs="Arial"/>
        </w:rPr>
      </w:pPr>
    </w:p>
    <w:p w14:paraId="23B8B141" w14:textId="77777777" w:rsidR="0005320D" w:rsidRPr="00BE545A" w:rsidRDefault="0005320D" w:rsidP="0005320D">
      <w:pPr>
        <w:contextualSpacing/>
        <w:rPr>
          <w:rFonts w:ascii="Arial" w:hAnsi="Arial" w:cs="Arial"/>
        </w:rPr>
      </w:pPr>
    </w:p>
    <w:p w14:paraId="7F74C3EE" w14:textId="28A0DD0D" w:rsidR="0005320D" w:rsidRPr="00BE545A" w:rsidRDefault="0005320D" w:rsidP="0005320D">
      <w:pPr>
        <w:contextualSpacing/>
        <w:jc w:val="center"/>
        <w:rPr>
          <w:rFonts w:ascii="Arial" w:hAnsi="Arial" w:cs="Arial"/>
        </w:rPr>
      </w:pPr>
      <w:r w:rsidRPr="00BE545A">
        <w:rPr>
          <w:rFonts w:ascii="Arial" w:hAnsi="Arial" w:cs="Arial"/>
        </w:rPr>
        <w:t>Глава местного самоуправления</w:t>
      </w:r>
      <w:r w:rsidR="00BE545A" w:rsidRPr="00BE545A">
        <w:rPr>
          <w:rFonts w:ascii="Arial" w:hAnsi="Arial" w:cs="Arial"/>
        </w:rPr>
        <w:tab/>
      </w:r>
      <w:r w:rsidR="00BE545A" w:rsidRPr="00BE545A">
        <w:rPr>
          <w:rFonts w:ascii="Arial" w:hAnsi="Arial" w:cs="Arial"/>
        </w:rPr>
        <w:tab/>
      </w:r>
      <w:r w:rsidR="00BE545A" w:rsidRPr="00BE545A">
        <w:rPr>
          <w:rFonts w:ascii="Arial" w:hAnsi="Arial" w:cs="Arial"/>
        </w:rPr>
        <w:tab/>
      </w:r>
      <w:r w:rsidR="00BE545A" w:rsidRPr="00BE545A">
        <w:rPr>
          <w:rFonts w:ascii="Arial" w:hAnsi="Arial" w:cs="Arial"/>
        </w:rPr>
        <w:tab/>
      </w:r>
      <w:r w:rsidR="00BE545A" w:rsidRPr="00BE545A">
        <w:rPr>
          <w:rFonts w:ascii="Arial" w:hAnsi="Arial" w:cs="Arial"/>
        </w:rPr>
        <w:tab/>
      </w:r>
      <w:r w:rsidR="00BE545A" w:rsidRPr="00BE545A">
        <w:rPr>
          <w:rFonts w:ascii="Arial" w:hAnsi="Arial" w:cs="Arial"/>
        </w:rPr>
        <w:tab/>
      </w:r>
      <w:r w:rsidRPr="00BE545A">
        <w:rPr>
          <w:rFonts w:ascii="Arial" w:hAnsi="Arial" w:cs="Arial"/>
        </w:rPr>
        <w:t xml:space="preserve">Г.В. </w:t>
      </w:r>
      <w:proofErr w:type="spellStart"/>
      <w:r w:rsidRPr="00BE545A">
        <w:rPr>
          <w:rFonts w:ascii="Arial" w:hAnsi="Arial" w:cs="Arial"/>
        </w:rPr>
        <w:t>Жданкин</w:t>
      </w:r>
      <w:proofErr w:type="spellEnd"/>
    </w:p>
    <w:p w14:paraId="3D8D7FF1" w14:textId="2DA5CDF8" w:rsidR="00BE545A" w:rsidRPr="00BE545A" w:rsidRDefault="00BE545A" w:rsidP="0005320D">
      <w:pPr>
        <w:tabs>
          <w:tab w:val="left" w:pos="945"/>
        </w:tabs>
        <w:jc w:val="center"/>
        <w:rPr>
          <w:rFonts w:ascii="Arial" w:hAnsi="Arial" w:cs="Arial"/>
        </w:rPr>
      </w:pPr>
      <w:r w:rsidRPr="00BE545A">
        <w:rPr>
          <w:rFonts w:ascii="Arial" w:hAnsi="Arial" w:cs="Arial"/>
        </w:rPr>
        <w:br w:type="page"/>
      </w:r>
    </w:p>
    <w:p w14:paraId="47AEEB06" w14:textId="209DB4C2" w:rsidR="004F126E" w:rsidRPr="00BE545A" w:rsidRDefault="004F126E" w:rsidP="00D8535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545A">
        <w:rPr>
          <w:rFonts w:ascii="Arial" w:hAnsi="Arial" w:cs="Arial"/>
        </w:rPr>
        <w:lastRenderedPageBreak/>
        <w:t>Приложение</w:t>
      </w:r>
    </w:p>
    <w:p w14:paraId="1C705EF8" w14:textId="77777777" w:rsidR="00D85357" w:rsidRPr="00BE545A" w:rsidRDefault="004F126E" w:rsidP="00D8535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545A">
        <w:rPr>
          <w:rFonts w:ascii="Arial" w:hAnsi="Arial" w:cs="Arial"/>
        </w:rPr>
        <w:t xml:space="preserve">к постановлению </w:t>
      </w:r>
    </w:p>
    <w:p w14:paraId="1C7B3041" w14:textId="49249B8D" w:rsidR="004F126E" w:rsidRPr="00BE545A" w:rsidRDefault="004F126E" w:rsidP="00D8535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545A">
        <w:rPr>
          <w:rFonts w:ascii="Arial" w:hAnsi="Arial" w:cs="Arial"/>
        </w:rPr>
        <w:t>Главы местного самоуправления</w:t>
      </w:r>
    </w:p>
    <w:p w14:paraId="3CF6F6BE" w14:textId="77777777" w:rsidR="004F126E" w:rsidRPr="00BE545A" w:rsidRDefault="004F126E" w:rsidP="00D8535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545A">
        <w:rPr>
          <w:rFonts w:ascii="Arial" w:hAnsi="Arial" w:cs="Arial"/>
        </w:rPr>
        <w:t>Ардатовского муниципального округа</w:t>
      </w:r>
    </w:p>
    <w:p w14:paraId="6964BBA6" w14:textId="77777777" w:rsidR="004F126E" w:rsidRPr="00BE545A" w:rsidRDefault="004F126E" w:rsidP="00D8535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545A">
        <w:rPr>
          <w:rFonts w:ascii="Arial" w:hAnsi="Arial" w:cs="Arial"/>
        </w:rPr>
        <w:t>Нижегородской области</w:t>
      </w:r>
    </w:p>
    <w:p w14:paraId="587FCD55" w14:textId="784EC31D" w:rsidR="004F126E" w:rsidRPr="00BE545A" w:rsidRDefault="004F126E" w:rsidP="00D8535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545A">
        <w:rPr>
          <w:rFonts w:ascii="Arial" w:hAnsi="Arial" w:cs="Arial"/>
        </w:rPr>
        <w:t xml:space="preserve">от </w:t>
      </w:r>
      <w:r w:rsidR="00731C38" w:rsidRPr="00BE545A">
        <w:rPr>
          <w:rFonts w:ascii="Arial" w:hAnsi="Arial" w:cs="Arial"/>
        </w:rPr>
        <w:t>25</w:t>
      </w:r>
      <w:r w:rsidR="009908DC" w:rsidRPr="00BE545A">
        <w:rPr>
          <w:rFonts w:ascii="Arial" w:hAnsi="Arial" w:cs="Arial"/>
        </w:rPr>
        <w:t>.</w:t>
      </w:r>
      <w:r w:rsidR="00731C38" w:rsidRPr="00BE545A">
        <w:rPr>
          <w:rFonts w:ascii="Arial" w:hAnsi="Arial" w:cs="Arial"/>
        </w:rPr>
        <w:t>07</w:t>
      </w:r>
      <w:r w:rsidR="009908DC" w:rsidRPr="00BE545A">
        <w:rPr>
          <w:rFonts w:ascii="Arial" w:hAnsi="Arial" w:cs="Arial"/>
        </w:rPr>
        <w:t>.202</w:t>
      </w:r>
      <w:r w:rsidR="00731C38" w:rsidRPr="00BE545A">
        <w:rPr>
          <w:rFonts w:ascii="Arial" w:hAnsi="Arial" w:cs="Arial"/>
        </w:rPr>
        <w:t>5</w:t>
      </w:r>
      <w:r w:rsidR="009908DC" w:rsidRPr="00BE545A">
        <w:rPr>
          <w:rFonts w:ascii="Arial" w:hAnsi="Arial" w:cs="Arial"/>
        </w:rPr>
        <w:t xml:space="preserve"> г.</w:t>
      </w:r>
      <w:r w:rsidR="00EC283E" w:rsidRPr="00BE545A">
        <w:rPr>
          <w:rFonts w:ascii="Arial" w:hAnsi="Arial" w:cs="Arial"/>
        </w:rPr>
        <w:t xml:space="preserve"> </w:t>
      </w:r>
      <w:r w:rsidRPr="00BE545A">
        <w:rPr>
          <w:rFonts w:ascii="Arial" w:hAnsi="Arial" w:cs="Arial"/>
        </w:rPr>
        <w:t>№</w:t>
      </w:r>
      <w:r w:rsidR="00A32490" w:rsidRPr="00BE545A">
        <w:rPr>
          <w:rFonts w:ascii="Arial" w:hAnsi="Arial" w:cs="Arial"/>
        </w:rPr>
        <w:t xml:space="preserve"> 27</w:t>
      </w:r>
      <w:r w:rsidR="00EC283E" w:rsidRPr="00BE545A">
        <w:rPr>
          <w:rFonts w:ascii="Arial" w:hAnsi="Arial" w:cs="Arial"/>
        </w:rPr>
        <w:t xml:space="preserve"> </w:t>
      </w:r>
    </w:p>
    <w:p w14:paraId="6E31A021" w14:textId="77777777" w:rsidR="004F126E" w:rsidRPr="00BE545A" w:rsidRDefault="004F126E" w:rsidP="004F126E">
      <w:pPr>
        <w:tabs>
          <w:tab w:val="left" w:pos="945"/>
        </w:tabs>
        <w:jc w:val="center"/>
        <w:rPr>
          <w:rFonts w:ascii="Arial" w:hAnsi="Arial" w:cs="Arial"/>
        </w:rPr>
      </w:pPr>
    </w:p>
    <w:p w14:paraId="4A6D2DCC" w14:textId="77777777" w:rsidR="00E34859" w:rsidRPr="00BE545A" w:rsidRDefault="0005320D" w:rsidP="00E5683A">
      <w:pPr>
        <w:tabs>
          <w:tab w:val="left" w:pos="945"/>
        </w:tabs>
        <w:jc w:val="center"/>
        <w:rPr>
          <w:rFonts w:ascii="Arial" w:hAnsi="Arial" w:cs="Arial"/>
          <w:b/>
        </w:rPr>
      </w:pPr>
      <w:r w:rsidRPr="00BE545A">
        <w:rPr>
          <w:rFonts w:ascii="Arial" w:hAnsi="Arial" w:cs="Arial"/>
          <w:b/>
        </w:rPr>
        <w:t xml:space="preserve">Перечень получателей субсидии </w:t>
      </w:r>
      <w:r w:rsidR="00E5683A" w:rsidRPr="00BE545A">
        <w:rPr>
          <w:rFonts w:ascii="Arial" w:hAnsi="Arial" w:cs="Arial"/>
          <w:b/>
        </w:rPr>
        <w:t xml:space="preserve">из местного бюджета </w:t>
      </w:r>
    </w:p>
    <w:p w14:paraId="4BF85B45" w14:textId="34A8CA7F" w:rsidR="00654FAD" w:rsidRPr="00BE545A" w:rsidRDefault="00E5683A" w:rsidP="00E5683A">
      <w:pPr>
        <w:tabs>
          <w:tab w:val="left" w:pos="945"/>
        </w:tabs>
        <w:jc w:val="center"/>
        <w:rPr>
          <w:rFonts w:ascii="Arial" w:hAnsi="Arial" w:cs="Arial"/>
          <w:b/>
        </w:rPr>
      </w:pPr>
      <w:r w:rsidRPr="00BE545A">
        <w:rPr>
          <w:rFonts w:ascii="Arial" w:hAnsi="Arial" w:cs="Arial"/>
          <w:b/>
        </w:rPr>
        <w:t xml:space="preserve">на </w:t>
      </w:r>
      <w:r w:rsidR="00E34859" w:rsidRPr="00BE545A">
        <w:rPr>
          <w:rFonts w:ascii="Arial" w:hAnsi="Arial" w:cs="Arial"/>
          <w:b/>
        </w:rPr>
        <w:t>развитие мясного скотоводства</w:t>
      </w:r>
    </w:p>
    <w:p w14:paraId="5F8D88D0" w14:textId="53C66C20" w:rsidR="00E5683A" w:rsidRPr="00BE545A" w:rsidRDefault="00E5683A" w:rsidP="00E5683A">
      <w:pPr>
        <w:tabs>
          <w:tab w:val="left" w:pos="945"/>
        </w:tabs>
        <w:jc w:val="center"/>
        <w:rPr>
          <w:rFonts w:ascii="Arial" w:hAnsi="Arial" w:cs="Arial"/>
          <w:b/>
        </w:rPr>
      </w:pPr>
    </w:p>
    <w:p w14:paraId="62D261BD" w14:textId="77777777" w:rsidR="0005320D" w:rsidRPr="00BE545A" w:rsidRDefault="0005320D" w:rsidP="0005320D">
      <w:pPr>
        <w:tabs>
          <w:tab w:val="left" w:pos="945"/>
        </w:tabs>
        <w:jc w:val="center"/>
        <w:rPr>
          <w:rFonts w:ascii="Arial" w:hAnsi="Arial" w:cs="Arial"/>
          <w:b/>
        </w:rPr>
      </w:pP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7E16BB" w:rsidRPr="00BE545A" w14:paraId="3ACF8339" w14:textId="77777777" w:rsidTr="0068547C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E935DA1" w14:textId="77777777" w:rsidR="007E16BB" w:rsidRPr="00BE545A" w:rsidRDefault="007E16BB" w:rsidP="0068547C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 xml:space="preserve">№ </w:t>
            </w:r>
            <w:proofErr w:type="gramStart"/>
            <w:r w:rsidRPr="00BE545A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BE545A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67BDB00" w14:textId="77777777" w:rsidR="007E16BB" w:rsidRPr="00BE545A" w:rsidRDefault="007E16BB" w:rsidP="0068547C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88D9666" w14:textId="77777777" w:rsidR="007E16BB" w:rsidRPr="00BE545A" w:rsidRDefault="007E16BB" w:rsidP="0068547C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ИНН</w:t>
            </w:r>
          </w:p>
        </w:tc>
      </w:tr>
      <w:tr w:rsidR="007E16BB" w:rsidRPr="00BE545A" w14:paraId="7817139A" w14:textId="77777777" w:rsidTr="00E34859">
        <w:trPr>
          <w:trHeight w:val="6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768" w14:textId="3D0C8921" w:rsidR="007E16BB" w:rsidRPr="00BE545A" w:rsidRDefault="00E5683A" w:rsidP="006854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6E9A" w14:textId="77777777" w:rsidR="007E16BB" w:rsidRPr="00BE545A" w:rsidRDefault="007E16BB" w:rsidP="0068547C">
            <w:pPr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ООО «Меридиан-</w:t>
            </w:r>
            <w:proofErr w:type="spellStart"/>
            <w:r w:rsidRPr="00BE545A">
              <w:rPr>
                <w:rFonts w:ascii="Arial" w:hAnsi="Arial" w:cs="Arial"/>
                <w:color w:val="000000" w:themeColor="text1"/>
              </w:rPr>
              <w:t>Голяткино</w:t>
            </w:r>
            <w:proofErr w:type="spellEnd"/>
            <w:r w:rsidRPr="00BE545A">
              <w:rPr>
                <w:rFonts w:ascii="Arial" w:hAnsi="Arial" w:cs="Arial"/>
                <w:color w:val="000000" w:themeColor="text1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B7CD" w14:textId="77777777" w:rsidR="007E16BB" w:rsidRPr="00BE545A" w:rsidRDefault="007E16BB" w:rsidP="006854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5201001081</w:t>
            </w:r>
          </w:p>
        </w:tc>
      </w:tr>
      <w:tr w:rsidR="00232551" w:rsidRPr="00BE545A" w14:paraId="1B1AD167" w14:textId="77777777" w:rsidTr="00E34859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3FCC" w14:textId="67B32AF2" w:rsidR="00232551" w:rsidRPr="00BE545A" w:rsidRDefault="00E5683A" w:rsidP="002325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3731" w14:textId="55B61966" w:rsidR="00232551" w:rsidRPr="00BE545A" w:rsidRDefault="00232551" w:rsidP="00232551">
            <w:pPr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ООО «Агрофирма «Металлург»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5AF3" w14:textId="5E646F54" w:rsidR="00232551" w:rsidRPr="00BE545A" w:rsidRDefault="00232551" w:rsidP="002325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E545A">
              <w:rPr>
                <w:rFonts w:ascii="Arial" w:hAnsi="Arial" w:cs="Arial"/>
                <w:color w:val="000000" w:themeColor="text1"/>
              </w:rPr>
              <w:t>5247015168</w:t>
            </w:r>
          </w:p>
        </w:tc>
      </w:tr>
    </w:tbl>
    <w:p w14:paraId="296D5C53" w14:textId="77777777" w:rsidR="00E5683A" w:rsidRPr="00BE545A" w:rsidRDefault="00E5683A" w:rsidP="00BE545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E5683A" w:rsidRPr="00BE545A" w:rsidSect="00BE545A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DF4FC" w14:textId="77777777" w:rsidR="009835EB" w:rsidRDefault="009835EB" w:rsidP="0000145D">
      <w:r>
        <w:separator/>
      </w:r>
    </w:p>
  </w:endnote>
  <w:endnote w:type="continuationSeparator" w:id="0">
    <w:p w14:paraId="764BD1C6" w14:textId="77777777" w:rsidR="009835EB" w:rsidRDefault="009835EB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9139F" w14:textId="77777777" w:rsidR="009835EB" w:rsidRDefault="009835EB" w:rsidP="0000145D">
      <w:r>
        <w:separator/>
      </w:r>
    </w:p>
  </w:footnote>
  <w:footnote w:type="continuationSeparator" w:id="0">
    <w:p w14:paraId="7224E6B6" w14:textId="77777777" w:rsidR="009835EB" w:rsidRDefault="009835EB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63D3C17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A941B36"/>
    <w:multiLevelType w:val="hybridMultilevel"/>
    <w:tmpl w:val="05D88558"/>
    <w:lvl w:ilvl="0" w:tplc="1C1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113931"/>
    <w:multiLevelType w:val="hybridMultilevel"/>
    <w:tmpl w:val="8F46D712"/>
    <w:lvl w:ilvl="0" w:tplc="A96C38D4">
      <w:start w:val="1"/>
      <w:numFmt w:val="decimal"/>
      <w:lvlText w:val="%1."/>
      <w:lvlJc w:val="left"/>
      <w:pPr>
        <w:ind w:left="112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34A9A"/>
    <w:rsid w:val="000353F8"/>
    <w:rsid w:val="00036338"/>
    <w:rsid w:val="00041659"/>
    <w:rsid w:val="00045E36"/>
    <w:rsid w:val="000468BB"/>
    <w:rsid w:val="000525FF"/>
    <w:rsid w:val="0005320D"/>
    <w:rsid w:val="000700EF"/>
    <w:rsid w:val="00073F7F"/>
    <w:rsid w:val="00086785"/>
    <w:rsid w:val="000878AE"/>
    <w:rsid w:val="0009699B"/>
    <w:rsid w:val="000A30AA"/>
    <w:rsid w:val="000A4697"/>
    <w:rsid w:val="000A4DFD"/>
    <w:rsid w:val="000C168E"/>
    <w:rsid w:val="000C1826"/>
    <w:rsid w:val="000C4187"/>
    <w:rsid w:val="000D6A7C"/>
    <w:rsid w:val="000E6348"/>
    <w:rsid w:val="000E6ED4"/>
    <w:rsid w:val="000F07A2"/>
    <w:rsid w:val="00106A7B"/>
    <w:rsid w:val="00124A0E"/>
    <w:rsid w:val="00127BDB"/>
    <w:rsid w:val="00130121"/>
    <w:rsid w:val="00141840"/>
    <w:rsid w:val="0014434B"/>
    <w:rsid w:val="00163587"/>
    <w:rsid w:val="00164FA0"/>
    <w:rsid w:val="00186F0C"/>
    <w:rsid w:val="00194F5C"/>
    <w:rsid w:val="001956B5"/>
    <w:rsid w:val="001A5B7E"/>
    <w:rsid w:val="001B027E"/>
    <w:rsid w:val="001E476A"/>
    <w:rsid w:val="00226166"/>
    <w:rsid w:val="00232551"/>
    <w:rsid w:val="00234061"/>
    <w:rsid w:val="0024051F"/>
    <w:rsid w:val="0024096D"/>
    <w:rsid w:val="00241456"/>
    <w:rsid w:val="002604E8"/>
    <w:rsid w:val="0026458A"/>
    <w:rsid w:val="00284026"/>
    <w:rsid w:val="00293231"/>
    <w:rsid w:val="00297193"/>
    <w:rsid w:val="002B6048"/>
    <w:rsid w:val="002B7508"/>
    <w:rsid w:val="002C0796"/>
    <w:rsid w:val="002D52EE"/>
    <w:rsid w:val="002D7496"/>
    <w:rsid w:val="002F2D6A"/>
    <w:rsid w:val="003024A2"/>
    <w:rsid w:val="00304B2A"/>
    <w:rsid w:val="00310927"/>
    <w:rsid w:val="00320D78"/>
    <w:rsid w:val="003223F8"/>
    <w:rsid w:val="00333730"/>
    <w:rsid w:val="003345D8"/>
    <w:rsid w:val="00340EE2"/>
    <w:rsid w:val="0034161A"/>
    <w:rsid w:val="00342764"/>
    <w:rsid w:val="00346625"/>
    <w:rsid w:val="00364345"/>
    <w:rsid w:val="003649B8"/>
    <w:rsid w:val="00365207"/>
    <w:rsid w:val="003750BE"/>
    <w:rsid w:val="003A14CF"/>
    <w:rsid w:val="003A18B7"/>
    <w:rsid w:val="003A4E08"/>
    <w:rsid w:val="003F3489"/>
    <w:rsid w:val="003F3782"/>
    <w:rsid w:val="003F6AD8"/>
    <w:rsid w:val="00420A24"/>
    <w:rsid w:val="00427FC8"/>
    <w:rsid w:val="00435C8C"/>
    <w:rsid w:val="00451427"/>
    <w:rsid w:val="00472414"/>
    <w:rsid w:val="0047573B"/>
    <w:rsid w:val="0048793C"/>
    <w:rsid w:val="004B31A9"/>
    <w:rsid w:val="004B3FD0"/>
    <w:rsid w:val="004D53D6"/>
    <w:rsid w:val="004E2BE3"/>
    <w:rsid w:val="004E3429"/>
    <w:rsid w:val="004F126E"/>
    <w:rsid w:val="004F60AA"/>
    <w:rsid w:val="004F63B9"/>
    <w:rsid w:val="00520A18"/>
    <w:rsid w:val="005219DC"/>
    <w:rsid w:val="005327A2"/>
    <w:rsid w:val="005351AE"/>
    <w:rsid w:val="005570A4"/>
    <w:rsid w:val="00557F33"/>
    <w:rsid w:val="00576916"/>
    <w:rsid w:val="005769C0"/>
    <w:rsid w:val="00577AFA"/>
    <w:rsid w:val="0058379C"/>
    <w:rsid w:val="005A2FB3"/>
    <w:rsid w:val="005A4A22"/>
    <w:rsid w:val="005B214D"/>
    <w:rsid w:val="005C04D4"/>
    <w:rsid w:val="005D3116"/>
    <w:rsid w:val="00654FAD"/>
    <w:rsid w:val="00655EFC"/>
    <w:rsid w:val="00672351"/>
    <w:rsid w:val="00684C3E"/>
    <w:rsid w:val="006A2FBD"/>
    <w:rsid w:val="006B259A"/>
    <w:rsid w:val="006B62D3"/>
    <w:rsid w:val="006C1FFE"/>
    <w:rsid w:val="006C319A"/>
    <w:rsid w:val="006C50EB"/>
    <w:rsid w:val="006C5912"/>
    <w:rsid w:val="006D06DD"/>
    <w:rsid w:val="006D190C"/>
    <w:rsid w:val="006D6187"/>
    <w:rsid w:val="006D6463"/>
    <w:rsid w:val="00722B60"/>
    <w:rsid w:val="00731C38"/>
    <w:rsid w:val="00732212"/>
    <w:rsid w:val="0073335F"/>
    <w:rsid w:val="00735C1C"/>
    <w:rsid w:val="00740320"/>
    <w:rsid w:val="00742311"/>
    <w:rsid w:val="0075780A"/>
    <w:rsid w:val="00775C00"/>
    <w:rsid w:val="00777D45"/>
    <w:rsid w:val="00782AC6"/>
    <w:rsid w:val="00786399"/>
    <w:rsid w:val="007A0093"/>
    <w:rsid w:val="007B464F"/>
    <w:rsid w:val="007E16BB"/>
    <w:rsid w:val="00807BE3"/>
    <w:rsid w:val="008422AD"/>
    <w:rsid w:val="00843DBE"/>
    <w:rsid w:val="00850577"/>
    <w:rsid w:val="008547CA"/>
    <w:rsid w:val="00855823"/>
    <w:rsid w:val="00864264"/>
    <w:rsid w:val="0087233D"/>
    <w:rsid w:val="008747D8"/>
    <w:rsid w:val="00883F62"/>
    <w:rsid w:val="00884392"/>
    <w:rsid w:val="0088468D"/>
    <w:rsid w:val="008A3213"/>
    <w:rsid w:val="008A490C"/>
    <w:rsid w:val="008B164F"/>
    <w:rsid w:val="008C1D62"/>
    <w:rsid w:val="008F32D9"/>
    <w:rsid w:val="008F483D"/>
    <w:rsid w:val="008F64F4"/>
    <w:rsid w:val="009001B6"/>
    <w:rsid w:val="0090131C"/>
    <w:rsid w:val="009073C0"/>
    <w:rsid w:val="009311A6"/>
    <w:rsid w:val="00931B9A"/>
    <w:rsid w:val="0095386C"/>
    <w:rsid w:val="00955A36"/>
    <w:rsid w:val="009612FF"/>
    <w:rsid w:val="00972BED"/>
    <w:rsid w:val="0097486D"/>
    <w:rsid w:val="00980373"/>
    <w:rsid w:val="00981641"/>
    <w:rsid w:val="009835EB"/>
    <w:rsid w:val="00985E83"/>
    <w:rsid w:val="00986D0A"/>
    <w:rsid w:val="009908DC"/>
    <w:rsid w:val="00993732"/>
    <w:rsid w:val="00995CB7"/>
    <w:rsid w:val="009B33D0"/>
    <w:rsid w:val="009B5C3E"/>
    <w:rsid w:val="009C0FC5"/>
    <w:rsid w:val="009C76BB"/>
    <w:rsid w:val="009E0630"/>
    <w:rsid w:val="009F6D5E"/>
    <w:rsid w:val="00A03712"/>
    <w:rsid w:val="00A1062A"/>
    <w:rsid w:val="00A208BF"/>
    <w:rsid w:val="00A27F49"/>
    <w:rsid w:val="00A32490"/>
    <w:rsid w:val="00A4170E"/>
    <w:rsid w:val="00A52D4F"/>
    <w:rsid w:val="00A60D90"/>
    <w:rsid w:val="00A6136C"/>
    <w:rsid w:val="00A61803"/>
    <w:rsid w:val="00A63AD2"/>
    <w:rsid w:val="00A66852"/>
    <w:rsid w:val="00A80E1F"/>
    <w:rsid w:val="00A84F18"/>
    <w:rsid w:val="00A851F5"/>
    <w:rsid w:val="00AA1800"/>
    <w:rsid w:val="00AA4384"/>
    <w:rsid w:val="00AB2632"/>
    <w:rsid w:val="00AC1B1E"/>
    <w:rsid w:val="00AC1BAA"/>
    <w:rsid w:val="00AD042A"/>
    <w:rsid w:val="00AD0F5A"/>
    <w:rsid w:val="00AE60CE"/>
    <w:rsid w:val="00AE6B36"/>
    <w:rsid w:val="00AF1BD4"/>
    <w:rsid w:val="00AF30CE"/>
    <w:rsid w:val="00B06487"/>
    <w:rsid w:val="00B07F77"/>
    <w:rsid w:val="00B119FC"/>
    <w:rsid w:val="00B25AAE"/>
    <w:rsid w:val="00B27738"/>
    <w:rsid w:val="00B3486D"/>
    <w:rsid w:val="00B64D0D"/>
    <w:rsid w:val="00B8505A"/>
    <w:rsid w:val="00BA340E"/>
    <w:rsid w:val="00BB0809"/>
    <w:rsid w:val="00BB1771"/>
    <w:rsid w:val="00BC2C4B"/>
    <w:rsid w:val="00BD1305"/>
    <w:rsid w:val="00BD4ADF"/>
    <w:rsid w:val="00BE545A"/>
    <w:rsid w:val="00BE6518"/>
    <w:rsid w:val="00BF030A"/>
    <w:rsid w:val="00BF3D9A"/>
    <w:rsid w:val="00BF5CA4"/>
    <w:rsid w:val="00C0436C"/>
    <w:rsid w:val="00C13797"/>
    <w:rsid w:val="00C16A93"/>
    <w:rsid w:val="00C24C33"/>
    <w:rsid w:val="00C25779"/>
    <w:rsid w:val="00C325D0"/>
    <w:rsid w:val="00C34A66"/>
    <w:rsid w:val="00C36F51"/>
    <w:rsid w:val="00C53E04"/>
    <w:rsid w:val="00C54926"/>
    <w:rsid w:val="00C60CCE"/>
    <w:rsid w:val="00C73BE4"/>
    <w:rsid w:val="00C839DB"/>
    <w:rsid w:val="00C8565E"/>
    <w:rsid w:val="00C8636C"/>
    <w:rsid w:val="00C913D8"/>
    <w:rsid w:val="00C92DEB"/>
    <w:rsid w:val="00CA0B15"/>
    <w:rsid w:val="00CA669F"/>
    <w:rsid w:val="00CB74EC"/>
    <w:rsid w:val="00CC7611"/>
    <w:rsid w:val="00CD1F09"/>
    <w:rsid w:val="00CE506E"/>
    <w:rsid w:val="00D03783"/>
    <w:rsid w:val="00D209AC"/>
    <w:rsid w:val="00D43E5D"/>
    <w:rsid w:val="00D47B27"/>
    <w:rsid w:val="00D67CFB"/>
    <w:rsid w:val="00D83D4F"/>
    <w:rsid w:val="00D85357"/>
    <w:rsid w:val="00D97B85"/>
    <w:rsid w:val="00DB0DBE"/>
    <w:rsid w:val="00DB6804"/>
    <w:rsid w:val="00DC269C"/>
    <w:rsid w:val="00DC7D0A"/>
    <w:rsid w:val="00DD0FA6"/>
    <w:rsid w:val="00DD1B4B"/>
    <w:rsid w:val="00DD5182"/>
    <w:rsid w:val="00DD5EC0"/>
    <w:rsid w:val="00DF17FA"/>
    <w:rsid w:val="00DF28CE"/>
    <w:rsid w:val="00DF410B"/>
    <w:rsid w:val="00E0213D"/>
    <w:rsid w:val="00E021CB"/>
    <w:rsid w:val="00E16B65"/>
    <w:rsid w:val="00E3312D"/>
    <w:rsid w:val="00E34859"/>
    <w:rsid w:val="00E35AE0"/>
    <w:rsid w:val="00E4043D"/>
    <w:rsid w:val="00E41EF7"/>
    <w:rsid w:val="00E4267D"/>
    <w:rsid w:val="00E44C48"/>
    <w:rsid w:val="00E45BC2"/>
    <w:rsid w:val="00E5683A"/>
    <w:rsid w:val="00E732AC"/>
    <w:rsid w:val="00E766C9"/>
    <w:rsid w:val="00EB2133"/>
    <w:rsid w:val="00EB4AF6"/>
    <w:rsid w:val="00EB7F4B"/>
    <w:rsid w:val="00EC283E"/>
    <w:rsid w:val="00ED137E"/>
    <w:rsid w:val="00ED1F8C"/>
    <w:rsid w:val="00EE5E7C"/>
    <w:rsid w:val="00EF7672"/>
    <w:rsid w:val="00F00560"/>
    <w:rsid w:val="00F101E0"/>
    <w:rsid w:val="00F20254"/>
    <w:rsid w:val="00F31547"/>
    <w:rsid w:val="00F44F68"/>
    <w:rsid w:val="00F5552B"/>
    <w:rsid w:val="00F562BB"/>
    <w:rsid w:val="00F575B7"/>
    <w:rsid w:val="00F66A33"/>
    <w:rsid w:val="00F77EEC"/>
    <w:rsid w:val="00F9247E"/>
    <w:rsid w:val="00FA72AD"/>
    <w:rsid w:val="00FC18AF"/>
    <w:rsid w:val="00FD50AD"/>
    <w:rsid w:val="00FE23B5"/>
    <w:rsid w:val="00FE3F42"/>
    <w:rsid w:val="00FE4DE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A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  <w:style w:type="table" w:styleId="af">
    <w:name w:val="Table Grid"/>
    <w:basedOn w:val="a1"/>
    <w:uiPriority w:val="59"/>
    <w:rsid w:val="00E56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80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  <w:style w:type="table" w:styleId="af">
    <w:name w:val="Table Grid"/>
    <w:basedOn w:val="a1"/>
    <w:uiPriority w:val="59"/>
    <w:rsid w:val="00E56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8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2EF7-DD54-4C7C-AAC5-FB73D206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2025-07-25T05:20:00Z</cp:lastPrinted>
  <dcterms:created xsi:type="dcterms:W3CDTF">2025-07-08T07:06:00Z</dcterms:created>
  <dcterms:modified xsi:type="dcterms:W3CDTF">2025-07-29T13:28:00Z</dcterms:modified>
</cp:coreProperties>
</file>