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3"/>
        <w:gridCol w:w="2976"/>
        <w:gridCol w:w="4362"/>
        <w:gridCol w:w="600"/>
        <w:gridCol w:w="1842"/>
      </w:tblGrid>
      <w:tr w:rsidR="00C05A8F" w14:paraId="3CBE343C" w14:textId="77777777">
        <w:tc>
          <w:tcPr>
            <w:tcW w:w="10313" w:type="dxa"/>
            <w:gridSpan w:val="5"/>
          </w:tcPr>
          <w:p w14:paraId="2BCEEF47" w14:textId="7BBED335" w:rsidR="00C05A8F" w:rsidRDefault="00C05A8F">
            <w:pPr>
              <w:jc w:val="center"/>
              <w:rPr>
                <w:rFonts w:ascii="Arial" w:hAnsi="Arial"/>
              </w:rPr>
            </w:pPr>
          </w:p>
        </w:tc>
      </w:tr>
      <w:tr w:rsidR="00C05A8F" w14:paraId="1968B183" w14:textId="77777777">
        <w:trPr>
          <w:trHeight w:val="90"/>
        </w:trPr>
        <w:tc>
          <w:tcPr>
            <w:tcW w:w="10313" w:type="dxa"/>
            <w:gridSpan w:val="5"/>
          </w:tcPr>
          <w:p w14:paraId="67E6B989" w14:textId="77777777" w:rsidR="00C05A8F" w:rsidRDefault="00C05A8F">
            <w:pPr>
              <w:jc w:val="both"/>
              <w:rPr>
                <w:rFonts w:ascii="Arial" w:hAnsi="Arial"/>
              </w:rPr>
            </w:pPr>
          </w:p>
        </w:tc>
      </w:tr>
      <w:tr w:rsidR="00C05A8F" w:rsidRPr="008A65E9" w14:paraId="0F46781C" w14:textId="77777777">
        <w:tc>
          <w:tcPr>
            <w:tcW w:w="10313" w:type="dxa"/>
            <w:gridSpan w:val="5"/>
          </w:tcPr>
          <w:p w14:paraId="606EA1EA" w14:textId="77777777" w:rsidR="00C05A8F" w:rsidRPr="008A65E9" w:rsidRDefault="00B74AD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65E9">
              <w:rPr>
                <w:rFonts w:ascii="Arial" w:hAnsi="Arial" w:cs="Arial"/>
                <w:b/>
                <w:sz w:val="32"/>
                <w:szCs w:val="32"/>
              </w:rPr>
              <w:t>Администрация</w:t>
            </w:r>
          </w:p>
        </w:tc>
      </w:tr>
      <w:tr w:rsidR="00C05A8F" w:rsidRPr="008A65E9" w14:paraId="4A8DF4EE" w14:textId="77777777">
        <w:tc>
          <w:tcPr>
            <w:tcW w:w="10313" w:type="dxa"/>
            <w:gridSpan w:val="5"/>
          </w:tcPr>
          <w:p w14:paraId="1D7A8571" w14:textId="77777777" w:rsidR="00C05A8F" w:rsidRPr="008A65E9" w:rsidRDefault="00B74AD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65E9">
              <w:rPr>
                <w:rFonts w:ascii="Arial" w:hAnsi="Arial" w:cs="Arial"/>
                <w:b/>
                <w:sz w:val="32"/>
                <w:szCs w:val="32"/>
              </w:rPr>
              <w:t xml:space="preserve">Ардатовского муниципального округа </w:t>
            </w:r>
          </w:p>
          <w:p w14:paraId="005E0D88" w14:textId="77777777" w:rsidR="00C05A8F" w:rsidRPr="008A65E9" w:rsidRDefault="00B74AD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65E9">
              <w:rPr>
                <w:rFonts w:ascii="Arial" w:hAnsi="Arial" w:cs="Arial"/>
                <w:b/>
                <w:sz w:val="32"/>
                <w:szCs w:val="32"/>
              </w:rPr>
              <w:t>Нижегородской области</w:t>
            </w:r>
          </w:p>
          <w:p w14:paraId="3339C6D7" w14:textId="77777777" w:rsidR="00C05A8F" w:rsidRPr="008A65E9" w:rsidRDefault="00C05A8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05A8F" w:rsidRPr="008A65E9" w14:paraId="148F4520" w14:textId="77777777">
        <w:trPr>
          <w:trHeight w:val="657"/>
        </w:trPr>
        <w:tc>
          <w:tcPr>
            <w:tcW w:w="10313" w:type="dxa"/>
            <w:gridSpan w:val="5"/>
          </w:tcPr>
          <w:p w14:paraId="42FA39FC" w14:textId="77777777" w:rsidR="00C05A8F" w:rsidRPr="008A65E9" w:rsidRDefault="00B74AD1">
            <w:pPr>
              <w:pStyle w:val="3"/>
              <w:spacing w:befor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A65E9">
              <w:rPr>
                <w:rFonts w:ascii="Arial" w:hAnsi="Arial" w:cs="Arial"/>
                <w:sz w:val="32"/>
                <w:szCs w:val="32"/>
              </w:rPr>
              <w:t>ПОСТАНОВЛЕНИЕ</w:t>
            </w:r>
          </w:p>
        </w:tc>
      </w:tr>
      <w:tr w:rsidR="00C05A8F" w:rsidRPr="008A65E9" w14:paraId="2721F256" w14:textId="77777777">
        <w:trPr>
          <w:trHeight w:val="294"/>
        </w:trPr>
        <w:tc>
          <w:tcPr>
            <w:tcW w:w="533" w:type="dxa"/>
          </w:tcPr>
          <w:p w14:paraId="575BA887" w14:textId="77777777" w:rsidR="00C05A8F" w:rsidRPr="008A65E9" w:rsidRDefault="00C05A8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25D1CF4" w14:textId="77777777" w:rsidR="00C05A8F" w:rsidRPr="008A65E9" w:rsidRDefault="00B74AD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A65E9">
              <w:rPr>
                <w:rFonts w:ascii="Arial" w:hAnsi="Arial" w:cs="Arial"/>
                <w:sz w:val="32"/>
                <w:szCs w:val="32"/>
              </w:rPr>
              <w:t>19.09.2025</w:t>
            </w:r>
          </w:p>
        </w:tc>
        <w:tc>
          <w:tcPr>
            <w:tcW w:w="4362" w:type="dxa"/>
          </w:tcPr>
          <w:p w14:paraId="792CBBA4" w14:textId="77777777" w:rsidR="00C05A8F" w:rsidRPr="008A65E9" w:rsidRDefault="00C05A8F">
            <w:pPr>
              <w:pStyle w:val="2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00" w:type="dxa"/>
          </w:tcPr>
          <w:p w14:paraId="44277E49" w14:textId="77777777" w:rsidR="00C05A8F" w:rsidRPr="008A65E9" w:rsidRDefault="00C05A8F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A248C2A" w14:textId="4EAB3EF7" w:rsidR="00C05A8F" w:rsidRPr="008A65E9" w:rsidRDefault="00B74AD1">
            <w:pPr>
              <w:rPr>
                <w:rFonts w:ascii="Arial" w:hAnsi="Arial" w:cs="Arial"/>
                <w:sz w:val="32"/>
                <w:szCs w:val="32"/>
              </w:rPr>
            </w:pPr>
            <w:r w:rsidRPr="008A65E9">
              <w:rPr>
                <w:rFonts w:ascii="Arial" w:hAnsi="Arial" w:cs="Arial"/>
                <w:sz w:val="32"/>
                <w:szCs w:val="32"/>
              </w:rPr>
              <w:t xml:space="preserve">№ </w:t>
            </w:r>
            <w:r w:rsidRPr="008A65E9">
              <w:rPr>
                <w:rFonts w:ascii="Arial" w:hAnsi="Arial" w:cs="Arial"/>
                <w:sz w:val="32"/>
                <w:szCs w:val="32"/>
              </w:rPr>
              <w:t>1257</w:t>
            </w:r>
            <w:r w:rsidRPr="008A65E9">
              <w:rPr>
                <w:rFonts w:ascii="Arial" w:hAnsi="Arial" w:cs="Arial"/>
                <w:sz w:val="32"/>
                <w:szCs w:val="32"/>
              </w:rPr>
              <w:t xml:space="preserve">   </w:t>
            </w:r>
          </w:p>
        </w:tc>
      </w:tr>
    </w:tbl>
    <w:p w14:paraId="5C5AA73B" w14:textId="77777777" w:rsidR="00C05A8F" w:rsidRPr="008A65E9" w:rsidRDefault="00C05A8F">
      <w:pPr>
        <w:rPr>
          <w:rFonts w:ascii="Arial" w:hAnsi="Arial" w:cs="Arial"/>
          <w:sz w:val="32"/>
          <w:szCs w:val="32"/>
        </w:rPr>
      </w:pPr>
    </w:p>
    <w:tbl>
      <w:tblPr>
        <w:tblW w:w="9948" w:type="dxa"/>
        <w:tblInd w:w="59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948"/>
      </w:tblGrid>
      <w:tr w:rsidR="00C05A8F" w:rsidRPr="008A65E9" w14:paraId="2F62876B" w14:textId="77777777">
        <w:trPr>
          <w:trHeight w:val="1480"/>
        </w:trPr>
        <w:tc>
          <w:tcPr>
            <w:tcW w:w="9948" w:type="dxa"/>
          </w:tcPr>
          <w:p w14:paraId="1CCE620B" w14:textId="77777777" w:rsidR="00C05A8F" w:rsidRPr="008A65E9" w:rsidRDefault="00B74AD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65E9">
              <w:rPr>
                <w:rFonts w:ascii="Arial" w:hAnsi="Arial" w:cs="Arial"/>
                <w:b/>
                <w:sz w:val="32"/>
                <w:szCs w:val="32"/>
              </w:rPr>
              <w:t xml:space="preserve">О предоставлении разрешения на отклонение от предельных размеров земельного участка, установленных </w:t>
            </w:r>
            <w:hyperlink r:id="rId5">
              <w:r w:rsidRPr="008A65E9">
                <w:rPr>
                  <w:rFonts w:ascii="Arial" w:hAnsi="Arial" w:cs="Arial"/>
                  <w:b/>
                  <w:sz w:val="32"/>
                  <w:szCs w:val="32"/>
                </w:rPr>
                <w:t>правилами землепользования и застройки р.п. Ардатов</w:t>
              </w:r>
            </w:hyperlink>
            <w:r w:rsidRPr="008A65E9">
              <w:rPr>
                <w:rFonts w:ascii="Arial" w:hAnsi="Arial" w:cs="Arial"/>
                <w:b/>
                <w:sz w:val="32"/>
                <w:szCs w:val="32"/>
              </w:rPr>
              <w:t xml:space="preserve"> Ардатовского муниципального района Нижегородской области, утвержденные решением поселкового Совета </w:t>
            </w:r>
          </w:p>
          <w:p w14:paraId="34941125" w14:textId="77777777" w:rsidR="00C05A8F" w:rsidRPr="008A65E9" w:rsidRDefault="00B74AD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65E9">
              <w:rPr>
                <w:rFonts w:ascii="Arial" w:hAnsi="Arial" w:cs="Arial"/>
                <w:b/>
                <w:sz w:val="32"/>
                <w:szCs w:val="32"/>
              </w:rPr>
              <w:t>р.п. Ардатов от 12 мая 2017 года №276</w:t>
            </w:r>
          </w:p>
        </w:tc>
      </w:tr>
      <w:tr w:rsidR="00C05A8F" w14:paraId="660E9542" w14:textId="77777777">
        <w:trPr>
          <w:trHeight w:val="90"/>
        </w:trPr>
        <w:tc>
          <w:tcPr>
            <w:tcW w:w="9948" w:type="dxa"/>
          </w:tcPr>
          <w:p w14:paraId="71F1D894" w14:textId="77777777" w:rsidR="00C05A8F" w:rsidRDefault="00C05A8F">
            <w:pPr>
              <w:jc w:val="both"/>
              <w:rPr>
                <w:b/>
                <w:sz w:val="28"/>
              </w:rPr>
            </w:pPr>
          </w:p>
        </w:tc>
      </w:tr>
    </w:tbl>
    <w:p w14:paraId="5880E99B" w14:textId="77777777" w:rsidR="00C05A8F" w:rsidRPr="008A65E9" w:rsidRDefault="00B74AD1">
      <w:pPr>
        <w:ind w:firstLine="850"/>
        <w:jc w:val="both"/>
        <w:rPr>
          <w:rFonts w:ascii="Arial" w:hAnsi="Arial" w:cs="Arial"/>
          <w:b/>
          <w:szCs w:val="24"/>
        </w:rPr>
      </w:pPr>
      <w:r w:rsidRPr="008A65E9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Ардатовского муниципального округа Нижегородской области» от 29.09.2022 года №18, </w:t>
      </w:r>
      <w:hyperlink r:id="rId6">
        <w:r w:rsidRPr="008A65E9">
          <w:rPr>
            <w:rFonts w:ascii="Arial" w:hAnsi="Arial" w:cs="Arial"/>
            <w:szCs w:val="24"/>
          </w:rPr>
          <w:t>Правил землепользования и застройки р.п. Ардатов</w:t>
        </w:r>
      </w:hyperlink>
      <w:r w:rsidRPr="008A65E9">
        <w:rPr>
          <w:rFonts w:ascii="Arial" w:hAnsi="Arial" w:cs="Arial"/>
          <w:szCs w:val="24"/>
        </w:rPr>
        <w:t xml:space="preserve"> Ардатовского муниципального района Нижегородской области, утвержденные решением поселкового Совета р.п. Ардатов от 12 мая 2017 года №276, а   также  на основании  </w:t>
      </w:r>
      <w:r w:rsidRPr="008A65E9">
        <w:rPr>
          <w:rFonts w:ascii="Arial" w:hAnsi="Arial" w:cs="Arial"/>
          <w:b/>
          <w:szCs w:val="24"/>
        </w:rPr>
        <w:t xml:space="preserve"> </w:t>
      </w:r>
      <w:r w:rsidRPr="008A65E9">
        <w:rPr>
          <w:rFonts w:ascii="Arial" w:hAnsi="Arial" w:cs="Arial"/>
          <w:szCs w:val="24"/>
        </w:rPr>
        <w:t xml:space="preserve">обращения </w:t>
      </w:r>
      <w:r w:rsidRPr="008A65E9">
        <w:rPr>
          <w:rFonts w:ascii="Arial" w:hAnsi="Arial" w:cs="Arial"/>
          <w:b/>
          <w:szCs w:val="24"/>
        </w:rPr>
        <w:t xml:space="preserve"> </w:t>
      </w:r>
      <w:proofErr w:type="spellStart"/>
      <w:r w:rsidRPr="008A65E9">
        <w:rPr>
          <w:rFonts w:ascii="Arial" w:hAnsi="Arial" w:cs="Arial"/>
          <w:szCs w:val="24"/>
        </w:rPr>
        <w:t>Зрилина</w:t>
      </w:r>
      <w:proofErr w:type="spellEnd"/>
      <w:r w:rsidRPr="008A65E9">
        <w:rPr>
          <w:rFonts w:ascii="Arial" w:hAnsi="Arial" w:cs="Arial"/>
          <w:szCs w:val="24"/>
        </w:rPr>
        <w:t xml:space="preserve"> Дмитрия Александровича </w:t>
      </w:r>
      <w:r w:rsidRPr="008A65E9">
        <w:rPr>
          <w:rFonts w:ascii="Arial" w:hAnsi="Arial" w:cs="Arial"/>
          <w:szCs w:val="24"/>
        </w:rPr>
        <w:t xml:space="preserve">администрация Ардатовского муниципального округа Нижегородской области </w:t>
      </w:r>
      <w:r w:rsidRPr="008A65E9">
        <w:rPr>
          <w:rFonts w:ascii="Arial" w:hAnsi="Arial" w:cs="Arial"/>
          <w:szCs w:val="24"/>
        </w:rPr>
        <w:t xml:space="preserve"> </w:t>
      </w:r>
      <w:r w:rsidRPr="008A65E9">
        <w:rPr>
          <w:rFonts w:ascii="Arial" w:hAnsi="Arial" w:cs="Arial"/>
          <w:b/>
          <w:szCs w:val="24"/>
        </w:rPr>
        <w:t>п о с т а н о в л я е т:</w:t>
      </w:r>
    </w:p>
    <w:p w14:paraId="648EB6F9" w14:textId="77777777" w:rsidR="00C05A8F" w:rsidRPr="008A65E9" w:rsidRDefault="00B74AD1">
      <w:pPr>
        <w:numPr>
          <w:ilvl w:val="0"/>
          <w:numId w:val="1"/>
        </w:numPr>
        <w:ind w:left="0" w:firstLine="850"/>
        <w:jc w:val="both"/>
        <w:rPr>
          <w:rFonts w:ascii="Arial" w:hAnsi="Arial" w:cs="Arial"/>
          <w:szCs w:val="24"/>
        </w:rPr>
      </w:pPr>
      <w:r w:rsidRPr="008A65E9">
        <w:rPr>
          <w:rFonts w:ascii="Arial" w:hAnsi="Arial" w:cs="Arial"/>
          <w:szCs w:val="24"/>
        </w:rPr>
        <w:t>Предоставить разрешение на отклонение от предельных размеров земельного участка, находящегося в зоне Ж-</w:t>
      </w:r>
      <w:r w:rsidRPr="008A65E9">
        <w:rPr>
          <w:rFonts w:ascii="Arial" w:hAnsi="Arial" w:cs="Arial"/>
          <w:szCs w:val="24"/>
        </w:rPr>
        <w:t>2</w:t>
      </w:r>
      <w:r w:rsidRPr="008A65E9">
        <w:rPr>
          <w:rFonts w:ascii="Arial" w:hAnsi="Arial" w:cs="Arial"/>
          <w:szCs w:val="24"/>
        </w:rPr>
        <w:t xml:space="preserve"> - </w:t>
      </w:r>
      <w:r w:rsidRPr="008A65E9">
        <w:rPr>
          <w:rFonts w:ascii="Arial" w:hAnsi="Arial" w:cs="Arial"/>
          <w:szCs w:val="24"/>
        </w:rPr>
        <w:t xml:space="preserve"> </w:t>
      </w:r>
      <w:r w:rsidRPr="008A65E9">
        <w:rPr>
          <w:rFonts w:ascii="Arial" w:hAnsi="Arial" w:cs="Arial"/>
          <w:szCs w:val="24"/>
        </w:rPr>
        <w:t>з</w:t>
      </w:r>
      <w:r w:rsidRPr="008A65E9">
        <w:rPr>
          <w:rFonts w:ascii="Arial" w:hAnsi="Arial" w:cs="Arial"/>
          <w:szCs w:val="24"/>
        </w:rPr>
        <w:t>она малоэтажной многоквартирной жилой застройки</w:t>
      </w:r>
      <w:r w:rsidRPr="008A65E9">
        <w:rPr>
          <w:rFonts w:ascii="Arial" w:hAnsi="Arial" w:cs="Arial"/>
          <w:szCs w:val="24"/>
        </w:rPr>
        <w:t xml:space="preserve">, установленной </w:t>
      </w:r>
      <w:hyperlink r:id="rId7">
        <w:r w:rsidRPr="008A65E9">
          <w:rPr>
            <w:rFonts w:ascii="Arial" w:hAnsi="Arial" w:cs="Arial"/>
            <w:szCs w:val="24"/>
          </w:rPr>
          <w:t>правилами землепользования и застройки р.п. Ардатов</w:t>
        </w:r>
      </w:hyperlink>
      <w:r w:rsidRPr="008A65E9">
        <w:rPr>
          <w:rFonts w:ascii="Arial" w:hAnsi="Arial" w:cs="Arial"/>
          <w:szCs w:val="24"/>
        </w:rPr>
        <w:t xml:space="preserve"> Ардатовского муниципального района Нижегородской области, утвержденные решением поселкового Совета р.п. Ардатов от 12 мая 2017 года №276, для земельного участка, расположенного по адресу: Ардатовский муниципальный округ, р.п. Ардатов, ул. Зуева, д.79А, с кадастровым номером 52:51:070009:6740 вид разрешенного использования земельного участка - магазины, в части уменьшения минимального отступа от границ земельного участка до объекта капитального строительства по всему периметру с 3 метров до 0 метров.</w:t>
      </w:r>
    </w:p>
    <w:p w14:paraId="520E5C3A" w14:textId="77777777" w:rsidR="00C05A8F" w:rsidRPr="008A65E9" w:rsidRDefault="00B74AD1">
      <w:pPr>
        <w:ind w:firstLine="851"/>
        <w:jc w:val="both"/>
        <w:rPr>
          <w:rFonts w:ascii="Arial" w:hAnsi="Arial" w:cs="Arial"/>
          <w:szCs w:val="24"/>
        </w:rPr>
      </w:pPr>
      <w:r w:rsidRPr="008A65E9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BF4FAE2" w14:textId="77777777" w:rsidR="00C05A8F" w:rsidRPr="008A65E9" w:rsidRDefault="00B74AD1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8A65E9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14:paraId="50497376" w14:textId="77777777" w:rsidR="00C05A8F" w:rsidRPr="008A65E9" w:rsidRDefault="00B74AD1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8A65E9">
        <w:rPr>
          <w:rFonts w:ascii="Arial" w:hAnsi="Arial" w:cs="Arial"/>
          <w:szCs w:val="24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14:paraId="2CDF5B06" w14:textId="77777777" w:rsidR="00C05A8F" w:rsidRPr="008A65E9" w:rsidRDefault="00B74AD1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8A65E9">
        <w:rPr>
          <w:rFonts w:ascii="Arial" w:hAnsi="Arial" w:cs="Arial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0FB3B0E7" w14:textId="77777777" w:rsidR="00C05A8F" w:rsidRPr="008A65E9" w:rsidRDefault="00B74AD1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8A65E9">
        <w:rPr>
          <w:rFonts w:ascii="Arial" w:hAnsi="Arial" w:cs="Arial"/>
          <w:szCs w:val="24"/>
        </w:rPr>
        <w:t xml:space="preserve">б) помещении муниципального бюджетного учреждения культуры </w:t>
      </w:r>
      <w:r w:rsidRPr="008A65E9">
        <w:rPr>
          <w:rFonts w:ascii="Arial" w:hAnsi="Arial" w:cs="Arial"/>
          <w:szCs w:val="24"/>
        </w:rPr>
        <w:lastRenderedPageBreak/>
        <w:t>«</w:t>
      </w:r>
      <w:proofErr w:type="spellStart"/>
      <w:r w:rsidRPr="008A65E9">
        <w:rPr>
          <w:rFonts w:ascii="Arial" w:hAnsi="Arial" w:cs="Arial"/>
          <w:szCs w:val="24"/>
        </w:rPr>
        <w:t>Межпоселенческая</w:t>
      </w:r>
      <w:proofErr w:type="spellEnd"/>
      <w:r w:rsidRPr="008A65E9">
        <w:rPr>
          <w:rFonts w:ascii="Arial" w:hAnsi="Arial" w:cs="Arial"/>
          <w:szCs w:val="24"/>
        </w:rPr>
        <w:t xml:space="preserve">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7B963879" w14:textId="77777777" w:rsidR="00C05A8F" w:rsidRPr="008A65E9" w:rsidRDefault="00B74AD1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8A65E9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4D0180C1" w14:textId="77777777" w:rsidR="00C05A8F" w:rsidRPr="008A65E9" w:rsidRDefault="00B74AD1">
      <w:pPr>
        <w:ind w:firstLine="850"/>
        <w:jc w:val="both"/>
        <w:rPr>
          <w:rFonts w:ascii="Arial" w:hAnsi="Arial" w:cs="Arial"/>
          <w:szCs w:val="24"/>
        </w:rPr>
      </w:pPr>
      <w:r w:rsidRPr="008A65E9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8A65E9">
        <w:rPr>
          <w:rFonts w:ascii="Arial" w:hAnsi="Arial" w:cs="Arial"/>
          <w:szCs w:val="24"/>
          <w:highlight w:val="white"/>
        </w:rPr>
        <w:t>https://</w:t>
      </w:r>
      <w:r w:rsidRPr="008A65E9">
        <w:rPr>
          <w:rFonts w:ascii="Arial" w:hAnsi="Arial" w:cs="Arial"/>
          <w:szCs w:val="24"/>
        </w:rPr>
        <w:t>ardatov.nobl.ru.</w:t>
      </w:r>
    </w:p>
    <w:p w14:paraId="4DB53D43" w14:textId="77777777" w:rsidR="00C05A8F" w:rsidRPr="008A65E9" w:rsidRDefault="00B74AD1">
      <w:pPr>
        <w:ind w:firstLine="850"/>
        <w:jc w:val="both"/>
        <w:rPr>
          <w:rFonts w:ascii="Arial" w:hAnsi="Arial" w:cs="Arial"/>
          <w:szCs w:val="24"/>
        </w:rPr>
      </w:pPr>
      <w:r w:rsidRPr="008A65E9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</w:t>
      </w:r>
      <w:proofErr w:type="spellStart"/>
      <w:r w:rsidRPr="008A65E9">
        <w:rPr>
          <w:rFonts w:ascii="Arial" w:hAnsi="Arial" w:cs="Arial"/>
          <w:szCs w:val="24"/>
        </w:rPr>
        <w:t>С.В.Будашову</w:t>
      </w:r>
      <w:proofErr w:type="spellEnd"/>
      <w:r w:rsidRPr="008A65E9">
        <w:rPr>
          <w:rFonts w:ascii="Arial" w:hAnsi="Arial" w:cs="Arial"/>
          <w:szCs w:val="24"/>
        </w:rPr>
        <w:t>.</w:t>
      </w:r>
    </w:p>
    <w:p w14:paraId="3CFC0251" w14:textId="77777777" w:rsidR="00C05A8F" w:rsidRPr="008A65E9" w:rsidRDefault="00C05A8F">
      <w:pPr>
        <w:ind w:firstLine="850"/>
        <w:jc w:val="both"/>
        <w:rPr>
          <w:rFonts w:ascii="Arial" w:hAnsi="Arial" w:cs="Arial"/>
          <w:szCs w:val="24"/>
        </w:rPr>
      </w:pPr>
    </w:p>
    <w:p w14:paraId="2AF1A223" w14:textId="77777777" w:rsidR="00C05A8F" w:rsidRPr="008A65E9" w:rsidRDefault="00C05A8F">
      <w:pPr>
        <w:ind w:firstLine="850"/>
        <w:jc w:val="both"/>
        <w:rPr>
          <w:rFonts w:ascii="Arial" w:hAnsi="Arial" w:cs="Arial"/>
          <w:szCs w:val="24"/>
        </w:rPr>
      </w:pPr>
    </w:p>
    <w:p w14:paraId="12E5E1D9" w14:textId="77777777" w:rsidR="00C05A8F" w:rsidRPr="008A65E9" w:rsidRDefault="00C05A8F">
      <w:pPr>
        <w:ind w:firstLine="850"/>
        <w:jc w:val="both"/>
        <w:rPr>
          <w:rFonts w:ascii="Arial" w:hAnsi="Arial" w:cs="Arial"/>
          <w:szCs w:val="24"/>
        </w:rPr>
      </w:pPr>
    </w:p>
    <w:p w14:paraId="72A37B74" w14:textId="06BAFDE7" w:rsidR="00C05A8F" w:rsidRPr="00B74AD1" w:rsidRDefault="00B74AD1" w:rsidP="00B74AD1">
      <w:pPr>
        <w:rPr>
          <w:rFonts w:ascii="Arial" w:hAnsi="Arial" w:cs="Arial"/>
          <w:szCs w:val="24"/>
        </w:rPr>
      </w:pPr>
      <w:r w:rsidRPr="008A65E9">
        <w:rPr>
          <w:rFonts w:ascii="Arial" w:hAnsi="Arial" w:cs="Arial"/>
          <w:szCs w:val="24"/>
        </w:rPr>
        <w:t>Глава местного самоуправления</w:t>
      </w:r>
      <w:r w:rsidRPr="008A65E9">
        <w:rPr>
          <w:rFonts w:ascii="Arial" w:hAnsi="Arial" w:cs="Arial"/>
          <w:szCs w:val="24"/>
        </w:rPr>
        <w:tab/>
      </w:r>
      <w:r w:rsidRPr="008A65E9">
        <w:rPr>
          <w:rFonts w:ascii="Arial" w:hAnsi="Arial" w:cs="Arial"/>
          <w:szCs w:val="24"/>
        </w:rPr>
        <w:tab/>
      </w:r>
      <w:r w:rsidRPr="008A65E9">
        <w:rPr>
          <w:rFonts w:ascii="Arial" w:hAnsi="Arial" w:cs="Arial"/>
          <w:szCs w:val="24"/>
        </w:rPr>
        <w:tab/>
      </w:r>
      <w:r w:rsidRPr="008A65E9">
        <w:rPr>
          <w:rFonts w:ascii="Arial" w:hAnsi="Arial" w:cs="Arial"/>
          <w:szCs w:val="24"/>
        </w:rPr>
        <w:tab/>
        <w:t xml:space="preserve">                    </w:t>
      </w:r>
      <w:r w:rsidRPr="008A65E9">
        <w:rPr>
          <w:rFonts w:ascii="Arial" w:hAnsi="Arial" w:cs="Arial"/>
          <w:szCs w:val="24"/>
        </w:rPr>
        <w:tab/>
        <w:t xml:space="preserve">             </w:t>
      </w:r>
      <w:proofErr w:type="spellStart"/>
      <w:r w:rsidRPr="008A65E9">
        <w:rPr>
          <w:rFonts w:ascii="Arial" w:hAnsi="Arial" w:cs="Arial"/>
          <w:szCs w:val="24"/>
        </w:rPr>
        <w:t>Г.В.Жданкин</w:t>
      </w:r>
      <w:proofErr w:type="spellEnd"/>
    </w:p>
    <w:sectPr w:rsidR="00C05A8F" w:rsidRPr="00B74AD1" w:rsidSect="008A65E9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6A6"/>
    <w:multiLevelType w:val="multilevel"/>
    <w:tmpl w:val="069B06A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 w16cid:durableId="138768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08AC"/>
    <w:rsid w:val="0005226A"/>
    <w:rsid w:val="00063068"/>
    <w:rsid w:val="0006631B"/>
    <w:rsid w:val="000D6083"/>
    <w:rsid w:val="002D4362"/>
    <w:rsid w:val="004008AC"/>
    <w:rsid w:val="00497EF5"/>
    <w:rsid w:val="004B1A44"/>
    <w:rsid w:val="00700781"/>
    <w:rsid w:val="00747EFA"/>
    <w:rsid w:val="008A65E9"/>
    <w:rsid w:val="00A62C90"/>
    <w:rsid w:val="00B74AD1"/>
    <w:rsid w:val="00BD68C4"/>
    <w:rsid w:val="00C05A8F"/>
    <w:rsid w:val="00C50015"/>
    <w:rsid w:val="10FE77A5"/>
    <w:rsid w:val="11194A85"/>
    <w:rsid w:val="1B4F0D19"/>
    <w:rsid w:val="35E414E8"/>
    <w:rsid w:val="38A52C59"/>
    <w:rsid w:val="664B0627"/>
    <w:rsid w:val="66A77FCC"/>
    <w:rsid w:val="7706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1D"/>
  <w15:docId w15:val="{6196079E-CFDF-48BF-8648-A70CFE0A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qFormat/>
    <w:rPr>
      <w:rFonts w:ascii="Segoe UI" w:hAnsi="Segoe UI"/>
      <w:sz w:val="18"/>
    </w:rPr>
  </w:style>
  <w:style w:type="paragraph" w:styleId="20">
    <w:name w:val="Body Text 2"/>
    <w:basedOn w:val="a"/>
    <w:link w:val="21"/>
    <w:qFormat/>
    <w:pPr>
      <w:spacing w:after="120" w:line="480" w:lineRule="auto"/>
    </w:pPr>
  </w:style>
  <w:style w:type="paragraph" w:styleId="30">
    <w:name w:val="Body Text Indent 3"/>
    <w:basedOn w:val="a"/>
    <w:link w:val="31"/>
    <w:qFormat/>
    <w:pPr>
      <w:spacing w:after="120"/>
      <w:ind w:left="283"/>
    </w:pPr>
    <w:rPr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header"/>
    <w:basedOn w:val="a"/>
    <w:qFormat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8">
    <w:name w:val="Body Text"/>
    <w:basedOn w:val="a"/>
    <w:qFormat/>
    <w:rPr>
      <w:sz w:val="28"/>
    </w:rPr>
  </w:style>
  <w:style w:type="paragraph" w:styleId="a9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qFormat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2">
    <w:name w:val="toc 3"/>
    <w:next w:val="a"/>
    <w:uiPriority w:val="39"/>
    <w:qFormat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2">
    <w:name w:val="toc 2"/>
    <w:next w:val="a"/>
    <w:uiPriority w:val="39"/>
    <w:qFormat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a">
    <w:name w:val="Title"/>
    <w:next w:val="a"/>
    <w:uiPriority w:val="10"/>
    <w:qFormat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8"/>
    <w:qFormat/>
  </w:style>
  <w:style w:type="paragraph" w:styleId="ad">
    <w:name w:val="Subtitle"/>
    <w:next w:val="a"/>
    <w:uiPriority w:val="11"/>
    <w:qFormat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1">
    <w:name w:val="Нижний колонтитул1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310">
    <w:name w:val="Заголовок 31"/>
    <w:qFormat/>
    <w:rPr>
      <w:rFonts w:ascii="XO Thames" w:hAnsi="XO Thames"/>
      <w:b/>
      <w:sz w:val="26"/>
    </w:rPr>
  </w:style>
  <w:style w:type="character" w:customStyle="1" w:styleId="ae">
    <w:name w:val="Без интервала Знак"/>
    <w:link w:val="af"/>
    <w:qFormat/>
    <w:rPr>
      <w:rFonts w:ascii="Times New Roman" w:hAnsi="Times New Roman"/>
      <w:sz w:val="24"/>
    </w:rPr>
  </w:style>
  <w:style w:type="paragraph" w:styleId="af">
    <w:name w:val="No Spacing"/>
    <w:link w:val="ae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Textbody">
    <w:name w:val="Text body"/>
    <w:qFormat/>
    <w:rPr>
      <w:sz w:val="28"/>
    </w:rPr>
  </w:style>
  <w:style w:type="character" w:customStyle="1" w:styleId="nienie">
    <w:name w:val="nienie"/>
    <w:link w:val="nienie1"/>
    <w:qFormat/>
    <w:rPr>
      <w:rFonts w:ascii="Peterburg" w:hAnsi="Peterburg"/>
    </w:rPr>
  </w:style>
  <w:style w:type="paragraph" w:customStyle="1" w:styleId="nienie1">
    <w:name w:val="nienie1"/>
    <w:basedOn w:val="a"/>
    <w:link w:val="nienie"/>
    <w:qFormat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Pr>
      <w:rFonts w:ascii="Calibri" w:hAnsi="Calibri"/>
    </w:rPr>
  </w:style>
  <w:style w:type="paragraph" w:customStyle="1" w:styleId="ConsPlusNormal1">
    <w:name w:val="ConsPlusNormal1"/>
    <w:link w:val="ConsPlusNormal"/>
    <w:qFormat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110">
    <w:name w:val="Заголовок 11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1">
    <w:name w:val="Основной текст с отступом 3 Знак"/>
    <w:link w:val="30"/>
    <w:qFormat/>
    <w:rPr>
      <w:sz w:val="16"/>
    </w:rPr>
  </w:style>
  <w:style w:type="character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12">
    <w:name w:val="Верхний колонтитул1"/>
    <w:qFormat/>
    <w:rPr>
      <w:sz w:val="22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21">
    <w:name w:val="Основной текст 2 Знак"/>
    <w:link w:val="20"/>
    <w:qFormat/>
  </w:style>
  <w:style w:type="character" w:customStyle="1" w:styleId="af0">
    <w:name w:val="Абзац списка Знак"/>
    <w:link w:val="af1"/>
    <w:qFormat/>
  </w:style>
  <w:style w:type="paragraph" w:styleId="af1">
    <w:name w:val="List Paragraph"/>
    <w:basedOn w:val="a"/>
    <w:link w:val="af0"/>
    <w:qFormat/>
    <w:pPr>
      <w:ind w:left="720"/>
      <w:contextualSpacing/>
    </w:p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3">
    <w:name w:val="Подзаголовок1"/>
    <w:qFormat/>
    <w:rPr>
      <w:rFonts w:ascii="XO Thames" w:hAnsi="XO Thames"/>
      <w:i/>
      <w:sz w:val="24"/>
    </w:rPr>
  </w:style>
  <w:style w:type="character" w:customStyle="1" w:styleId="14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a5">
    <w:name w:val="Текст выноски Знак"/>
    <w:link w:val="a4"/>
    <w:qFormat/>
    <w:rPr>
      <w:rFonts w:ascii="Segoe UI" w:hAnsi="Segoe UI"/>
      <w:sz w:val="18"/>
    </w:rPr>
  </w:style>
  <w:style w:type="character" w:customStyle="1" w:styleId="210">
    <w:name w:val="Заголовок 21"/>
    <w:qFormat/>
    <w:rPr>
      <w:rFonts w:asciiTheme="majorHAnsi" w:hAnsiTheme="majorHAnsi"/>
      <w:color w:val="2E74B5" w:themeColor="accent1" w:themeShade="BF"/>
      <w:sz w:val="26"/>
    </w:rPr>
  </w:style>
  <w:style w:type="paragraph" w:customStyle="1" w:styleId="15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2">
    <w:name w:val="Колонтитул"/>
    <w:qFormat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Internetlink">
    <w:name w:val="Internet link"/>
    <w:basedOn w:val="16"/>
    <w:qFormat/>
    <w:rPr>
      <w:color w:val="0563C1" w:themeColor="hyperlink"/>
      <w:u w:val="single"/>
    </w:rPr>
  </w:style>
  <w:style w:type="paragraph" w:customStyle="1" w:styleId="16">
    <w:name w:val="Основной шрифт абзаца1"/>
    <w:qFormat/>
    <w:pPr>
      <w:suppressAutoHyphens/>
      <w:spacing w:after="160" w:line="264" w:lineRule="auto"/>
    </w:pPr>
    <w:rPr>
      <w:color w:val="000000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-ardatov.ru/file/muhtolovo/File/PZZ_utverjdennoe_na_sait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Алёна</cp:lastModifiedBy>
  <cp:revision>6</cp:revision>
  <cp:lastPrinted>2025-09-19T06:21:00Z</cp:lastPrinted>
  <dcterms:created xsi:type="dcterms:W3CDTF">2025-07-15T11:58:00Z</dcterms:created>
  <dcterms:modified xsi:type="dcterms:W3CDTF">2025-09-19T10:43:00Z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8DA5D20A38EC4CF283546A2A9DBB5C8C_12</vt:lpwstr>
  </property>
</Properties>
</file>