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606"/>
        <w:gridCol w:w="2835"/>
        <w:gridCol w:w="4252"/>
        <w:gridCol w:w="425"/>
        <w:gridCol w:w="2127"/>
        <w:gridCol w:w="2127"/>
        <w:gridCol w:w="2127"/>
        <w:gridCol w:w="2127"/>
      </w:tblGrid>
      <w:tr w:rsidR="00157E21" w14:paraId="205848E3" w14:textId="77777777" w:rsidTr="005D565C">
        <w:trPr>
          <w:gridAfter w:val="3"/>
          <w:wAfter w:w="6381" w:type="dxa"/>
        </w:trPr>
        <w:tc>
          <w:tcPr>
            <w:tcW w:w="10245" w:type="dxa"/>
            <w:gridSpan w:val="5"/>
          </w:tcPr>
          <w:p w14:paraId="295AED8F" w14:textId="0C923D60" w:rsidR="00157E21" w:rsidRDefault="00157E21" w:rsidP="005D565C">
            <w:pPr>
              <w:pStyle w:val="3"/>
              <w:jc w:val="center"/>
            </w:pPr>
            <w:bookmarkStart w:id="0" w:name="_Hlk192680387"/>
          </w:p>
        </w:tc>
      </w:tr>
      <w:tr w:rsidR="00157E21" w:rsidRPr="005120A0" w14:paraId="4345FAA5" w14:textId="77777777" w:rsidTr="005D565C">
        <w:trPr>
          <w:gridAfter w:val="3"/>
          <w:wAfter w:w="6381" w:type="dxa"/>
        </w:trPr>
        <w:tc>
          <w:tcPr>
            <w:tcW w:w="10245" w:type="dxa"/>
            <w:gridSpan w:val="5"/>
          </w:tcPr>
          <w:p w14:paraId="75F1004E" w14:textId="77777777" w:rsidR="00157E21" w:rsidRPr="005120A0" w:rsidRDefault="00157E21" w:rsidP="005D565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120A0">
              <w:rPr>
                <w:rFonts w:ascii="Arial" w:hAnsi="Arial" w:cs="Arial"/>
                <w:b/>
                <w:sz w:val="32"/>
                <w:szCs w:val="32"/>
              </w:rPr>
              <w:t xml:space="preserve">Администрация </w:t>
            </w:r>
          </w:p>
          <w:p w14:paraId="39A5BA5B" w14:textId="77777777" w:rsidR="00157E21" w:rsidRPr="005120A0" w:rsidRDefault="00157E21" w:rsidP="005D565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120A0">
              <w:rPr>
                <w:rFonts w:ascii="Arial" w:hAnsi="Arial" w:cs="Arial"/>
                <w:b/>
                <w:sz w:val="32"/>
                <w:szCs w:val="32"/>
              </w:rPr>
              <w:t xml:space="preserve">Ардатовского муниципального округа </w:t>
            </w:r>
          </w:p>
          <w:p w14:paraId="25EAFF04" w14:textId="77777777" w:rsidR="00157E21" w:rsidRPr="005120A0" w:rsidRDefault="00157E21" w:rsidP="005D565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120A0">
              <w:rPr>
                <w:rFonts w:ascii="Arial" w:hAnsi="Arial" w:cs="Arial"/>
                <w:b/>
                <w:sz w:val="32"/>
                <w:szCs w:val="32"/>
              </w:rPr>
              <w:t>Нижегородской области</w:t>
            </w:r>
          </w:p>
        </w:tc>
      </w:tr>
      <w:tr w:rsidR="00157E21" w:rsidRPr="005120A0" w14:paraId="0BC7CB1C" w14:textId="77777777" w:rsidTr="005D565C">
        <w:trPr>
          <w:gridAfter w:val="3"/>
          <w:wAfter w:w="6381" w:type="dxa"/>
        </w:trPr>
        <w:tc>
          <w:tcPr>
            <w:tcW w:w="10245" w:type="dxa"/>
            <w:gridSpan w:val="5"/>
          </w:tcPr>
          <w:p w14:paraId="6EAD5CA3" w14:textId="77777777" w:rsidR="00157E21" w:rsidRPr="005120A0" w:rsidRDefault="00157E21" w:rsidP="005D565C">
            <w:pPr>
              <w:pStyle w:val="1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120A0"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  <w:t>ПОСТАНОВЛЕНИЕ</w:t>
            </w:r>
          </w:p>
        </w:tc>
      </w:tr>
      <w:tr w:rsidR="00157E21" w:rsidRPr="005120A0" w14:paraId="7678E5EE" w14:textId="77777777" w:rsidTr="005D565C">
        <w:trPr>
          <w:cantSplit/>
          <w:trHeight w:val="360"/>
        </w:trPr>
        <w:tc>
          <w:tcPr>
            <w:tcW w:w="10245" w:type="dxa"/>
            <w:gridSpan w:val="5"/>
          </w:tcPr>
          <w:p w14:paraId="0AC7A83F" w14:textId="77777777" w:rsidR="00157E21" w:rsidRPr="005120A0" w:rsidRDefault="00157E21" w:rsidP="005D565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27" w:type="dxa"/>
          </w:tcPr>
          <w:p w14:paraId="288E3FC5" w14:textId="77777777" w:rsidR="00157E21" w:rsidRPr="005120A0" w:rsidRDefault="00157E21" w:rsidP="005D565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27" w:type="dxa"/>
          </w:tcPr>
          <w:p w14:paraId="74313BF5" w14:textId="77777777" w:rsidR="00157E21" w:rsidRPr="005120A0" w:rsidRDefault="00157E21" w:rsidP="005D565C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5120A0">
              <w:rPr>
                <w:rFonts w:ascii="Arial" w:hAnsi="Arial" w:cs="Arial"/>
                <w:b/>
                <w:sz w:val="32"/>
                <w:szCs w:val="32"/>
              </w:rPr>
              <w:t>№</w:t>
            </w:r>
          </w:p>
        </w:tc>
        <w:tc>
          <w:tcPr>
            <w:tcW w:w="2127" w:type="dxa"/>
          </w:tcPr>
          <w:p w14:paraId="1FD62C94" w14:textId="77777777" w:rsidR="00157E21" w:rsidRPr="005120A0" w:rsidRDefault="00157E21" w:rsidP="005D565C">
            <w:pPr>
              <w:rPr>
                <w:rFonts w:ascii="Arial" w:hAnsi="Arial" w:cs="Arial"/>
                <w:sz w:val="32"/>
                <w:szCs w:val="32"/>
              </w:rPr>
            </w:pPr>
            <w:r w:rsidRPr="005120A0">
              <w:rPr>
                <w:rFonts w:ascii="Arial" w:hAnsi="Arial" w:cs="Arial"/>
                <w:sz w:val="32"/>
                <w:szCs w:val="32"/>
              </w:rPr>
              <w:t xml:space="preserve">  8</w:t>
            </w:r>
          </w:p>
        </w:tc>
      </w:tr>
      <w:tr w:rsidR="00157E21" w:rsidRPr="005120A0" w14:paraId="1D41C3F5" w14:textId="77777777" w:rsidTr="005D565C">
        <w:trPr>
          <w:gridAfter w:val="3"/>
          <w:wAfter w:w="6381" w:type="dxa"/>
          <w:cantSplit/>
        </w:trPr>
        <w:tc>
          <w:tcPr>
            <w:tcW w:w="606" w:type="dxa"/>
          </w:tcPr>
          <w:p w14:paraId="1719D632" w14:textId="77777777" w:rsidR="00157E21" w:rsidRPr="005120A0" w:rsidRDefault="00157E21" w:rsidP="005D565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3B0405" w14:textId="0151CC55" w:rsidR="00157E21" w:rsidRPr="005120A0" w:rsidRDefault="00CF6C61" w:rsidP="005D565C">
            <w:pPr>
              <w:rPr>
                <w:rFonts w:ascii="Arial" w:hAnsi="Arial" w:cs="Arial"/>
                <w:sz w:val="32"/>
                <w:szCs w:val="32"/>
              </w:rPr>
            </w:pPr>
            <w:r w:rsidRPr="005120A0">
              <w:rPr>
                <w:rFonts w:ascii="Arial" w:hAnsi="Arial" w:cs="Arial"/>
                <w:sz w:val="32"/>
                <w:szCs w:val="32"/>
              </w:rPr>
              <w:t>08.09.</w:t>
            </w:r>
            <w:r w:rsidR="00157E21" w:rsidRPr="005120A0">
              <w:rPr>
                <w:rFonts w:ascii="Arial" w:hAnsi="Arial" w:cs="Arial"/>
                <w:sz w:val="32"/>
                <w:szCs w:val="32"/>
              </w:rPr>
              <w:t>2025</w:t>
            </w:r>
          </w:p>
        </w:tc>
        <w:tc>
          <w:tcPr>
            <w:tcW w:w="4252" w:type="dxa"/>
          </w:tcPr>
          <w:p w14:paraId="54161513" w14:textId="77777777" w:rsidR="00157E21" w:rsidRPr="005120A0" w:rsidRDefault="00157E21" w:rsidP="005D565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6E334AE6" w14:textId="77777777" w:rsidR="00157E21" w:rsidRPr="005120A0" w:rsidRDefault="00157E21" w:rsidP="005D565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CD40F5" w14:textId="36013B06" w:rsidR="00157E21" w:rsidRPr="005120A0" w:rsidRDefault="00157E21" w:rsidP="005D565C">
            <w:pPr>
              <w:rPr>
                <w:rFonts w:ascii="Arial" w:hAnsi="Arial" w:cs="Arial"/>
                <w:sz w:val="32"/>
                <w:szCs w:val="32"/>
              </w:rPr>
            </w:pPr>
            <w:r w:rsidRPr="005120A0"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="00CF6C61" w:rsidRPr="005120A0">
              <w:rPr>
                <w:rFonts w:ascii="Arial" w:hAnsi="Arial" w:cs="Arial"/>
                <w:sz w:val="32"/>
                <w:szCs w:val="32"/>
              </w:rPr>
              <w:t>1191</w:t>
            </w:r>
          </w:p>
        </w:tc>
      </w:tr>
    </w:tbl>
    <w:p w14:paraId="7F075662" w14:textId="77777777" w:rsidR="00157E21" w:rsidRPr="005120A0" w:rsidRDefault="00157E21" w:rsidP="00157E21">
      <w:pPr>
        <w:jc w:val="center"/>
        <w:rPr>
          <w:rFonts w:ascii="Arial" w:hAnsi="Arial" w:cs="Arial"/>
          <w:b/>
          <w:sz w:val="32"/>
          <w:szCs w:val="32"/>
        </w:rPr>
      </w:pPr>
    </w:p>
    <w:p w14:paraId="5789D946" w14:textId="77777777" w:rsidR="00157E21" w:rsidRPr="005120A0" w:rsidRDefault="00157E21" w:rsidP="00157E21">
      <w:pPr>
        <w:jc w:val="center"/>
        <w:rPr>
          <w:rFonts w:ascii="Arial" w:hAnsi="Arial" w:cs="Arial"/>
          <w:b/>
          <w:sz w:val="32"/>
          <w:szCs w:val="32"/>
        </w:rPr>
      </w:pPr>
      <w:bookmarkStart w:id="1" w:name="_Hlk204085848"/>
      <w:r w:rsidRPr="005120A0">
        <w:rPr>
          <w:rFonts w:ascii="Arial" w:hAnsi="Arial" w:cs="Arial"/>
          <w:b/>
          <w:sz w:val="32"/>
          <w:szCs w:val="32"/>
        </w:rPr>
        <w:t xml:space="preserve">О внесении изменений в </w:t>
      </w:r>
      <w:proofErr w:type="gramStart"/>
      <w:r w:rsidRPr="005120A0">
        <w:rPr>
          <w:rFonts w:ascii="Arial" w:hAnsi="Arial" w:cs="Arial"/>
          <w:b/>
          <w:sz w:val="32"/>
          <w:szCs w:val="32"/>
        </w:rPr>
        <w:t>постановление  администрации</w:t>
      </w:r>
      <w:proofErr w:type="gramEnd"/>
      <w:r w:rsidRPr="005120A0">
        <w:rPr>
          <w:rFonts w:ascii="Arial" w:hAnsi="Arial" w:cs="Arial"/>
          <w:b/>
          <w:sz w:val="32"/>
          <w:szCs w:val="32"/>
        </w:rPr>
        <w:t xml:space="preserve"> </w:t>
      </w:r>
      <w:r w:rsidRPr="005120A0">
        <w:rPr>
          <w:rFonts w:ascii="Arial" w:hAnsi="Arial" w:cs="Arial"/>
          <w:b/>
          <w:bCs/>
          <w:sz w:val="32"/>
          <w:szCs w:val="32"/>
        </w:rPr>
        <w:t>Ардатовского</w:t>
      </w:r>
      <w:r w:rsidRPr="005120A0">
        <w:rPr>
          <w:rFonts w:ascii="Arial" w:hAnsi="Arial" w:cs="Arial"/>
          <w:b/>
          <w:sz w:val="32"/>
          <w:szCs w:val="32"/>
        </w:rPr>
        <w:t xml:space="preserve"> </w:t>
      </w:r>
    </w:p>
    <w:p w14:paraId="5E612D04" w14:textId="007E8921" w:rsidR="00157E21" w:rsidRPr="005120A0" w:rsidRDefault="00157E21" w:rsidP="00157E21">
      <w:pPr>
        <w:jc w:val="center"/>
        <w:rPr>
          <w:rFonts w:ascii="Arial" w:hAnsi="Arial" w:cs="Arial"/>
          <w:b/>
          <w:sz w:val="32"/>
          <w:szCs w:val="32"/>
        </w:rPr>
      </w:pPr>
      <w:r w:rsidRPr="005120A0">
        <w:rPr>
          <w:rFonts w:ascii="Arial" w:hAnsi="Arial" w:cs="Arial"/>
          <w:b/>
          <w:sz w:val="32"/>
          <w:szCs w:val="32"/>
        </w:rPr>
        <w:t xml:space="preserve">муниципального округа Нижегородской области от </w:t>
      </w:r>
      <w:r w:rsidR="00723B5B" w:rsidRPr="005120A0">
        <w:rPr>
          <w:rFonts w:ascii="Arial" w:hAnsi="Arial" w:cs="Arial"/>
          <w:b/>
          <w:sz w:val="32"/>
          <w:szCs w:val="32"/>
        </w:rPr>
        <w:t>01</w:t>
      </w:r>
      <w:r w:rsidRPr="005120A0">
        <w:rPr>
          <w:rFonts w:ascii="Arial" w:hAnsi="Arial" w:cs="Arial"/>
          <w:b/>
          <w:sz w:val="32"/>
          <w:szCs w:val="32"/>
        </w:rPr>
        <w:t>.0</w:t>
      </w:r>
      <w:r w:rsidR="00723B5B" w:rsidRPr="005120A0">
        <w:rPr>
          <w:rFonts w:ascii="Arial" w:hAnsi="Arial" w:cs="Arial"/>
          <w:b/>
          <w:sz w:val="32"/>
          <w:szCs w:val="32"/>
        </w:rPr>
        <w:t>2</w:t>
      </w:r>
      <w:r w:rsidRPr="005120A0">
        <w:rPr>
          <w:rFonts w:ascii="Arial" w:hAnsi="Arial" w:cs="Arial"/>
          <w:b/>
          <w:sz w:val="32"/>
          <w:szCs w:val="32"/>
        </w:rPr>
        <w:t>.2023</w:t>
      </w:r>
    </w:p>
    <w:p w14:paraId="5108E372" w14:textId="1B8D8D39" w:rsidR="00157E21" w:rsidRDefault="00157E21" w:rsidP="00157E21">
      <w:pPr>
        <w:jc w:val="center"/>
        <w:rPr>
          <w:rFonts w:ascii="Arial" w:hAnsi="Arial" w:cs="Arial"/>
          <w:b/>
          <w:sz w:val="32"/>
          <w:szCs w:val="32"/>
        </w:rPr>
      </w:pPr>
      <w:r w:rsidRPr="005120A0">
        <w:rPr>
          <w:rFonts w:ascii="Arial" w:hAnsi="Arial" w:cs="Arial"/>
          <w:b/>
          <w:sz w:val="32"/>
          <w:szCs w:val="32"/>
        </w:rPr>
        <w:t>№ 7</w:t>
      </w:r>
      <w:r w:rsidR="00723B5B" w:rsidRPr="005120A0">
        <w:rPr>
          <w:rFonts w:ascii="Arial" w:hAnsi="Arial" w:cs="Arial"/>
          <w:b/>
          <w:sz w:val="32"/>
          <w:szCs w:val="32"/>
        </w:rPr>
        <w:t>0</w:t>
      </w:r>
      <w:r w:rsidRPr="005120A0">
        <w:rPr>
          <w:rFonts w:ascii="Arial" w:hAnsi="Arial" w:cs="Arial"/>
          <w:b/>
          <w:sz w:val="32"/>
          <w:szCs w:val="32"/>
        </w:rPr>
        <w:t xml:space="preserve"> </w:t>
      </w:r>
      <w:bookmarkEnd w:id="1"/>
    </w:p>
    <w:p w14:paraId="752AE63C" w14:textId="77777777" w:rsidR="005120A0" w:rsidRPr="005120A0" w:rsidRDefault="005120A0" w:rsidP="00157E21">
      <w:pPr>
        <w:jc w:val="center"/>
        <w:rPr>
          <w:rFonts w:ascii="Arial" w:hAnsi="Arial" w:cs="Arial"/>
          <w:b/>
          <w:sz w:val="32"/>
          <w:szCs w:val="32"/>
        </w:rPr>
      </w:pPr>
    </w:p>
    <w:p w14:paraId="728322F9" w14:textId="53E1AFE3" w:rsidR="00157E21" w:rsidRPr="005120A0" w:rsidRDefault="00AC1A46" w:rsidP="00AC1A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120A0">
        <w:rPr>
          <w:rFonts w:ascii="Arial" w:hAnsi="Arial" w:cs="Arial"/>
          <w:sz w:val="24"/>
          <w:szCs w:val="24"/>
        </w:rPr>
        <w:t xml:space="preserve">В соответствии с Законом </w:t>
      </w:r>
      <w:r w:rsidRPr="005120A0">
        <w:rPr>
          <w:rFonts w:ascii="Arial" w:eastAsiaTheme="minorHAnsi" w:hAnsi="Arial" w:cs="Arial"/>
          <w:bCs/>
          <w:sz w:val="24"/>
          <w:szCs w:val="24"/>
          <w:lang w:eastAsia="en-US"/>
        </w:rPr>
        <w:t>Нижегородской области от 04.08.2011 N 91-З «Об административных комиссиях в Нижегородской области и о наделении органов местного самоуправления муниципальных районов, муниципальных округов, городских округов Нижегородской области отдельными государственными полномочиями в области законодательства об административных правонарушениях» и в связи с кадровыми изменениями в администрации</w:t>
      </w:r>
      <w:r w:rsidRPr="005120A0">
        <w:rPr>
          <w:rFonts w:ascii="Arial" w:hAnsi="Arial" w:cs="Arial"/>
          <w:sz w:val="24"/>
          <w:szCs w:val="24"/>
        </w:rPr>
        <w:t xml:space="preserve"> Ардатовского муниципального округа Нижегородской области</w:t>
      </w:r>
      <w:r w:rsidR="00157E21" w:rsidRPr="005120A0">
        <w:rPr>
          <w:rFonts w:ascii="Arial" w:hAnsi="Arial" w:cs="Arial"/>
          <w:sz w:val="24"/>
          <w:szCs w:val="24"/>
        </w:rPr>
        <w:t xml:space="preserve">,  администрация Ардатовского муниципального округа Нижегородской области </w:t>
      </w:r>
      <w:r w:rsidR="00157E21" w:rsidRPr="005120A0">
        <w:rPr>
          <w:rFonts w:ascii="Arial" w:hAnsi="Arial" w:cs="Arial"/>
          <w:b/>
          <w:bCs/>
          <w:sz w:val="24"/>
          <w:szCs w:val="24"/>
        </w:rPr>
        <w:t xml:space="preserve">  </w:t>
      </w:r>
      <w:r w:rsidR="00157E21" w:rsidRPr="005120A0">
        <w:rPr>
          <w:rFonts w:ascii="Arial" w:hAnsi="Arial" w:cs="Arial"/>
          <w:b/>
          <w:bCs/>
          <w:color w:val="000000"/>
          <w:sz w:val="24"/>
          <w:szCs w:val="24"/>
        </w:rPr>
        <w:t>п о с т а н о в л я е т:</w:t>
      </w:r>
    </w:p>
    <w:p w14:paraId="391AC55A" w14:textId="0FFB5B2A" w:rsidR="00F360AF" w:rsidRPr="005120A0" w:rsidRDefault="00F360AF" w:rsidP="00F360AF">
      <w:pPr>
        <w:jc w:val="both"/>
        <w:rPr>
          <w:rFonts w:ascii="Arial" w:hAnsi="Arial" w:cs="Arial"/>
          <w:sz w:val="24"/>
          <w:szCs w:val="24"/>
        </w:rPr>
      </w:pPr>
      <w:r w:rsidRPr="005120A0">
        <w:rPr>
          <w:rFonts w:ascii="Arial" w:hAnsi="Arial" w:cs="Arial"/>
          <w:sz w:val="24"/>
          <w:szCs w:val="24"/>
        </w:rPr>
        <w:t xml:space="preserve">     1. </w:t>
      </w:r>
      <w:r w:rsidR="00157E21" w:rsidRPr="005120A0">
        <w:rPr>
          <w:rFonts w:ascii="Arial" w:hAnsi="Arial" w:cs="Arial"/>
          <w:sz w:val="24"/>
          <w:szCs w:val="24"/>
        </w:rPr>
        <w:t xml:space="preserve">Внести </w:t>
      </w:r>
      <w:r w:rsidRPr="005120A0">
        <w:rPr>
          <w:rFonts w:ascii="Arial" w:hAnsi="Arial" w:cs="Arial"/>
          <w:sz w:val="24"/>
          <w:szCs w:val="24"/>
        </w:rPr>
        <w:t xml:space="preserve">следующие </w:t>
      </w:r>
      <w:r w:rsidR="00157E21" w:rsidRPr="005120A0">
        <w:rPr>
          <w:rFonts w:ascii="Arial" w:hAnsi="Arial" w:cs="Arial"/>
          <w:sz w:val="24"/>
          <w:szCs w:val="24"/>
        </w:rPr>
        <w:t xml:space="preserve">изменения в постановление администрации Ардатовского муниципального округа Нижегородской области от </w:t>
      </w:r>
      <w:r w:rsidRPr="005120A0">
        <w:rPr>
          <w:rFonts w:ascii="Arial" w:hAnsi="Arial" w:cs="Arial"/>
          <w:sz w:val="24"/>
          <w:szCs w:val="24"/>
        </w:rPr>
        <w:t>01</w:t>
      </w:r>
      <w:r w:rsidR="00157E21" w:rsidRPr="005120A0">
        <w:rPr>
          <w:rFonts w:ascii="Arial" w:hAnsi="Arial" w:cs="Arial"/>
          <w:sz w:val="24"/>
          <w:szCs w:val="24"/>
        </w:rPr>
        <w:t>.0</w:t>
      </w:r>
      <w:r w:rsidRPr="005120A0">
        <w:rPr>
          <w:rFonts w:ascii="Arial" w:hAnsi="Arial" w:cs="Arial"/>
          <w:sz w:val="24"/>
          <w:szCs w:val="24"/>
        </w:rPr>
        <w:t>2</w:t>
      </w:r>
      <w:r w:rsidR="00157E21" w:rsidRPr="005120A0">
        <w:rPr>
          <w:rFonts w:ascii="Arial" w:hAnsi="Arial" w:cs="Arial"/>
          <w:sz w:val="24"/>
          <w:szCs w:val="24"/>
        </w:rPr>
        <w:t>.2023г. № 7</w:t>
      </w:r>
      <w:r w:rsidRPr="005120A0">
        <w:rPr>
          <w:rFonts w:ascii="Arial" w:hAnsi="Arial" w:cs="Arial"/>
          <w:sz w:val="24"/>
          <w:szCs w:val="24"/>
        </w:rPr>
        <w:t>0</w:t>
      </w:r>
      <w:r w:rsidR="00157E21" w:rsidRPr="005120A0">
        <w:rPr>
          <w:rFonts w:ascii="Arial" w:hAnsi="Arial" w:cs="Arial"/>
          <w:sz w:val="24"/>
          <w:szCs w:val="24"/>
        </w:rPr>
        <w:t xml:space="preserve"> «</w:t>
      </w:r>
      <w:r w:rsidRPr="005120A0">
        <w:rPr>
          <w:rFonts w:ascii="Arial" w:hAnsi="Arial" w:cs="Arial"/>
          <w:sz w:val="24"/>
          <w:szCs w:val="24"/>
        </w:rPr>
        <w:t xml:space="preserve">О создании административной комиссии Ардатовского муниципального округа Нижегородской области и утверждении ее </w:t>
      </w:r>
      <w:proofErr w:type="gramStart"/>
      <w:r w:rsidRPr="005120A0">
        <w:rPr>
          <w:rFonts w:ascii="Arial" w:hAnsi="Arial" w:cs="Arial"/>
          <w:sz w:val="24"/>
          <w:szCs w:val="24"/>
        </w:rPr>
        <w:t>состава</w:t>
      </w:r>
      <w:r w:rsidR="00157E21" w:rsidRPr="005120A0">
        <w:rPr>
          <w:rFonts w:ascii="Arial" w:hAnsi="Arial" w:cs="Arial"/>
          <w:sz w:val="24"/>
          <w:szCs w:val="24"/>
        </w:rPr>
        <w:t xml:space="preserve">» </w:t>
      </w:r>
      <w:r w:rsidRPr="005120A0">
        <w:rPr>
          <w:rFonts w:ascii="Arial" w:hAnsi="Arial" w:cs="Arial"/>
          <w:sz w:val="24"/>
          <w:szCs w:val="24"/>
        </w:rPr>
        <w:t xml:space="preserve"> (</w:t>
      </w:r>
      <w:proofErr w:type="gramEnd"/>
      <w:r w:rsidRPr="005120A0">
        <w:rPr>
          <w:rFonts w:ascii="Arial" w:hAnsi="Arial" w:cs="Arial"/>
          <w:sz w:val="24"/>
          <w:szCs w:val="24"/>
        </w:rPr>
        <w:t xml:space="preserve"> далее – постановление):</w:t>
      </w:r>
    </w:p>
    <w:p w14:paraId="2BE19FB9" w14:textId="74C80191" w:rsidR="00157E21" w:rsidRPr="005120A0" w:rsidRDefault="00F360AF" w:rsidP="00F360AF">
      <w:pPr>
        <w:jc w:val="both"/>
        <w:rPr>
          <w:rFonts w:ascii="Arial" w:hAnsi="Arial" w:cs="Arial"/>
          <w:sz w:val="24"/>
          <w:szCs w:val="24"/>
        </w:rPr>
      </w:pPr>
      <w:r w:rsidRPr="005120A0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5120A0">
        <w:rPr>
          <w:rFonts w:ascii="Arial" w:hAnsi="Arial" w:cs="Arial"/>
          <w:sz w:val="24"/>
          <w:szCs w:val="24"/>
        </w:rPr>
        <w:t xml:space="preserve">1.1  </w:t>
      </w:r>
      <w:r w:rsidR="00157E21" w:rsidRPr="005120A0">
        <w:rPr>
          <w:rFonts w:ascii="Arial" w:hAnsi="Arial" w:cs="Arial"/>
          <w:sz w:val="24"/>
          <w:szCs w:val="24"/>
        </w:rPr>
        <w:t>Приложени</w:t>
      </w:r>
      <w:r w:rsidRPr="005120A0">
        <w:rPr>
          <w:rFonts w:ascii="Arial" w:hAnsi="Arial" w:cs="Arial"/>
          <w:sz w:val="24"/>
          <w:szCs w:val="24"/>
        </w:rPr>
        <w:t>е</w:t>
      </w:r>
      <w:proofErr w:type="gramEnd"/>
      <w:r w:rsidRPr="005120A0">
        <w:rPr>
          <w:rFonts w:ascii="Arial" w:hAnsi="Arial" w:cs="Arial"/>
          <w:sz w:val="24"/>
          <w:szCs w:val="24"/>
        </w:rPr>
        <w:t xml:space="preserve"> 1 постановления</w:t>
      </w:r>
      <w:r w:rsidR="00157E21" w:rsidRPr="005120A0">
        <w:rPr>
          <w:rFonts w:ascii="Arial" w:hAnsi="Arial" w:cs="Arial"/>
          <w:sz w:val="24"/>
          <w:szCs w:val="24"/>
        </w:rPr>
        <w:t xml:space="preserve"> </w:t>
      </w:r>
      <w:r w:rsidRPr="005120A0">
        <w:rPr>
          <w:rFonts w:ascii="Arial" w:hAnsi="Arial" w:cs="Arial"/>
          <w:sz w:val="24"/>
          <w:szCs w:val="24"/>
        </w:rPr>
        <w:t xml:space="preserve">изложить в </w:t>
      </w:r>
      <w:proofErr w:type="gramStart"/>
      <w:r w:rsidRPr="005120A0">
        <w:rPr>
          <w:rFonts w:ascii="Arial" w:hAnsi="Arial" w:cs="Arial"/>
          <w:sz w:val="24"/>
          <w:szCs w:val="24"/>
        </w:rPr>
        <w:t xml:space="preserve">редакции </w:t>
      </w:r>
      <w:r w:rsidR="00157E21" w:rsidRPr="005120A0">
        <w:rPr>
          <w:rFonts w:ascii="Arial" w:hAnsi="Arial" w:cs="Arial"/>
          <w:sz w:val="24"/>
          <w:szCs w:val="24"/>
        </w:rPr>
        <w:t xml:space="preserve"> </w:t>
      </w:r>
      <w:r w:rsidRPr="005120A0">
        <w:rPr>
          <w:rFonts w:ascii="Arial" w:hAnsi="Arial" w:cs="Arial"/>
          <w:sz w:val="24"/>
          <w:szCs w:val="24"/>
        </w:rPr>
        <w:t>Приложения</w:t>
      </w:r>
      <w:proofErr w:type="gramEnd"/>
      <w:r w:rsidRPr="005120A0">
        <w:rPr>
          <w:rFonts w:ascii="Arial" w:hAnsi="Arial" w:cs="Arial"/>
          <w:sz w:val="24"/>
          <w:szCs w:val="24"/>
        </w:rPr>
        <w:t xml:space="preserve"> </w:t>
      </w:r>
      <w:r w:rsidR="00157E21" w:rsidRPr="005120A0">
        <w:rPr>
          <w:rFonts w:ascii="Arial" w:hAnsi="Arial" w:cs="Arial"/>
          <w:sz w:val="24"/>
          <w:szCs w:val="24"/>
        </w:rPr>
        <w:t>к настоящему постановлению.</w:t>
      </w:r>
    </w:p>
    <w:p w14:paraId="2FCD5414" w14:textId="0A53623D" w:rsidR="00CF6C61" w:rsidRPr="005120A0" w:rsidRDefault="00CF6C61" w:rsidP="00F360AF">
      <w:pPr>
        <w:jc w:val="both"/>
        <w:rPr>
          <w:rFonts w:ascii="Arial" w:hAnsi="Arial" w:cs="Arial"/>
          <w:sz w:val="24"/>
          <w:szCs w:val="24"/>
        </w:rPr>
      </w:pPr>
      <w:r w:rsidRPr="005120A0">
        <w:rPr>
          <w:rFonts w:ascii="Arial" w:hAnsi="Arial" w:cs="Arial"/>
          <w:sz w:val="24"/>
          <w:szCs w:val="24"/>
        </w:rPr>
        <w:t xml:space="preserve">   2. Распространить действие настоящего постановления на правоотношения, возникшие с 1.09.2025г.</w:t>
      </w:r>
    </w:p>
    <w:p w14:paraId="20F54531" w14:textId="22C3B0C7" w:rsidR="00157E21" w:rsidRPr="005120A0" w:rsidRDefault="00157E21" w:rsidP="00F360AF">
      <w:pPr>
        <w:pStyle w:val="ConsPlusNormal"/>
        <w:numPr>
          <w:ilvl w:val="0"/>
          <w:numId w:val="2"/>
        </w:numPr>
        <w:ind w:left="0" w:firstLine="285"/>
        <w:jc w:val="both"/>
        <w:rPr>
          <w:sz w:val="24"/>
          <w:szCs w:val="24"/>
        </w:rPr>
      </w:pPr>
      <w:r w:rsidRPr="005120A0">
        <w:rPr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7C6C1DFF" w14:textId="767786EA" w:rsidR="00157E21" w:rsidRPr="005120A0" w:rsidRDefault="00157E21" w:rsidP="00157E21">
      <w:pPr>
        <w:jc w:val="both"/>
        <w:rPr>
          <w:rFonts w:ascii="Arial" w:hAnsi="Arial" w:cs="Arial"/>
          <w:sz w:val="24"/>
          <w:szCs w:val="24"/>
        </w:rPr>
      </w:pPr>
      <w:r w:rsidRPr="005120A0">
        <w:rPr>
          <w:rFonts w:ascii="Arial" w:hAnsi="Arial" w:cs="Arial"/>
          <w:bCs/>
          <w:sz w:val="24"/>
          <w:szCs w:val="24"/>
        </w:rPr>
        <w:t xml:space="preserve">    </w:t>
      </w:r>
      <w:proofErr w:type="gramStart"/>
      <w:r w:rsidR="00CF6C61" w:rsidRPr="005120A0">
        <w:rPr>
          <w:rFonts w:ascii="Arial" w:hAnsi="Arial" w:cs="Arial"/>
          <w:bCs/>
          <w:sz w:val="24"/>
          <w:szCs w:val="24"/>
        </w:rPr>
        <w:t>3</w:t>
      </w:r>
      <w:r w:rsidRPr="005120A0">
        <w:rPr>
          <w:rFonts w:ascii="Arial" w:hAnsi="Arial" w:cs="Arial"/>
          <w:bCs/>
          <w:sz w:val="24"/>
          <w:szCs w:val="24"/>
        </w:rPr>
        <w:t>.1</w:t>
      </w:r>
      <w:r w:rsidRPr="005120A0">
        <w:rPr>
          <w:rFonts w:ascii="Arial" w:hAnsi="Arial" w:cs="Arial"/>
          <w:sz w:val="24"/>
          <w:szCs w:val="24"/>
        </w:rPr>
        <w:t xml:space="preserve"> </w:t>
      </w:r>
      <w:r w:rsidRPr="005120A0">
        <w:rPr>
          <w:rFonts w:ascii="Arial" w:hAnsi="Arial" w:cs="Arial"/>
          <w:bCs/>
          <w:sz w:val="24"/>
          <w:szCs w:val="24"/>
        </w:rPr>
        <w:t xml:space="preserve"> обнародование</w:t>
      </w:r>
      <w:proofErr w:type="gramEnd"/>
      <w:r w:rsidRPr="005120A0">
        <w:rPr>
          <w:rFonts w:ascii="Arial" w:hAnsi="Arial" w:cs="Arial"/>
          <w:bCs/>
          <w:sz w:val="24"/>
          <w:szCs w:val="24"/>
        </w:rPr>
        <w:t xml:space="preserve"> настоящего постановления путем размещения на информационных стендах, расположенных: </w:t>
      </w:r>
    </w:p>
    <w:p w14:paraId="5AC7BE7D" w14:textId="77777777" w:rsidR="00157E21" w:rsidRPr="005120A0" w:rsidRDefault="00157E21" w:rsidP="00157E21">
      <w:pPr>
        <w:pStyle w:val="ad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5120A0">
        <w:rPr>
          <w:rFonts w:ascii="Arial" w:hAnsi="Arial" w:cs="Arial"/>
          <w:color w:val="auto"/>
          <w:sz w:val="24"/>
          <w:szCs w:val="24"/>
        </w:rPr>
        <w:t xml:space="preserve">  а) в помещении администрации Ардатовского муниципального округа, расположенном по адресу: Нижегородская область, Ардатовский муниципальный округ, р.п. Ардатов, ул. Ленина, д. 28;</w:t>
      </w:r>
    </w:p>
    <w:p w14:paraId="3BE3AF2E" w14:textId="77777777" w:rsidR="00157E21" w:rsidRPr="005120A0" w:rsidRDefault="00157E21" w:rsidP="00157E21">
      <w:pPr>
        <w:pStyle w:val="ad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5120A0">
        <w:rPr>
          <w:rFonts w:ascii="Arial" w:hAnsi="Arial" w:cs="Arial"/>
          <w:color w:val="auto"/>
          <w:sz w:val="24"/>
          <w:szCs w:val="24"/>
        </w:rPr>
        <w:t xml:space="preserve">  б)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28C45586" w14:textId="77777777" w:rsidR="00157E21" w:rsidRPr="005120A0" w:rsidRDefault="00157E21" w:rsidP="00157E21">
      <w:pPr>
        <w:pStyle w:val="ad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5120A0">
        <w:rPr>
          <w:rFonts w:ascii="Arial" w:hAnsi="Arial" w:cs="Arial"/>
          <w:color w:val="auto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14:paraId="0F11B90B" w14:textId="569E5168" w:rsidR="00157E21" w:rsidRPr="005120A0" w:rsidRDefault="00157E21" w:rsidP="00157E21">
      <w:pPr>
        <w:widowControl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120A0">
        <w:rPr>
          <w:rFonts w:ascii="Arial" w:hAnsi="Arial" w:cs="Arial"/>
          <w:sz w:val="24"/>
          <w:szCs w:val="24"/>
        </w:rPr>
        <w:t xml:space="preserve">   </w:t>
      </w:r>
      <w:r w:rsidR="00CF6C61" w:rsidRPr="005120A0">
        <w:rPr>
          <w:rFonts w:ascii="Arial" w:hAnsi="Arial" w:cs="Arial"/>
          <w:sz w:val="24"/>
          <w:szCs w:val="24"/>
        </w:rPr>
        <w:t>3</w:t>
      </w:r>
      <w:r w:rsidRPr="005120A0">
        <w:rPr>
          <w:rFonts w:ascii="Arial" w:hAnsi="Arial" w:cs="Arial"/>
          <w:sz w:val="24"/>
          <w:szCs w:val="24"/>
        </w:rPr>
        <w:t xml:space="preserve">.2 размещение настоящего постановления на официальном сайте администрации Ардатовского муниципального округа Нижегородской области в информационно-телекоммуникационной сети «Интернет» по адресу: </w:t>
      </w:r>
      <w:hyperlink r:id="rId5" w:history="1">
        <w:r w:rsidRPr="005120A0">
          <w:rPr>
            <w:rStyle w:val="ac"/>
            <w:rFonts w:ascii="Arial" w:eastAsiaTheme="majorEastAsia" w:hAnsi="Arial" w:cs="Arial"/>
            <w:sz w:val="24"/>
            <w:szCs w:val="24"/>
            <w:shd w:val="clear" w:color="auto" w:fill="FFFFFF"/>
          </w:rPr>
          <w:t>https://</w:t>
        </w:r>
        <w:r w:rsidRPr="005120A0">
          <w:rPr>
            <w:rStyle w:val="ac"/>
            <w:rFonts w:ascii="Arial" w:eastAsiaTheme="majorEastAsia" w:hAnsi="Arial" w:cs="Arial"/>
            <w:sz w:val="24"/>
            <w:szCs w:val="24"/>
          </w:rPr>
          <w:t>ardatov.nobl.ru</w:t>
        </w:r>
      </w:hyperlink>
      <w:r w:rsidRPr="005120A0">
        <w:rPr>
          <w:rFonts w:ascii="Arial" w:hAnsi="Arial" w:cs="Arial"/>
          <w:sz w:val="24"/>
          <w:szCs w:val="24"/>
        </w:rPr>
        <w:t>.</w:t>
      </w:r>
    </w:p>
    <w:p w14:paraId="35F499C9" w14:textId="7F023D75" w:rsidR="00157E21" w:rsidRPr="005120A0" w:rsidRDefault="00157E21" w:rsidP="00157E21">
      <w:pPr>
        <w:pStyle w:val="ConsPlusNormal"/>
        <w:jc w:val="both"/>
        <w:rPr>
          <w:sz w:val="24"/>
          <w:szCs w:val="24"/>
        </w:rPr>
      </w:pPr>
      <w:r w:rsidRPr="005120A0">
        <w:rPr>
          <w:sz w:val="24"/>
          <w:szCs w:val="24"/>
        </w:rPr>
        <w:lastRenderedPageBreak/>
        <w:t xml:space="preserve">   </w:t>
      </w:r>
      <w:r w:rsidR="00CF6C61" w:rsidRPr="005120A0">
        <w:rPr>
          <w:sz w:val="24"/>
          <w:szCs w:val="24"/>
        </w:rPr>
        <w:t>4</w:t>
      </w:r>
      <w:r w:rsidRPr="005120A0">
        <w:rPr>
          <w:sz w:val="24"/>
          <w:szCs w:val="24"/>
        </w:rPr>
        <w:t>. Контроль за исполнением настоящего постановления возложить на заместителя главы администрации Ардатовского муниципального округа Нижегородской области Будашову С.В.</w:t>
      </w:r>
    </w:p>
    <w:p w14:paraId="03BC961B" w14:textId="77777777" w:rsidR="00157E21" w:rsidRPr="005120A0" w:rsidRDefault="00157E21" w:rsidP="00157E21">
      <w:pPr>
        <w:jc w:val="both"/>
        <w:rPr>
          <w:rFonts w:ascii="Arial" w:hAnsi="Arial" w:cs="Arial"/>
          <w:sz w:val="24"/>
          <w:szCs w:val="24"/>
        </w:rPr>
      </w:pPr>
    </w:p>
    <w:p w14:paraId="74D7345D" w14:textId="77777777" w:rsidR="00157E21" w:rsidRPr="005120A0" w:rsidRDefault="00157E21" w:rsidP="00157E21">
      <w:pPr>
        <w:jc w:val="both"/>
        <w:rPr>
          <w:rFonts w:ascii="Arial" w:hAnsi="Arial" w:cs="Arial"/>
          <w:sz w:val="24"/>
          <w:szCs w:val="24"/>
        </w:rPr>
      </w:pPr>
    </w:p>
    <w:p w14:paraId="7F00DA94" w14:textId="77777777" w:rsidR="00157E21" w:rsidRPr="005120A0" w:rsidRDefault="00157E21" w:rsidP="00157E21">
      <w:pPr>
        <w:jc w:val="both"/>
        <w:rPr>
          <w:rFonts w:ascii="Arial" w:hAnsi="Arial" w:cs="Arial"/>
          <w:sz w:val="24"/>
          <w:szCs w:val="24"/>
        </w:rPr>
      </w:pPr>
    </w:p>
    <w:p w14:paraId="5ECE5746" w14:textId="77777777" w:rsidR="00157E21" w:rsidRPr="005120A0" w:rsidRDefault="00157E21" w:rsidP="00157E21">
      <w:pPr>
        <w:jc w:val="both"/>
        <w:rPr>
          <w:rFonts w:ascii="Arial" w:hAnsi="Arial" w:cs="Arial"/>
          <w:sz w:val="24"/>
          <w:szCs w:val="24"/>
        </w:rPr>
      </w:pPr>
      <w:r w:rsidRPr="005120A0">
        <w:rPr>
          <w:rFonts w:ascii="Arial" w:hAnsi="Arial" w:cs="Arial"/>
          <w:sz w:val="24"/>
          <w:szCs w:val="24"/>
        </w:rPr>
        <w:t>Глава местного самоуправления                                                                   Г.В.Жданкин</w:t>
      </w:r>
    </w:p>
    <w:p w14:paraId="46C8F2F3" w14:textId="77777777" w:rsidR="00457201" w:rsidRPr="005120A0" w:rsidRDefault="00457201" w:rsidP="00157E21">
      <w:pPr>
        <w:jc w:val="both"/>
        <w:rPr>
          <w:rFonts w:ascii="Arial" w:hAnsi="Arial" w:cs="Arial"/>
          <w:sz w:val="24"/>
          <w:szCs w:val="24"/>
        </w:rPr>
      </w:pPr>
    </w:p>
    <w:p w14:paraId="189A8119" w14:textId="77777777" w:rsidR="00457201" w:rsidRPr="005120A0" w:rsidRDefault="00457201" w:rsidP="00157E21">
      <w:pPr>
        <w:jc w:val="both"/>
        <w:rPr>
          <w:rFonts w:ascii="Arial" w:hAnsi="Arial" w:cs="Arial"/>
          <w:sz w:val="24"/>
          <w:szCs w:val="24"/>
        </w:rPr>
      </w:pPr>
    </w:p>
    <w:p w14:paraId="43FDBC8D" w14:textId="77777777" w:rsidR="00457201" w:rsidRPr="005120A0" w:rsidRDefault="00457201" w:rsidP="00157E21">
      <w:pPr>
        <w:jc w:val="both"/>
        <w:rPr>
          <w:rFonts w:ascii="Arial" w:hAnsi="Arial" w:cs="Arial"/>
          <w:sz w:val="24"/>
          <w:szCs w:val="24"/>
        </w:rPr>
      </w:pPr>
    </w:p>
    <w:p w14:paraId="26EB5A4C" w14:textId="77777777" w:rsidR="00457201" w:rsidRPr="005120A0" w:rsidRDefault="00457201" w:rsidP="00157E21">
      <w:pPr>
        <w:jc w:val="both"/>
        <w:rPr>
          <w:rFonts w:ascii="Arial" w:hAnsi="Arial" w:cs="Arial"/>
          <w:sz w:val="24"/>
          <w:szCs w:val="24"/>
        </w:rPr>
      </w:pPr>
    </w:p>
    <w:p w14:paraId="73F855DC" w14:textId="77777777" w:rsidR="00457201" w:rsidRPr="005120A0" w:rsidRDefault="00457201" w:rsidP="00157E21">
      <w:pPr>
        <w:jc w:val="both"/>
        <w:rPr>
          <w:rFonts w:ascii="Arial" w:hAnsi="Arial" w:cs="Arial"/>
          <w:sz w:val="24"/>
          <w:szCs w:val="24"/>
        </w:rPr>
      </w:pPr>
    </w:p>
    <w:p w14:paraId="50A44490" w14:textId="77777777" w:rsidR="00457201" w:rsidRPr="005120A0" w:rsidRDefault="00457201" w:rsidP="00157E21">
      <w:pPr>
        <w:jc w:val="both"/>
        <w:rPr>
          <w:rFonts w:ascii="Arial" w:hAnsi="Arial" w:cs="Arial"/>
          <w:sz w:val="24"/>
          <w:szCs w:val="24"/>
        </w:rPr>
      </w:pPr>
    </w:p>
    <w:p w14:paraId="24DDD2DC" w14:textId="77777777" w:rsidR="00457201" w:rsidRPr="005120A0" w:rsidRDefault="00457201" w:rsidP="00157E21">
      <w:pPr>
        <w:jc w:val="both"/>
        <w:rPr>
          <w:rFonts w:ascii="Arial" w:hAnsi="Arial" w:cs="Arial"/>
          <w:sz w:val="24"/>
          <w:szCs w:val="24"/>
        </w:rPr>
      </w:pPr>
    </w:p>
    <w:p w14:paraId="20D78D06" w14:textId="77777777" w:rsidR="00457201" w:rsidRPr="005120A0" w:rsidRDefault="00457201" w:rsidP="00157E21">
      <w:pPr>
        <w:jc w:val="both"/>
        <w:rPr>
          <w:rFonts w:ascii="Arial" w:hAnsi="Arial" w:cs="Arial"/>
          <w:sz w:val="24"/>
          <w:szCs w:val="24"/>
        </w:rPr>
      </w:pPr>
    </w:p>
    <w:p w14:paraId="206F1453" w14:textId="77777777" w:rsidR="00457201" w:rsidRPr="005120A0" w:rsidRDefault="00457201" w:rsidP="00157E21">
      <w:pPr>
        <w:jc w:val="both"/>
        <w:rPr>
          <w:rFonts w:ascii="Arial" w:hAnsi="Arial" w:cs="Arial"/>
          <w:sz w:val="24"/>
          <w:szCs w:val="24"/>
        </w:rPr>
      </w:pPr>
    </w:p>
    <w:p w14:paraId="61A2CCAF" w14:textId="77777777" w:rsidR="00457201" w:rsidRPr="005120A0" w:rsidRDefault="00457201" w:rsidP="00157E21">
      <w:pPr>
        <w:jc w:val="both"/>
        <w:rPr>
          <w:rFonts w:ascii="Arial" w:hAnsi="Arial" w:cs="Arial"/>
          <w:sz w:val="24"/>
          <w:szCs w:val="24"/>
        </w:rPr>
      </w:pPr>
    </w:p>
    <w:p w14:paraId="6388BBE0" w14:textId="77777777" w:rsidR="00457201" w:rsidRPr="005120A0" w:rsidRDefault="00457201" w:rsidP="00157E21">
      <w:pPr>
        <w:jc w:val="both"/>
        <w:rPr>
          <w:rFonts w:ascii="Arial" w:hAnsi="Arial" w:cs="Arial"/>
          <w:sz w:val="24"/>
          <w:szCs w:val="24"/>
        </w:rPr>
      </w:pPr>
    </w:p>
    <w:p w14:paraId="42BD9A04" w14:textId="77777777" w:rsidR="0051366B" w:rsidRPr="005120A0" w:rsidRDefault="0051366B" w:rsidP="00157E21">
      <w:pPr>
        <w:jc w:val="both"/>
        <w:rPr>
          <w:rFonts w:ascii="Arial" w:hAnsi="Arial" w:cs="Arial"/>
          <w:sz w:val="24"/>
          <w:szCs w:val="24"/>
        </w:rPr>
      </w:pPr>
    </w:p>
    <w:p w14:paraId="342CD079" w14:textId="77777777" w:rsidR="0051366B" w:rsidRPr="005120A0" w:rsidRDefault="0051366B" w:rsidP="00157E21">
      <w:pPr>
        <w:jc w:val="both"/>
        <w:rPr>
          <w:rFonts w:ascii="Arial" w:hAnsi="Arial" w:cs="Arial"/>
          <w:sz w:val="24"/>
          <w:szCs w:val="24"/>
        </w:rPr>
      </w:pPr>
    </w:p>
    <w:p w14:paraId="49F273DA" w14:textId="77777777" w:rsidR="0051366B" w:rsidRPr="005120A0" w:rsidRDefault="0051366B" w:rsidP="00157E21">
      <w:pPr>
        <w:jc w:val="both"/>
        <w:rPr>
          <w:rFonts w:ascii="Arial" w:hAnsi="Arial" w:cs="Arial"/>
          <w:sz w:val="24"/>
          <w:szCs w:val="24"/>
        </w:rPr>
      </w:pPr>
    </w:p>
    <w:p w14:paraId="188FFBD2" w14:textId="77777777" w:rsidR="0051366B" w:rsidRPr="005120A0" w:rsidRDefault="0051366B" w:rsidP="00157E21">
      <w:pPr>
        <w:jc w:val="both"/>
        <w:rPr>
          <w:rFonts w:ascii="Arial" w:hAnsi="Arial" w:cs="Arial"/>
          <w:sz w:val="24"/>
          <w:szCs w:val="24"/>
        </w:rPr>
      </w:pPr>
    </w:p>
    <w:p w14:paraId="6742B136" w14:textId="77777777" w:rsidR="0051366B" w:rsidRPr="005120A0" w:rsidRDefault="0051366B" w:rsidP="00157E21">
      <w:pPr>
        <w:jc w:val="both"/>
        <w:rPr>
          <w:rFonts w:ascii="Arial" w:hAnsi="Arial" w:cs="Arial"/>
          <w:sz w:val="24"/>
          <w:szCs w:val="24"/>
        </w:rPr>
      </w:pPr>
    </w:p>
    <w:p w14:paraId="70C86F4A" w14:textId="77777777" w:rsidR="0051366B" w:rsidRPr="005120A0" w:rsidRDefault="0051366B" w:rsidP="00157E21">
      <w:pPr>
        <w:jc w:val="both"/>
        <w:rPr>
          <w:rFonts w:ascii="Arial" w:hAnsi="Arial" w:cs="Arial"/>
          <w:sz w:val="24"/>
          <w:szCs w:val="24"/>
        </w:rPr>
      </w:pPr>
    </w:p>
    <w:p w14:paraId="5B00489B" w14:textId="77777777" w:rsidR="0051366B" w:rsidRPr="005120A0" w:rsidRDefault="0051366B" w:rsidP="00157E21">
      <w:pPr>
        <w:jc w:val="both"/>
        <w:rPr>
          <w:rFonts w:ascii="Arial" w:hAnsi="Arial" w:cs="Arial"/>
          <w:sz w:val="24"/>
          <w:szCs w:val="24"/>
        </w:rPr>
      </w:pPr>
    </w:p>
    <w:p w14:paraId="332FE7D9" w14:textId="77777777" w:rsidR="0051366B" w:rsidRPr="005120A0" w:rsidRDefault="0051366B" w:rsidP="00157E21">
      <w:pPr>
        <w:jc w:val="both"/>
        <w:rPr>
          <w:rFonts w:ascii="Arial" w:hAnsi="Arial" w:cs="Arial"/>
          <w:sz w:val="24"/>
          <w:szCs w:val="24"/>
        </w:rPr>
      </w:pPr>
    </w:p>
    <w:p w14:paraId="1BBA944F" w14:textId="77777777" w:rsidR="0051366B" w:rsidRPr="005120A0" w:rsidRDefault="0051366B" w:rsidP="00157E21">
      <w:pPr>
        <w:jc w:val="both"/>
        <w:rPr>
          <w:rFonts w:ascii="Arial" w:hAnsi="Arial" w:cs="Arial"/>
          <w:sz w:val="24"/>
          <w:szCs w:val="24"/>
        </w:rPr>
      </w:pPr>
    </w:p>
    <w:p w14:paraId="097AF7AB" w14:textId="77777777" w:rsidR="0051366B" w:rsidRPr="005120A0" w:rsidRDefault="0051366B" w:rsidP="00157E21">
      <w:pPr>
        <w:jc w:val="both"/>
        <w:rPr>
          <w:rFonts w:ascii="Arial" w:hAnsi="Arial" w:cs="Arial"/>
          <w:sz w:val="24"/>
          <w:szCs w:val="24"/>
        </w:rPr>
      </w:pPr>
    </w:p>
    <w:p w14:paraId="2BA7B0FD" w14:textId="77777777" w:rsidR="0051366B" w:rsidRPr="005120A0" w:rsidRDefault="0051366B" w:rsidP="00157E21">
      <w:pPr>
        <w:jc w:val="both"/>
        <w:rPr>
          <w:rFonts w:ascii="Arial" w:hAnsi="Arial" w:cs="Arial"/>
          <w:sz w:val="24"/>
          <w:szCs w:val="24"/>
        </w:rPr>
      </w:pPr>
    </w:p>
    <w:p w14:paraId="65F26347" w14:textId="77777777" w:rsidR="0051366B" w:rsidRPr="005120A0" w:rsidRDefault="0051366B" w:rsidP="00157E21">
      <w:pPr>
        <w:jc w:val="both"/>
        <w:rPr>
          <w:rFonts w:ascii="Arial" w:hAnsi="Arial" w:cs="Arial"/>
          <w:sz w:val="24"/>
          <w:szCs w:val="24"/>
        </w:rPr>
      </w:pPr>
    </w:p>
    <w:p w14:paraId="4E1A7490" w14:textId="77777777" w:rsidR="0051366B" w:rsidRPr="005120A0" w:rsidRDefault="0051366B" w:rsidP="00157E21">
      <w:pPr>
        <w:jc w:val="both"/>
        <w:rPr>
          <w:rFonts w:ascii="Arial" w:hAnsi="Arial" w:cs="Arial"/>
          <w:sz w:val="24"/>
          <w:szCs w:val="24"/>
        </w:rPr>
      </w:pPr>
    </w:p>
    <w:p w14:paraId="7823E16A" w14:textId="77777777" w:rsidR="0051366B" w:rsidRPr="005120A0" w:rsidRDefault="0051366B" w:rsidP="00157E21">
      <w:pPr>
        <w:jc w:val="both"/>
        <w:rPr>
          <w:rFonts w:ascii="Arial" w:hAnsi="Arial" w:cs="Arial"/>
          <w:sz w:val="24"/>
          <w:szCs w:val="24"/>
        </w:rPr>
      </w:pPr>
    </w:p>
    <w:p w14:paraId="7004A912" w14:textId="77777777" w:rsidR="0051366B" w:rsidRPr="005120A0" w:rsidRDefault="0051366B" w:rsidP="00157E21">
      <w:pPr>
        <w:jc w:val="both"/>
        <w:rPr>
          <w:rFonts w:ascii="Arial" w:hAnsi="Arial" w:cs="Arial"/>
          <w:sz w:val="24"/>
          <w:szCs w:val="24"/>
        </w:rPr>
      </w:pPr>
    </w:p>
    <w:p w14:paraId="3B867616" w14:textId="77777777" w:rsidR="0051366B" w:rsidRPr="005120A0" w:rsidRDefault="0051366B" w:rsidP="00157E21">
      <w:pPr>
        <w:jc w:val="both"/>
        <w:rPr>
          <w:rFonts w:ascii="Arial" w:hAnsi="Arial" w:cs="Arial"/>
          <w:sz w:val="24"/>
          <w:szCs w:val="24"/>
        </w:rPr>
      </w:pPr>
    </w:p>
    <w:p w14:paraId="5A026A5E" w14:textId="77777777" w:rsidR="00457201" w:rsidRPr="005120A0" w:rsidRDefault="00457201" w:rsidP="00157E21">
      <w:pPr>
        <w:jc w:val="both"/>
        <w:rPr>
          <w:rFonts w:ascii="Arial" w:hAnsi="Arial" w:cs="Arial"/>
          <w:sz w:val="24"/>
          <w:szCs w:val="24"/>
        </w:rPr>
      </w:pPr>
    </w:p>
    <w:p w14:paraId="18892560" w14:textId="77777777" w:rsidR="00457201" w:rsidRPr="005120A0" w:rsidRDefault="00457201" w:rsidP="00157E21">
      <w:pPr>
        <w:jc w:val="both"/>
        <w:rPr>
          <w:rFonts w:ascii="Arial" w:hAnsi="Arial" w:cs="Arial"/>
          <w:sz w:val="24"/>
          <w:szCs w:val="24"/>
        </w:rPr>
      </w:pPr>
    </w:p>
    <w:p w14:paraId="38BB45CA" w14:textId="77777777" w:rsidR="00457201" w:rsidRPr="005120A0" w:rsidRDefault="00457201" w:rsidP="00157E21">
      <w:pPr>
        <w:jc w:val="both"/>
        <w:rPr>
          <w:rFonts w:ascii="Arial" w:hAnsi="Arial" w:cs="Arial"/>
          <w:sz w:val="24"/>
          <w:szCs w:val="24"/>
        </w:rPr>
      </w:pPr>
    </w:p>
    <w:p w14:paraId="0CF853A2" w14:textId="77777777" w:rsidR="00457201" w:rsidRPr="005120A0" w:rsidRDefault="00457201" w:rsidP="00157E21">
      <w:pPr>
        <w:jc w:val="both"/>
        <w:rPr>
          <w:rFonts w:ascii="Arial" w:hAnsi="Arial" w:cs="Arial"/>
          <w:sz w:val="24"/>
          <w:szCs w:val="24"/>
        </w:rPr>
      </w:pPr>
    </w:p>
    <w:p w14:paraId="3823D860" w14:textId="77777777" w:rsidR="00457201" w:rsidRPr="005120A0" w:rsidRDefault="00457201" w:rsidP="00157E21">
      <w:pPr>
        <w:jc w:val="both"/>
        <w:rPr>
          <w:rFonts w:ascii="Arial" w:hAnsi="Arial" w:cs="Arial"/>
          <w:sz w:val="24"/>
          <w:szCs w:val="24"/>
        </w:rPr>
      </w:pPr>
    </w:p>
    <w:p w14:paraId="54724658" w14:textId="77777777" w:rsidR="00457201" w:rsidRDefault="00457201" w:rsidP="00157E21">
      <w:pPr>
        <w:jc w:val="both"/>
        <w:rPr>
          <w:szCs w:val="28"/>
        </w:rPr>
      </w:pPr>
    </w:p>
    <w:p w14:paraId="7C6DEC3B" w14:textId="77777777" w:rsidR="00457201" w:rsidRDefault="00457201" w:rsidP="00157E21">
      <w:pPr>
        <w:jc w:val="both"/>
        <w:rPr>
          <w:szCs w:val="28"/>
        </w:rPr>
      </w:pPr>
    </w:p>
    <w:p w14:paraId="50E0DD4A" w14:textId="77777777" w:rsidR="00457201" w:rsidRDefault="00457201" w:rsidP="00157E21">
      <w:pPr>
        <w:jc w:val="both"/>
        <w:rPr>
          <w:szCs w:val="28"/>
        </w:rPr>
      </w:pPr>
    </w:p>
    <w:p w14:paraId="659E7372" w14:textId="77777777" w:rsidR="00457201" w:rsidRDefault="00457201" w:rsidP="00157E21">
      <w:pPr>
        <w:jc w:val="both"/>
        <w:rPr>
          <w:szCs w:val="28"/>
        </w:rPr>
      </w:pPr>
    </w:p>
    <w:p w14:paraId="570774DA" w14:textId="77777777" w:rsidR="00457201" w:rsidRDefault="00457201" w:rsidP="00157E21">
      <w:pPr>
        <w:jc w:val="both"/>
        <w:rPr>
          <w:szCs w:val="28"/>
        </w:rPr>
      </w:pPr>
    </w:p>
    <w:p w14:paraId="1F4913CB" w14:textId="77777777" w:rsidR="00457201" w:rsidRDefault="00457201" w:rsidP="00157E21">
      <w:pPr>
        <w:jc w:val="both"/>
        <w:rPr>
          <w:szCs w:val="28"/>
        </w:rPr>
      </w:pPr>
    </w:p>
    <w:p w14:paraId="7A655ADA" w14:textId="77777777" w:rsidR="00457201" w:rsidRDefault="00457201" w:rsidP="00157E21">
      <w:pPr>
        <w:jc w:val="both"/>
        <w:rPr>
          <w:szCs w:val="28"/>
        </w:rPr>
      </w:pPr>
    </w:p>
    <w:p w14:paraId="4ECE9975" w14:textId="77777777" w:rsidR="00CF6C61" w:rsidRDefault="00CF6C61" w:rsidP="004E33A2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14:paraId="200A0CA8" w14:textId="0F2FFAFD" w:rsidR="00457201" w:rsidRPr="004E33A2" w:rsidRDefault="00457201" w:rsidP="00457201">
      <w:pPr>
        <w:pStyle w:val="1"/>
        <w:jc w:val="right"/>
        <w:rPr>
          <w:rFonts w:ascii="Arial" w:hAnsi="Arial" w:cs="Arial"/>
          <w:b/>
          <w:color w:val="auto"/>
          <w:sz w:val="24"/>
          <w:szCs w:val="24"/>
        </w:rPr>
      </w:pPr>
      <w:r w:rsidRPr="004E33A2">
        <w:rPr>
          <w:rFonts w:ascii="Arial" w:hAnsi="Arial" w:cs="Arial"/>
          <w:color w:val="auto"/>
          <w:sz w:val="24"/>
          <w:szCs w:val="24"/>
        </w:rPr>
        <w:t xml:space="preserve">Приложение </w:t>
      </w:r>
    </w:p>
    <w:p w14:paraId="3C94553C" w14:textId="77777777" w:rsidR="00457201" w:rsidRPr="004E33A2" w:rsidRDefault="00457201" w:rsidP="00457201">
      <w:pPr>
        <w:pStyle w:val="3"/>
        <w:spacing w:before="0" w:after="0"/>
        <w:jc w:val="right"/>
        <w:rPr>
          <w:rFonts w:ascii="Arial" w:hAnsi="Arial" w:cs="Arial"/>
          <w:b/>
          <w:color w:val="auto"/>
          <w:sz w:val="24"/>
          <w:szCs w:val="24"/>
        </w:rPr>
      </w:pPr>
      <w:r w:rsidRPr="004E33A2">
        <w:rPr>
          <w:rFonts w:ascii="Arial" w:hAnsi="Arial" w:cs="Arial"/>
          <w:color w:val="auto"/>
          <w:sz w:val="24"/>
          <w:szCs w:val="24"/>
        </w:rPr>
        <w:t xml:space="preserve">к постановлению администрации </w:t>
      </w:r>
    </w:p>
    <w:p w14:paraId="2196AE39" w14:textId="77777777" w:rsidR="00457201" w:rsidRPr="004E33A2" w:rsidRDefault="00457201" w:rsidP="00457201">
      <w:pPr>
        <w:pStyle w:val="3"/>
        <w:spacing w:before="0" w:after="0"/>
        <w:jc w:val="right"/>
        <w:rPr>
          <w:rFonts w:ascii="Arial" w:hAnsi="Arial" w:cs="Arial"/>
          <w:b/>
          <w:color w:val="auto"/>
          <w:sz w:val="24"/>
          <w:szCs w:val="24"/>
        </w:rPr>
      </w:pPr>
      <w:r w:rsidRPr="004E33A2">
        <w:rPr>
          <w:rFonts w:ascii="Arial" w:hAnsi="Arial" w:cs="Arial"/>
          <w:color w:val="auto"/>
          <w:sz w:val="24"/>
          <w:szCs w:val="24"/>
        </w:rPr>
        <w:t>Ардатовского муниципального округа</w:t>
      </w:r>
    </w:p>
    <w:p w14:paraId="2CA688DD" w14:textId="77777777" w:rsidR="00457201" w:rsidRPr="004E33A2" w:rsidRDefault="00457201" w:rsidP="00457201">
      <w:pPr>
        <w:pStyle w:val="3"/>
        <w:spacing w:before="0" w:after="0"/>
        <w:jc w:val="right"/>
        <w:rPr>
          <w:rFonts w:ascii="Arial" w:hAnsi="Arial" w:cs="Arial"/>
          <w:b/>
          <w:color w:val="auto"/>
          <w:sz w:val="24"/>
          <w:szCs w:val="24"/>
        </w:rPr>
      </w:pPr>
      <w:r w:rsidRPr="004E33A2">
        <w:rPr>
          <w:rFonts w:ascii="Arial" w:hAnsi="Arial" w:cs="Arial"/>
          <w:color w:val="auto"/>
          <w:sz w:val="24"/>
          <w:szCs w:val="24"/>
        </w:rPr>
        <w:t>Нижегородской области</w:t>
      </w:r>
    </w:p>
    <w:p w14:paraId="0BDD5D0E" w14:textId="714A2639" w:rsidR="00457201" w:rsidRPr="004E33A2" w:rsidRDefault="00457201" w:rsidP="00457201">
      <w:pPr>
        <w:jc w:val="right"/>
        <w:rPr>
          <w:rFonts w:ascii="Arial" w:hAnsi="Arial" w:cs="Arial"/>
          <w:sz w:val="24"/>
          <w:szCs w:val="24"/>
          <w:lang w:eastAsia="zh-CN"/>
        </w:rPr>
      </w:pPr>
      <w:r w:rsidRPr="004E33A2">
        <w:rPr>
          <w:rFonts w:ascii="Arial" w:hAnsi="Arial" w:cs="Arial"/>
          <w:sz w:val="24"/>
          <w:szCs w:val="24"/>
          <w:lang w:eastAsia="zh-CN"/>
        </w:rPr>
        <w:t xml:space="preserve">от </w:t>
      </w:r>
      <w:r w:rsidR="00CF6C61" w:rsidRPr="004E33A2">
        <w:rPr>
          <w:rFonts w:ascii="Arial" w:hAnsi="Arial" w:cs="Arial"/>
          <w:sz w:val="24"/>
          <w:szCs w:val="24"/>
          <w:lang w:eastAsia="zh-CN"/>
        </w:rPr>
        <w:t>08</w:t>
      </w:r>
      <w:r w:rsidRPr="004E33A2">
        <w:rPr>
          <w:rFonts w:ascii="Arial" w:hAnsi="Arial" w:cs="Arial"/>
          <w:sz w:val="24"/>
          <w:szCs w:val="24"/>
          <w:lang w:eastAsia="zh-CN"/>
        </w:rPr>
        <w:t xml:space="preserve">.09.2025 № </w:t>
      </w:r>
      <w:r w:rsidR="00CF6C61" w:rsidRPr="004E33A2">
        <w:rPr>
          <w:rFonts w:ascii="Arial" w:hAnsi="Arial" w:cs="Arial"/>
          <w:sz w:val="24"/>
          <w:szCs w:val="24"/>
          <w:lang w:eastAsia="zh-CN"/>
        </w:rPr>
        <w:t>1191</w:t>
      </w:r>
    </w:p>
    <w:p w14:paraId="4647A299" w14:textId="77777777" w:rsidR="00457201" w:rsidRPr="004E33A2" w:rsidRDefault="00457201" w:rsidP="00457201">
      <w:pPr>
        <w:rPr>
          <w:rFonts w:ascii="Arial" w:hAnsi="Arial" w:cs="Arial"/>
          <w:sz w:val="24"/>
          <w:szCs w:val="24"/>
        </w:rPr>
      </w:pPr>
    </w:p>
    <w:p w14:paraId="4535B07B" w14:textId="77777777" w:rsidR="00457201" w:rsidRPr="004E33A2" w:rsidRDefault="00457201" w:rsidP="00457201">
      <w:pPr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4E33A2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Состав административной комиссии</w:t>
      </w:r>
    </w:p>
    <w:p w14:paraId="37C043EA" w14:textId="77777777" w:rsidR="00457201" w:rsidRPr="004E33A2" w:rsidRDefault="00457201" w:rsidP="00457201">
      <w:pPr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4E33A2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        Ардатовского муниципального округа Нижегородской области</w:t>
      </w:r>
    </w:p>
    <w:p w14:paraId="65FA2AB1" w14:textId="77777777" w:rsidR="00457201" w:rsidRPr="004E33A2" w:rsidRDefault="00457201" w:rsidP="00457201">
      <w:pPr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4944BB77" w14:textId="77777777" w:rsidR="00457201" w:rsidRPr="004E33A2" w:rsidRDefault="00457201" w:rsidP="00457201">
      <w:pPr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6CD8A509" w14:textId="77777777" w:rsidR="00457201" w:rsidRPr="004E33A2" w:rsidRDefault="00457201" w:rsidP="00457201">
      <w:pPr>
        <w:ind w:left="-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4E33A2">
        <w:rPr>
          <w:rFonts w:ascii="Arial" w:eastAsiaTheme="minorHAnsi" w:hAnsi="Arial" w:cs="Arial"/>
          <w:bCs/>
          <w:sz w:val="24"/>
          <w:szCs w:val="24"/>
          <w:lang w:eastAsia="en-US"/>
        </w:rPr>
        <w:t>Жданкин Г.В. – глава местного самоуправления Ардатовского муниципального округа Нижегородской области, председатель комиссии;</w:t>
      </w:r>
    </w:p>
    <w:p w14:paraId="4E403E2F" w14:textId="77777777" w:rsidR="00457201" w:rsidRPr="004E33A2" w:rsidRDefault="00457201" w:rsidP="00457201">
      <w:pPr>
        <w:ind w:left="-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119E6AEB" w14:textId="77777777" w:rsidR="00457201" w:rsidRPr="004E33A2" w:rsidRDefault="00457201" w:rsidP="00457201">
      <w:pPr>
        <w:ind w:left="-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4E33A2">
        <w:rPr>
          <w:rFonts w:ascii="Arial" w:eastAsiaTheme="minorHAnsi" w:hAnsi="Arial" w:cs="Arial"/>
          <w:bCs/>
          <w:sz w:val="24"/>
          <w:szCs w:val="24"/>
          <w:lang w:eastAsia="en-US"/>
        </w:rPr>
        <w:t>Будашова С.В. – заместитель главы администрации Ардатовского муниципального округа Нижегородской области, заместитель председателя комиссии;</w:t>
      </w:r>
    </w:p>
    <w:p w14:paraId="057864AF" w14:textId="77777777" w:rsidR="00457201" w:rsidRPr="004E33A2" w:rsidRDefault="00457201" w:rsidP="00457201">
      <w:pPr>
        <w:ind w:left="-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76BB4099" w14:textId="4D2E8F11" w:rsidR="00457201" w:rsidRPr="004E33A2" w:rsidRDefault="00457201" w:rsidP="00457201">
      <w:pPr>
        <w:ind w:left="-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4E33A2">
        <w:rPr>
          <w:rFonts w:ascii="Arial" w:eastAsiaTheme="minorHAnsi" w:hAnsi="Arial" w:cs="Arial"/>
          <w:bCs/>
          <w:sz w:val="24"/>
          <w:szCs w:val="24"/>
          <w:lang w:eastAsia="en-US"/>
        </w:rPr>
        <w:t>Заботкина Н.А. – начальник сектора по правовым вопросам администрации Ардатовского муниципального округа Нижегородской области, ответственный секретарь комиссии;</w:t>
      </w:r>
    </w:p>
    <w:p w14:paraId="08AA222D" w14:textId="77777777" w:rsidR="00457201" w:rsidRPr="004E33A2" w:rsidRDefault="00457201" w:rsidP="00457201">
      <w:pPr>
        <w:ind w:left="-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01EDBDBE" w14:textId="77777777" w:rsidR="00457201" w:rsidRPr="004E33A2" w:rsidRDefault="00457201" w:rsidP="00457201">
      <w:pPr>
        <w:ind w:left="-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4E33A2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Члены комиссии: </w:t>
      </w:r>
    </w:p>
    <w:p w14:paraId="1894C7A4" w14:textId="77777777" w:rsidR="00457201" w:rsidRPr="004E33A2" w:rsidRDefault="00457201" w:rsidP="00457201">
      <w:pPr>
        <w:ind w:left="-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1EBB991A" w14:textId="59A47054" w:rsidR="00457201" w:rsidRPr="004E33A2" w:rsidRDefault="00457201" w:rsidP="00457201">
      <w:pPr>
        <w:ind w:left="-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4E33A2">
        <w:rPr>
          <w:rFonts w:ascii="Arial" w:eastAsiaTheme="minorHAnsi" w:hAnsi="Arial" w:cs="Arial"/>
          <w:bCs/>
          <w:sz w:val="24"/>
          <w:szCs w:val="24"/>
          <w:lang w:eastAsia="en-US"/>
        </w:rPr>
        <w:t>Лаунина Ю.В. – начальник управления строительства и ЖКХ администрации Ардатовского муниципального округа Нижегородской области;</w:t>
      </w:r>
    </w:p>
    <w:p w14:paraId="1DED3F9B" w14:textId="77777777" w:rsidR="00457201" w:rsidRPr="004E33A2" w:rsidRDefault="00457201" w:rsidP="00457201">
      <w:pPr>
        <w:ind w:left="-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31ADE9E3" w14:textId="14763616" w:rsidR="00457201" w:rsidRPr="004E33A2" w:rsidRDefault="00457201" w:rsidP="00457201">
      <w:pPr>
        <w:ind w:left="-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4E33A2">
        <w:rPr>
          <w:rFonts w:ascii="Arial" w:eastAsiaTheme="minorHAnsi" w:hAnsi="Arial" w:cs="Arial"/>
          <w:bCs/>
          <w:sz w:val="24"/>
          <w:szCs w:val="24"/>
          <w:lang w:eastAsia="en-US"/>
        </w:rPr>
        <w:t>Филин А.К. – начальник сектора экологии и административно-технического мониторинга администрации Ардатовского муниципального округа Нижегородской области</w:t>
      </w:r>
    </w:p>
    <w:bookmarkEnd w:id="0"/>
    <w:p w14:paraId="4A836E0A" w14:textId="77777777" w:rsidR="00457201" w:rsidRPr="004E33A2" w:rsidRDefault="00457201" w:rsidP="00157E21">
      <w:pPr>
        <w:jc w:val="both"/>
        <w:rPr>
          <w:rFonts w:ascii="Arial" w:hAnsi="Arial" w:cs="Arial"/>
          <w:sz w:val="24"/>
          <w:szCs w:val="24"/>
        </w:rPr>
      </w:pPr>
    </w:p>
    <w:sectPr w:rsidR="00457201" w:rsidRPr="004E33A2" w:rsidSect="005120A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0248D"/>
    <w:multiLevelType w:val="hybridMultilevel"/>
    <w:tmpl w:val="37AE6ADA"/>
    <w:lvl w:ilvl="0" w:tplc="55ECCEA6">
      <w:start w:val="2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6F73643C"/>
    <w:multiLevelType w:val="hybridMultilevel"/>
    <w:tmpl w:val="720461C6"/>
    <w:lvl w:ilvl="0" w:tplc="D9A6508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65141110">
    <w:abstractNumId w:val="1"/>
  </w:num>
  <w:num w:numId="2" w16cid:durableId="2007585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E21"/>
    <w:rsid w:val="00157E21"/>
    <w:rsid w:val="001E0A32"/>
    <w:rsid w:val="00457201"/>
    <w:rsid w:val="004E17AF"/>
    <w:rsid w:val="004E33A2"/>
    <w:rsid w:val="005120A0"/>
    <w:rsid w:val="0051366B"/>
    <w:rsid w:val="00723B5B"/>
    <w:rsid w:val="00735243"/>
    <w:rsid w:val="007B384B"/>
    <w:rsid w:val="00AC1A46"/>
    <w:rsid w:val="00B00978"/>
    <w:rsid w:val="00B44F8E"/>
    <w:rsid w:val="00CF6C61"/>
    <w:rsid w:val="00E15942"/>
    <w:rsid w:val="00F3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99C8A"/>
  <w15:chartTrackingRefBased/>
  <w15:docId w15:val="{31A47ABE-F026-4112-A9EC-108243DD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E21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157E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157E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E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E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E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E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E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E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E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7E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157E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7E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7E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7E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7E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7E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7E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7E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7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E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7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7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7E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7E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7E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7E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7E2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7E21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157E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157E21"/>
    <w:rPr>
      <w:color w:val="0563C1" w:themeColor="hyperlink"/>
      <w:u w:val="single"/>
    </w:rPr>
  </w:style>
  <w:style w:type="paragraph" w:customStyle="1" w:styleId="ad">
    <w:name w:val="[основной абзац]"/>
    <w:basedOn w:val="a"/>
    <w:uiPriority w:val="99"/>
    <w:rsid w:val="00157E21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datov.nob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Ардатовский Район</dc:creator>
  <cp:keywords/>
  <dc:description/>
  <cp:lastModifiedBy>Алёна</cp:lastModifiedBy>
  <cp:revision>12</cp:revision>
  <cp:lastPrinted>2025-09-09T05:32:00Z</cp:lastPrinted>
  <dcterms:created xsi:type="dcterms:W3CDTF">2025-09-08T13:50:00Z</dcterms:created>
  <dcterms:modified xsi:type="dcterms:W3CDTF">2025-09-11T12:29:00Z</dcterms:modified>
</cp:coreProperties>
</file>