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C3B" w:rsidRPr="007C4C3B" w:rsidRDefault="007C4C3B" w:rsidP="007C4C3B">
      <w:pPr>
        <w:pStyle w:val="a9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7C4C3B">
        <w:rPr>
          <w:rFonts w:ascii="Arial" w:hAnsi="Arial" w:cs="Arial"/>
          <w:b/>
          <w:sz w:val="32"/>
          <w:szCs w:val="32"/>
        </w:rPr>
        <w:t>Администрация</w:t>
      </w:r>
    </w:p>
    <w:p w:rsidR="007C4C3B" w:rsidRPr="007C4C3B" w:rsidRDefault="007C4C3B" w:rsidP="007C4C3B">
      <w:pPr>
        <w:pStyle w:val="a9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7C4C3B">
        <w:rPr>
          <w:rFonts w:ascii="Arial" w:hAnsi="Arial" w:cs="Arial"/>
          <w:b/>
          <w:sz w:val="32"/>
          <w:szCs w:val="32"/>
        </w:rPr>
        <w:t>Ардатовского муниципального округа</w:t>
      </w:r>
    </w:p>
    <w:p w:rsidR="007C4C3B" w:rsidRPr="007C4C3B" w:rsidRDefault="007C4C3B" w:rsidP="007C4C3B">
      <w:pPr>
        <w:pStyle w:val="a9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7C4C3B">
        <w:rPr>
          <w:rFonts w:ascii="Arial" w:hAnsi="Arial" w:cs="Arial"/>
          <w:b/>
          <w:sz w:val="32"/>
          <w:szCs w:val="32"/>
        </w:rPr>
        <w:t>Нижегородской области</w:t>
      </w:r>
    </w:p>
    <w:p w:rsidR="007C4C3B" w:rsidRPr="007C4C3B" w:rsidRDefault="007C4C3B" w:rsidP="007C4C3B">
      <w:pPr>
        <w:pStyle w:val="a9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</w:p>
    <w:p w:rsidR="007C4C3B" w:rsidRPr="007C4C3B" w:rsidRDefault="007C4C3B" w:rsidP="007C4C3B">
      <w:pPr>
        <w:pStyle w:val="a9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7C4C3B">
        <w:rPr>
          <w:rFonts w:ascii="Arial" w:hAnsi="Arial" w:cs="Arial"/>
          <w:b/>
          <w:sz w:val="32"/>
          <w:szCs w:val="32"/>
        </w:rPr>
        <w:t>ПОСТАНОВЛЕНИЕ</w:t>
      </w:r>
    </w:p>
    <w:p w:rsidR="007C4C3B" w:rsidRDefault="007C4C3B" w:rsidP="007C4C3B">
      <w:pPr>
        <w:pStyle w:val="a9"/>
        <w:spacing w:after="0"/>
        <w:ind w:firstLine="600"/>
        <w:jc w:val="center"/>
        <w:rPr>
          <w:sz w:val="28"/>
        </w:rPr>
      </w:pPr>
    </w:p>
    <w:p w:rsidR="007C4C3B" w:rsidRPr="007C4C3B" w:rsidRDefault="007C4C3B" w:rsidP="007C4C3B">
      <w:pPr>
        <w:pStyle w:val="a9"/>
        <w:spacing w:after="0"/>
        <w:ind w:firstLine="600"/>
        <w:jc w:val="center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>14.05.2025</w:t>
      </w:r>
      <w:r w:rsidRPr="007C4C3B">
        <w:rPr>
          <w:rFonts w:ascii="Arial" w:hAnsi="Arial" w:cs="Arial"/>
          <w:szCs w:val="24"/>
        </w:rPr>
        <w:tab/>
      </w:r>
      <w:r w:rsidRPr="007C4C3B">
        <w:rPr>
          <w:rFonts w:ascii="Arial" w:hAnsi="Arial" w:cs="Arial"/>
          <w:szCs w:val="24"/>
        </w:rPr>
        <w:tab/>
      </w:r>
      <w:r w:rsidRPr="007C4C3B">
        <w:rPr>
          <w:rFonts w:ascii="Arial" w:hAnsi="Arial" w:cs="Arial"/>
          <w:szCs w:val="24"/>
        </w:rPr>
        <w:tab/>
      </w:r>
      <w:r w:rsidRPr="007C4C3B">
        <w:rPr>
          <w:rFonts w:ascii="Arial" w:hAnsi="Arial" w:cs="Arial"/>
          <w:szCs w:val="24"/>
        </w:rPr>
        <w:tab/>
      </w:r>
      <w:r w:rsidRPr="007C4C3B">
        <w:rPr>
          <w:rFonts w:ascii="Arial" w:hAnsi="Arial" w:cs="Arial"/>
          <w:szCs w:val="24"/>
        </w:rPr>
        <w:tab/>
      </w:r>
      <w:r w:rsidRPr="007C4C3B">
        <w:rPr>
          <w:rFonts w:ascii="Arial" w:hAnsi="Arial" w:cs="Arial"/>
          <w:szCs w:val="24"/>
        </w:rPr>
        <w:tab/>
      </w:r>
      <w:r w:rsidRPr="007C4C3B">
        <w:rPr>
          <w:rFonts w:ascii="Arial" w:hAnsi="Arial" w:cs="Arial"/>
          <w:szCs w:val="24"/>
        </w:rPr>
        <w:tab/>
      </w:r>
      <w:r w:rsidRPr="007C4C3B">
        <w:rPr>
          <w:rFonts w:ascii="Arial" w:hAnsi="Arial" w:cs="Arial"/>
          <w:szCs w:val="24"/>
        </w:rPr>
        <w:tab/>
        <w:t>№ 666</w:t>
      </w:r>
    </w:p>
    <w:p w:rsidR="007C4C3B" w:rsidRDefault="007C4C3B" w:rsidP="007C4C3B">
      <w:pPr>
        <w:pStyle w:val="a9"/>
        <w:spacing w:after="0"/>
        <w:ind w:firstLine="600"/>
        <w:jc w:val="center"/>
        <w:rPr>
          <w:sz w:val="28"/>
        </w:rPr>
      </w:pPr>
    </w:p>
    <w:p w:rsidR="007C4C3B" w:rsidRPr="007C4C3B" w:rsidRDefault="007C4C3B" w:rsidP="007C4C3B">
      <w:pPr>
        <w:pStyle w:val="23"/>
        <w:rPr>
          <w:rFonts w:ascii="Arial" w:hAnsi="Arial" w:cs="Arial"/>
          <w:b/>
          <w:sz w:val="32"/>
          <w:szCs w:val="32"/>
        </w:rPr>
      </w:pPr>
      <w:r w:rsidRPr="007C4C3B">
        <w:rPr>
          <w:rFonts w:ascii="Arial" w:hAnsi="Arial" w:cs="Arial"/>
          <w:b/>
          <w:sz w:val="32"/>
          <w:szCs w:val="32"/>
        </w:rPr>
        <w:t xml:space="preserve">Об образовании земельного участка </w:t>
      </w:r>
      <w:proofErr w:type="spellStart"/>
      <w:r w:rsidRPr="007C4C3B">
        <w:rPr>
          <w:rFonts w:ascii="Arial" w:hAnsi="Arial" w:cs="Arial"/>
          <w:b/>
          <w:sz w:val="32"/>
          <w:szCs w:val="32"/>
        </w:rPr>
        <w:t>путем</w:t>
      </w:r>
      <w:proofErr w:type="spellEnd"/>
      <w:r w:rsidRPr="007C4C3B">
        <w:rPr>
          <w:rFonts w:ascii="Arial" w:hAnsi="Arial" w:cs="Arial"/>
          <w:b/>
          <w:sz w:val="32"/>
          <w:szCs w:val="32"/>
        </w:rPr>
        <w:t xml:space="preserve"> раздела и утверждения схемы расположения земельного участка на кадастровом плане территории</w:t>
      </w:r>
    </w:p>
    <w:p w:rsidR="007C4C3B" w:rsidRDefault="007C4C3B">
      <w:pPr>
        <w:pStyle w:val="a9"/>
        <w:spacing w:after="0"/>
        <w:ind w:firstLine="600"/>
        <w:jc w:val="both"/>
        <w:rPr>
          <w:sz w:val="28"/>
        </w:rPr>
      </w:pPr>
    </w:p>
    <w:p w:rsidR="00EC3173" w:rsidRPr="007C4C3B" w:rsidRDefault="00D21B76">
      <w:pPr>
        <w:pStyle w:val="a9"/>
        <w:spacing w:after="0"/>
        <w:ind w:firstLine="600"/>
        <w:jc w:val="both"/>
        <w:rPr>
          <w:rFonts w:ascii="Arial" w:hAnsi="Arial" w:cs="Arial"/>
          <w:szCs w:val="24"/>
        </w:rPr>
      </w:pPr>
      <w:proofErr w:type="gramStart"/>
      <w:r w:rsidRPr="007C4C3B">
        <w:rPr>
          <w:rFonts w:ascii="Arial" w:hAnsi="Arial" w:cs="Arial"/>
          <w:szCs w:val="24"/>
        </w:rPr>
        <w:t>В соответствии с Земельным кодексом Российской Федерации, Федеральным Законом от 25.10.2001 №137-ФЗ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 в Российской Федерации»,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</w:t>
      </w:r>
      <w:proofErr w:type="gramEnd"/>
      <w:r w:rsidRPr="007C4C3B">
        <w:rPr>
          <w:rFonts w:ascii="Arial" w:hAnsi="Arial" w:cs="Arial"/>
          <w:szCs w:val="24"/>
        </w:rPr>
        <w:t xml:space="preserve">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 утвержденными приказом Федеральной службы государственной регистрации, кадастра и картографии от 19.04.2022 № </w:t>
      </w:r>
      <w:proofErr w:type="gramStart"/>
      <w:r w:rsidRPr="007C4C3B">
        <w:rPr>
          <w:rFonts w:ascii="Arial" w:hAnsi="Arial" w:cs="Arial"/>
          <w:szCs w:val="24"/>
        </w:rPr>
        <w:t>П</w:t>
      </w:r>
      <w:proofErr w:type="gramEnd"/>
      <w:r w:rsidRPr="007C4C3B">
        <w:rPr>
          <w:rFonts w:ascii="Arial" w:hAnsi="Arial" w:cs="Arial"/>
          <w:szCs w:val="24"/>
        </w:rPr>
        <w:t>/0148</w:t>
      </w:r>
      <w:r w:rsidR="00BE46B0" w:rsidRPr="007C4C3B">
        <w:rPr>
          <w:rFonts w:ascii="Arial" w:hAnsi="Arial" w:cs="Arial"/>
          <w:szCs w:val="24"/>
        </w:rPr>
        <w:t xml:space="preserve">, рассмотрев заявление </w:t>
      </w:r>
      <w:r w:rsidR="009E4319" w:rsidRPr="007C4C3B">
        <w:rPr>
          <w:rFonts w:ascii="Arial" w:hAnsi="Arial" w:cs="Arial"/>
          <w:szCs w:val="24"/>
        </w:rPr>
        <w:t>……………. …………. …………….</w:t>
      </w:r>
      <w:r w:rsidR="00BE46B0" w:rsidRPr="007C4C3B">
        <w:rPr>
          <w:rFonts w:ascii="Arial" w:hAnsi="Arial" w:cs="Arial"/>
          <w:szCs w:val="24"/>
        </w:rPr>
        <w:t xml:space="preserve"> </w:t>
      </w:r>
      <w:r w:rsidR="009E4319" w:rsidRPr="007C4C3B">
        <w:rPr>
          <w:rFonts w:ascii="Arial" w:hAnsi="Arial" w:cs="Arial"/>
          <w:szCs w:val="24"/>
        </w:rPr>
        <w:t>……</w:t>
      </w:r>
      <w:r w:rsidR="00BE46B0" w:rsidRPr="007C4C3B">
        <w:rPr>
          <w:rFonts w:ascii="Arial" w:hAnsi="Arial" w:cs="Arial"/>
          <w:szCs w:val="24"/>
        </w:rPr>
        <w:t xml:space="preserve"> г.р., паспорт: </w:t>
      </w:r>
      <w:r w:rsidR="009E4319" w:rsidRPr="007C4C3B">
        <w:rPr>
          <w:rFonts w:ascii="Arial" w:hAnsi="Arial" w:cs="Arial"/>
          <w:szCs w:val="24"/>
        </w:rPr>
        <w:t>…… …………</w:t>
      </w:r>
      <w:r w:rsidR="00BE46B0" w:rsidRPr="007C4C3B">
        <w:rPr>
          <w:rFonts w:ascii="Arial" w:hAnsi="Arial" w:cs="Arial"/>
          <w:szCs w:val="24"/>
        </w:rPr>
        <w:t xml:space="preserve">, выдан: </w:t>
      </w:r>
      <w:r w:rsidR="009E4319" w:rsidRPr="007C4C3B">
        <w:rPr>
          <w:rFonts w:ascii="Arial" w:hAnsi="Arial" w:cs="Arial"/>
          <w:szCs w:val="24"/>
        </w:rPr>
        <w:t>……….</w:t>
      </w:r>
      <w:r w:rsidR="00BE46B0" w:rsidRPr="007C4C3B">
        <w:rPr>
          <w:rFonts w:ascii="Arial" w:hAnsi="Arial" w:cs="Arial"/>
          <w:szCs w:val="24"/>
        </w:rPr>
        <w:t xml:space="preserve"> </w:t>
      </w:r>
      <w:r w:rsidR="009E4319" w:rsidRPr="007C4C3B">
        <w:rPr>
          <w:rFonts w:ascii="Arial" w:hAnsi="Arial" w:cs="Arial"/>
          <w:szCs w:val="24"/>
        </w:rPr>
        <w:t>… ………..</w:t>
      </w:r>
      <w:r w:rsidR="00BE46B0" w:rsidRPr="007C4C3B">
        <w:rPr>
          <w:rFonts w:ascii="Arial" w:hAnsi="Arial" w:cs="Arial"/>
          <w:szCs w:val="24"/>
        </w:rPr>
        <w:t xml:space="preserve"> </w:t>
      </w:r>
      <w:r w:rsidR="009E4319" w:rsidRPr="007C4C3B">
        <w:rPr>
          <w:rFonts w:ascii="Arial" w:hAnsi="Arial" w:cs="Arial"/>
          <w:szCs w:val="24"/>
        </w:rPr>
        <w:t>..</w:t>
      </w:r>
      <w:r w:rsidR="00BE46B0" w:rsidRPr="007C4C3B">
        <w:rPr>
          <w:rFonts w:ascii="Arial" w:hAnsi="Arial" w:cs="Arial"/>
          <w:szCs w:val="24"/>
        </w:rPr>
        <w:t xml:space="preserve"> </w:t>
      </w:r>
      <w:r w:rsidR="009E4319" w:rsidRPr="007C4C3B">
        <w:rPr>
          <w:rFonts w:ascii="Arial" w:hAnsi="Arial" w:cs="Arial"/>
          <w:szCs w:val="24"/>
        </w:rPr>
        <w:t>………….</w:t>
      </w:r>
      <w:r w:rsidR="00BE46B0" w:rsidRPr="007C4C3B">
        <w:rPr>
          <w:rFonts w:ascii="Arial" w:hAnsi="Arial" w:cs="Arial"/>
          <w:szCs w:val="24"/>
        </w:rPr>
        <w:t xml:space="preserve"> </w:t>
      </w:r>
      <w:r w:rsidR="009E4319" w:rsidRPr="007C4C3B">
        <w:rPr>
          <w:rFonts w:ascii="Arial" w:hAnsi="Arial" w:cs="Arial"/>
          <w:szCs w:val="24"/>
        </w:rPr>
        <w:t>……….</w:t>
      </w:r>
      <w:r w:rsidR="00BE46B0" w:rsidRPr="007C4C3B">
        <w:rPr>
          <w:rFonts w:ascii="Arial" w:hAnsi="Arial" w:cs="Arial"/>
          <w:szCs w:val="24"/>
        </w:rPr>
        <w:t xml:space="preserve"> </w:t>
      </w:r>
      <w:r w:rsidR="009E4319" w:rsidRPr="007C4C3B">
        <w:rPr>
          <w:rFonts w:ascii="Arial" w:hAnsi="Arial" w:cs="Arial"/>
          <w:szCs w:val="24"/>
        </w:rPr>
        <w:t>.</w:t>
      </w:r>
      <w:r w:rsidR="00BE46B0" w:rsidRPr="007C4C3B">
        <w:rPr>
          <w:rFonts w:ascii="Arial" w:hAnsi="Arial" w:cs="Arial"/>
          <w:szCs w:val="24"/>
        </w:rPr>
        <w:t xml:space="preserve"> </w:t>
      </w:r>
      <w:r w:rsidR="009E4319" w:rsidRPr="007C4C3B">
        <w:rPr>
          <w:rFonts w:ascii="Arial" w:hAnsi="Arial" w:cs="Arial"/>
          <w:szCs w:val="24"/>
        </w:rPr>
        <w:t>…………</w:t>
      </w:r>
      <w:r w:rsidR="00BE46B0" w:rsidRPr="007C4C3B">
        <w:rPr>
          <w:rFonts w:ascii="Arial" w:hAnsi="Arial" w:cs="Arial"/>
          <w:szCs w:val="24"/>
        </w:rPr>
        <w:t xml:space="preserve"> </w:t>
      </w:r>
      <w:r w:rsidR="009E4319" w:rsidRPr="007C4C3B">
        <w:rPr>
          <w:rFonts w:ascii="Arial" w:hAnsi="Arial" w:cs="Arial"/>
          <w:szCs w:val="24"/>
        </w:rPr>
        <w:t>……..</w:t>
      </w:r>
      <w:r w:rsidR="00BE46B0" w:rsidRPr="007C4C3B">
        <w:rPr>
          <w:rFonts w:ascii="Arial" w:hAnsi="Arial" w:cs="Arial"/>
          <w:szCs w:val="24"/>
        </w:rPr>
        <w:t xml:space="preserve"> </w:t>
      </w:r>
      <w:r w:rsidR="009E4319" w:rsidRPr="007C4C3B">
        <w:rPr>
          <w:rFonts w:ascii="Arial" w:hAnsi="Arial" w:cs="Arial"/>
          <w:szCs w:val="24"/>
        </w:rPr>
        <w:t>….</w:t>
      </w:r>
      <w:r w:rsidR="00BE46B0" w:rsidRPr="007C4C3B">
        <w:rPr>
          <w:rFonts w:ascii="Arial" w:hAnsi="Arial" w:cs="Arial"/>
          <w:szCs w:val="24"/>
        </w:rPr>
        <w:t xml:space="preserve">. </w:t>
      </w:r>
      <w:r w:rsidR="009E4319" w:rsidRPr="007C4C3B">
        <w:rPr>
          <w:rFonts w:ascii="Arial" w:hAnsi="Arial" w:cs="Arial"/>
          <w:szCs w:val="24"/>
        </w:rPr>
        <w:t>………… …… …………….</w:t>
      </w:r>
      <w:r w:rsidR="00BE46B0" w:rsidRPr="007C4C3B">
        <w:rPr>
          <w:rFonts w:ascii="Arial" w:hAnsi="Arial" w:cs="Arial"/>
          <w:szCs w:val="24"/>
        </w:rPr>
        <w:t xml:space="preserve"> </w:t>
      </w:r>
      <w:r w:rsidR="009E4319" w:rsidRPr="007C4C3B">
        <w:rPr>
          <w:rFonts w:ascii="Arial" w:hAnsi="Arial" w:cs="Arial"/>
          <w:szCs w:val="24"/>
        </w:rPr>
        <w:t>……………..</w:t>
      </w:r>
      <w:r w:rsidR="00BE46B0" w:rsidRPr="007C4C3B">
        <w:rPr>
          <w:rFonts w:ascii="Arial" w:hAnsi="Arial" w:cs="Arial"/>
          <w:szCs w:val="24"/>
        </w:rPr>
        <w:t xml:space="preserve">, зарегистрированной по адресу: </w:t>
      </w:r>
      <w:r w:rsidR="009E4319" w:rsidRPr="007C4C3B">
        <w:rPr>
          <w:rFonts w:ascii="Arial" w:hAnsi="Arial" w:cs="Arial"/>
          <w:szCs w:val="24"/>
        </w:rPr>
        <w:t>…..</w:t>
      </w:r>
      <w:r w:rsidR="00BE46B0" w:rsidRPr="007C4C3B">
        <w:rPr>
          <w:rFonts w:ascii="Arial" w:hAnsi="Arial" w:cs="Arial"/>
          <w:szCs w:val="24"/>
        </w:rPr>
        <w:t xml:space="preserve">. </w:t>
      </w:r>
      <w:r w:rsidR="009E4319" w:rsidRPr="007C4C3B">
        <w:rPr>
          <w:rFonts w:ascii="Arial" w:hAnsi="Arial" w:cs="Arial"/>
          <w:szCs w:val="24"/>
        </w:rPr>
        <w:t>……………………</w:t>
      </w:r>
      <w:r w:rsidR="00BE46B0" w:rsidRPr="007C4C3B">
        <w:rPr>
          <w:rFonts w:ascii="Arial" w:hAnsi="Arial" w:cs="Arial"/>
          <w:szCs w:val="24"/>
        </w:rPr>
        <w:t xml:space="preserve">, </w:t>
      </w:r>
      <w:r w:rsidR="009E4319" w:rsidRPr="007C4C3B">
        <w:rPr>
          <w:rFonts w:ascii="Arial" w:hAnsi="Arial" w:cs="Arial"/>
          <w:szCs w:val="24"/>
        </w:rPr>
        <w:t>… ………………</w:t>
      </w:r>
      <w:r w:rsidR="00BE46B0" w:rsidRPr="007C4C3B">
        <w:rPr>
          <w:rFonts w:ascii="Arial" w:hAnsi="Arial" w:cs="Arial"/>
          <w:szCs w:val="24"/>
        </w:rPr>
        <w:t>,</w:t>
      </w:r>
      <w:proofErr w:type="gramStart"/>
      <w:r w:rsidR="00BE46B0" w:rsidRPr="007C4C3B">
        <w:rPr>
          <w:rFonts w:ascii="Arial" w:hAnsi="Arial" w:cs="Arial"/>
          <w:szCs w:val="24"/>
        </w:rPr>
        <w:t xml:space="preserve"> </w:t>
      </w:r>
      <w:r w:rsidR="009E4319" w:rsidRPr="007C4C3B">
        <w:rPr>
          <w:rFonts w:ascii="Arial" w:hAnsi="Arial" w:cs="Arial"/>
          <w:szCs w:val="24"/>
        </w:rPr>
        <w:t>.</w:t>
      </w:r>
      <w:proofErr w:type="gramEnd"/>
      <w:r w:rsidR="00BE46B0" w:rsidRPr="007C4C3B">
        <w:rPr>
          <w:rFonts w:ascii="Arial" w:hAnsi="Arial" w:cs="Arial"/>
          <w:szCs w:val="24"/>
        </w:rPr>
        <w:t xml:space="preserve">. </w:t>
      </w:r>
      <w:r w:rsidR="009E4319" w:rsidRPr="007C4C3B">
        <w:rPr>
          <w:rFonts w:ascii="Arial" w:hAnsi="Arial" w:cs="Arial"/>
          <w:szCs w:val="24"/>
        </w:rPr>
        <w:t>…………….</w:t>
      </w:r>
      <w:r w:rsidR="00BE46B0" w:rsidRPr="007C4C3B">
        <w:rPr>
          <w:rFonts w:ascii="Arial" w:hAnsi="Arial" w:cs="Arial"/>
          <w:szCs w:val="24"/>
        </w:rPr>
        <w:t xml:space="preserve">, </w:t>
      </w:r>
      <w:r w:rsidR="009E4319" w:rsidRPr="007C4C3B">
        <w:rPr>
          <w:rFonts w:ascii="Arial" w:hAnsi="Arial" w:cs="Arial"/>
          <w:szCs w:val="24"/>
        </w:rPr>
        <w:t>..</w:t>
      </w:r>
      <w:r w:rsidR="00BE46B0" w:rsidRPr="007C4C3B">
        <w:rPr>
          <w:rFonts w:ascii="Arial" w:hAnsi="Arial" w:cs="Arial"/>
          <w:szCs w:val="24"/>
        </w:rPr>
        <w:t xml:space="preserve">. </w:t>
      </w:r>
      <w:r w:rsidR="009E4319" w:rsidRPr="007C4C3B">
        <w:rPr>
          <w:rFonts w:ascii="Arial" w:hAnsi="Arial" w:cs="Arial"/>
          <w:szCs w:val="24"/>
        </w:rPr>
        <w:t>…………….</w:t>
      </w:r>
      <w:r w:rsidR="00BE46B0" w:rsidRPr="007C4C3B">
        <w:rPr>
          <w:rFonts w:ascii="Arial" w:hAnsi="Arial" w:cs="Arial"/>
          <w:szCs w:val="24"/>
        </w:rPr>
        <w:t>, д</w:t>
      </w:r>
      <w:r w:rsidR="009E4319" w:rsidRPr="007C4C3B">
        <w:rPr>
          <w:rFonts w:ascii="Arial" w:hAnsi="Arial" w:cs="Arial"/>
          <w:szCs w:val="24"/>
        </w:rPr>
        <w:t>…</w:t>
      </w:r>
      <w:r w:rsidR="00BE46B0" w:rsidRPr="007C4C3B">
        <w:rPr>
          <w:rFonts w:ascii="Arial" w:hAnsi="Arial" w:cs="Arial"/>
          <w:szCs w:val="24"/>
        </w:rPr>
        <w:t>,</w:t>
      </w:r>
      <w:r w:rsidRPr="007C4C3B">
        <w:rPr>
          <w:rFonts w:ascii="Arial" w:hAnsi="Arial" w:cs="Arial"/>
          <w:szCs w:val="24"/>
        </w:rPr>
        <w:t xml:space="preserve"> </w:t>
      </w:r>
      <w:r w:rsidRPr="007C4C3B">
        <w:rPr>
          <w:rStyle w:val="FontStyle110"/>
          <w:rFonts w:ascii="Arial" w:hAnsi="Arial" w:cs="Arial"/>
          <w:sz w:val="24"/>
          <w:szCs w:val="24"/>
        </w:rPr>
        <w:t xml:space="preserve">в целях образования земельного участка </w:t>
      </w:r>
      <w:r w:rsidRPr="007C4C3B">
        <w:rPr>
          <w:rFonts w:ascii="Arial" w:hAnsi="Arial" w:cs="Arial"/>
          <w:szCs w:val="24"/>
        </w:rPr>
        <w:t xml:space="preserve">администрация Ардатовского муниципального округа Нижегородской области </w:t>
      </w:r>
      <w:r w:rsidRPr="007C4C3B">
        <w:rPr>
          <w:rFonts w:ascii="Arial" w:hAnsi="Arial" w:cs="Arial"/>
          <w:b/>
          <w:szCs w:val="24"/>
        </w:rPr>
        <w:t>п</w:t>
      </w:r>
      <w:r w:rsidR="007C4C3B" w:rsidRPr="007C4C3B">
        <w:rPr>
          <w:rFonts w:ascii="Arial" w:hAnsi="Arial" w:cs="Arial"/>
          <w:b/>
          <w:szCs w:val="24"/>
        </w:rPr>
        <w:t xml:space="preserve"> </w:t>
      </w:r>
      <w:r w:rsidRPr="007C4C3B">
        <w:rPr>
          <w:rFonts w:ascii="Arial" w:hAnsi="Arial" w:cs="Arial"/>
          <w:b/>
          <w:szCs w:val="24"/>
        </w:rPr>
        <w:t>о</w:t>
      </w:r>
      <w:r w:rsidR="007C4C3B" w:rsidRPr="007C4C3B">
        <w:rPr>
          <w:rFonts w:ascii="Arial" w:hAnsi="Arial" w:cs="Arial"/>
          <w:b/>
          <w:szCs w:val="24"/>
        </w:rPr>
        <w:t xml:space="preserve"> </w:t>
      </w:r>
      <w:r w:rsidRPr="007C4C3B">
        <w:rPr>
          <w:rFonts w:ascii="Arial" w:hAnsi="Arial" w:cs="Arial"/>
          <w:b/>
          <w:szCs w:val="24"/>
        </w:rPr>
        <w:t>с</w:t>
      </w:r>
      <w:r w:rsidR="007C4C3B" w:rsidRPr="007C4C3B">
        <w:rPr>
          <w:rFonts w:ascii="Arial" w:hAnsi="Arial" w:cs="Arial"/>
          <w:b/>
          <w:szCs w:val="24"/>
        </w:rPr>
        <w:t xml:space="preserve"> </w:t>
      </w:r>
      <w:r w:rsidRPr="007C4C3B">
        <w:rPr>
          <w:rFonts w:ascii="Arial" w:hAnsi="Arial" w:cs="Arial"/>
          <w:b/>
          <w:szCs w:val="24"/>
        </w:rPr>
        <w:t>т</w:t>
      </w:r>
      <w:r w:rsidR="007C4C3B" w:rsidRPr="007C4C3B">
        <w:rPr>
          <w:rFonts w:ascii="Arial" w:hAnsi="Arial" w:cs="Arial"/>
          <w:b/>
          <w:szCs w:val="24"/>
        </w:rPr>
        <w:t xml:space="preserve"> </w:t>
      </w:r>
      <w:r w:rsidRPr="007C4C3B">
        <w:rPr>
          <w:rFonts w:ascii="Arial" w:hAnsi="Arial" w:cs="Arial"/>
          <w:b/>
          <w:szCs w:val="24"/>
        </w:rPr>
        <w:t>а</w:t>
      </w:r>
      <w:r w:rsidR="007C4C3B" w:rsidRPr="007C4C3B">
        <w:rPr>
          <w:rFonts w:ascii="Arial" w:hAnsi="Arial" w:cs="Arial"/>
          <w:b/>
          <w:szCs w:val="24"/>
        </w:rPr>
        <w:t xml:space="preserve"> </w:t>
      </w:r>
      <w:r w:rsidRPr="007C4C3B">
        <w:rPr>
          <w:rFonts w:ascii="Arial" w:hAnsi="Arial" w:cs="Arial"/>
          <w:b/>
          <w:szCs w:val="24"/>
        </w:rPr>
        <w:t>н</w:t>
      </w:r>
      <w:r w:rsidR="007C4C3B" w:rsidRPr="007C4C3B">
        <w:rPr>
          <w:rFonts w:ascii="Arial" w:hAnsi="Arial" w:cs="Arial"/>
          <w:b/>
          <w:szCs w:val="24"/>
        </w:rPr>
        <w:t xml:space="preserve"> </w:t>
      </w:r>
      <w:r w:rsidRPr="007C4C3B">
        <w:rPr>
          <w:rFonts w:ascii="Arial" w:hAnsi="Arial" w:cs="Arial"/>
          <w:b/>
          <w:szCs w:val="24"/>
        </w:rPr>
        <w:t>о</w:t>
      </w:r>
      <w:r w:rsidR="007C4C3B" w:rsidRPr="007C4C3B">
        <w:rPr>
          <w:rFonts w:ascii="Arial" w:hAnsi="Arial" w:cs="Arial"/>
          <w:b/>
          <w:szCs w:val="24"/>
        </w:rPr>
        <w:t xml:space="preserve"> </w:t>
      </w:r>
      <w:r w:rsidRPr="007C4C3B">
        <w:rPr>
          <w:rFonts w:ascii="Arial" w:hAnsi="Arial" w:cs="Arial"/>
          <w:b/>
          <w:szCs w:val="24"/>
        </w:rPr>
        <w:t>в</w:t>
      </w:r>
      <w:r w:rsidR="007C4C3B" w:rsidRPr="007C4C3B">
        <w:rPr>
          <w:rFonts w:ascii="Arial" w:hAnsi="Arial" w:cs="Arial"/>
          <w:b/>
          <w:szCs w:val="24"/>
        </w:rPr>
        <w:t xml:space="preserve"> </w:t>
      </w:r>
      <w:r w:rsidRPr="007C4C3B">
        <w:rPr>
          <w:rFonts w:ascii="Arial" w:hAnsi="Arial" w:cs="Arial"/>
          <w:b/>
          <w:szCs w:val="24"/>
        </w:rPr>
        <w:t>л</w:t>
      </w:r>
      <w:r w:rsidR="007C4C3B" w:rsidRPr="007C4C3B">
        <w:rPr>
          <w:rFonts w:ascii="Arial" w:hAnsi="Arial" w:cs="Arial"/>
          <w:b/>
          <w:szCs w:val="24"/>
        </w:rPr>
        <w:t xml:space="preserve"> </w:t>
      </w:r>
      <w:r w:rsidRPr="007C4C3B">
        <w:rPr>
          <w:rFonts w:ascii="Arial" w:hAnsi="Arial" w:cs="Arial"/>
          <w:b/>
          <w:szCs w:val="24"/>
        </w:rPr>
        <w:t>я</w:t>
      </w:r>
      <w:r w:rsidR="007C4C3B" w:rsidRPr="007C4C3B">
        <w:rPr>
          <w:rFonts w:ascii="Arial" w:hAnsi="Arial" w:cs="Arial"/>
          <w:b/>
          <w:szCs w:val="24"/>
        </w:rPr>
        <w:t xml:space="preserve"> </w:t>
      </w:r>
      <w:r w:rsidRPr="007C4C3B">
        <w:rPr>
          <w:rFonts w:ascii="Arial" w:hAnsi="Arial" w:cs="Arial"/>
          <w:b/>
          <w:szCs w:val="24"/>
        </w:rPr>
        <w:t>е</w:t>
      </w:r>
      <w:r w:rsidR="007C4C3B" w:rsidRPr="007C4C3B">
        <w:rPr>
          <w:rFonts w:ascii="Arial" w:hAnsi="Arial" w:cs="Arial"/>
          <w:b/>
          <w:szCs w:val="24"/>
        </w:rPr>
        <w:t xml:space="preserve"> </w:t>
      </w:r>
      <w:r w:rsidRPr="007C4C3B">
        <w:rPr>
          <w:rFonts w:ascii="Arial" w:hAnsi="Arial" w:cs="Arial"/>
          <w:b/>
          <w:szCs w:val="24"/>
        </w:rPr>
        <w:t>т:</w:t>
      </w:r>
    </w:p>
    <w:p w:rsidR="00EC3173" w:rsidRPr="007C4C3B" w:rsidRDefault="00D21B76">
      <w:pPr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 xml:space="preserve">        1.Образовать путем раздела земельного участка с кадастровым номером 52:51:00</w:t>
      </w:r>
      <w:r w:rsidR="00C34191" w:rsidRPr="007C4C3B">
        <w:rPr>
          <w:rFonts w:ascii="Arial" w:hAnsi="Arial" w:cs="Arial"/>
          <w:szCs w:val="24"/>
        </w:rPr>
        <w:t>00000</w:t>
      </w:r>
      <w:r w:rsidRPr="007C4C3B">
        <w:rPr>
          <w:rFonts w:ascii="Arial" w:hAnsi="Arial" w:cs="Arial"/>
          <w:szCs w:val="24"/>
        </w:rPr>
        <w:t>:</w:t>
      </w:r>
      <w:r w:rsidR="00C34191" w:rsidRPr="007C4C3B">
        <w:rPr>
          <w:rFonts w:ascii="Arial" w:hAnsi="Arial" w:cs="Arial"/>
          <w:szCs w:val="24"/>
        </w:rPr>
        <w:t>87</w:t>
      </w:r>
      <w:r w:rsidRPr="007C4C3B">
        <w:rPr>
          <w:rFonts w:ascii="Arial" w:hAnsi="Arial" w:cs="Arial"/>
          <w:szCs w:val="24"/>
        </w:rPr>
        <w:t xml:space="preserve">, площадью </w:t>
      </w:r>
      <w:r w:rsidR="00C34191" w:rsidRPr="007C4C3B">
        <w:rPr>
          <w:rFonts w:ascii="Arial" w:hAnsi="Arial" w:cs="Arial"/>
          <w:szCs w:val="24"/>
        </w:rPr>
        <w:t>3388085</w:t>
      </w:r>
      <w:r w:rsidRPr="007C4C3B">
        <w:rPr>
          <w:rFonts w:ascii="Arial" w:hAnsi="Arial" w:cs="Arial"/>
          <w:szCs w:val="24"/>
        </w:rPr>
        <w:t xml:space="preserve"> кв.м., </w:t>
      </w:r>
      <w:proofErr w:type="gramStart"/>
      <w:r w:rsidRPr="007C4C3B">
        <w:rPr>
          <w:rFonts w:ascii="Arial" w:hAnsi="Arial" w:cs="Arial"/>
          <w:szCs w:val="24"/>
        </w:rPr>
        <w:t>расположенный</w:t>
      </w:r>
      <w:proofErr w:type="gramEnd"/>
      <w:r w:rsidRPr="007C4C3B">
        <w:rPr>
          <w:rFonts w:ascii="Arial" w:hAnsi="Arial" w:cs="Arial"/>
          <w:szCs w:val="24"/>
        </w:rPr>
        <w:t xml:space="preserve"> по адресу: </w:t>
      </w:r>
      <w:r w:rsidR="00C34191" w:rsidRPr="007C4C3B">
        <w:rPr>
          <w:rFonts w:ascii="Arial" w:hAnsi="Arial" w:cs="Arial"/>
          <w:szCs w:val="24"/>
        </w:rPr>
        <w:t xml:space="preserve">Местоположение установлено относительно ориентира, расположенного в границах участка. Почтовый адрес ориентира: Нижегородская область, р-н Ардатовский, Ардатовский район, </w:t>
      </w:r>
      <w:proofErr w:type="spellStart"/>
      <w:r w:rsidR="00C34191" w:rsidRPr="007C4C3B">
        <w:rPr>
          <w:rFonts w:ascii="Arial" w:hAnsi="Arial" w:cs="Arial"/>
          <w:szCs w:val="24"/>
        </w:rPr>
        <w:t>тер</w:t>
      </w:r>
      <w:proofErr w:type="spellEnd"/>
      <w:proofErr w:type="gramStart"/>
      <w:r w:rsidR="00C34191" w:rsidRPr="007C4C3B">
        <w:rPr>
          <w:rFonts w:ascii="Arial" w:hAnsi="Arial" w:cs="Arial"/>
          <w:szCs w:val="24"/>
        </w:rPr>
        <w:t>.</w:t>
      </w:r>
      <w:proofErr w:type="gramEnd"/>
      <w:r w:rsidR="00C34191" w:rsidRPr="007C4C3B">
        <w:rPr>
          <w:rFonts w:ascii="Arial" w:hAnsi="Arial" w:cs="Arial"/>
          <w:szCs w:val="24"/>
        </w:rPr>
        <w:t xml:space="preserve"> </w:t>
      </w:r>
      <w:proofErr w:type="gramStart"/>
      <w:r w:rsidR="00C34191" w:rsidRPr="007C4C3B">
        <w:rPr>
          <w:rFonts w:ascii="Arial" w:hAnsi="Arial" w:cs="Arial"/>
          <w:szCs w:val="24"/>
        </w:rPr>
        <w:t>з</w:t>
      </w:r>
      <w:proofErr w:type="gramEnd"/>
      <w:r w:rsidR="00C34191" w:rsidRPr="007C4C3B">
        <w:rPr>
          <w:rFonts w:ascii="Arial" w:hAnsi="Arial" w:cs="Arial"/>
          <w:szCs w:val="24"/>
        </w:rPr>
        <w:t>емли ТОО КП «</w:t>
      </w:r>
      <w:proofErr w:type="spellStart"/>
      <w:r w:rsidR="00C34191" w:rsidRPr="007C4C3B">
        <w:rPr>
          <w:rFonts w:ascii="Arial" w:hAnsi="Arial" w:cs="Arial"/>
          <w:szCs w:val="24"/>
        </w:rPr>
        <w:t>Михеевское</w:t>
      </w:r>
      <w:proofErr w:type="spellEnd"/>
      <w:r w:rsidR="00C34191" w:rsidRPr="007C4C3B">
        <w:rPr>
          <w:rFonts w:ascii="Arial" w:hAnsi="Arial" w:cs="Arial"/>
          <w:szCs w:val="24"/>
        </w:rPr>
        <w:t>»</w:t>
      </w:r>
      <w:r w:rsidRPr="007C4C3B">
        <w:rPr>
          <w:rFonts w:ascii="Arial" w:hAnsi="Arial" w:cs="Arial"/>
          <w:szCs w:val="24"/>
        </w:rPr>
        <w:t xml:space="preserve">, категория земель - земли </w:t>
      </w:r>
      <w:r w:rsidR="00C34191" w:rsidRPr="007C4C3B">
        <w:rPr>
          <w:rFonts w:ascii="Arial" w:hAnsi="Arial" w:cs="Arial"/>
          <w:szCs w:val="24"/>
        </w:rPr>
        <w:t>сельскохозяйственного назначения</w:t>
      </w:r>
      <w:r w:rsidRPr="007C4C3B">
        <w:rPr>
          <w:rFonts w:ascii="Arial" w:hAnsi="Arial" w:cs="Arial"/>
          <w:szCs w:val="24"/>
        </w:rPr>
        <w:t xml:space="preserve">, вид разрешенного использования – для </w:t>
      </w:r>
      <w:r w:rsidR="00C34191" w:rsidRPr="007C4C3B">
        <w:rPr>
          <w:rFonts w:ascii="Arial" w:hAnsi="Arial" w:cs="Arial"/>
          <w:szCs w:val="24"/>
        </w:rPr>
        <w:t xml:space="preserve">сельскохозяйственного </w:t>
      </w:r>
      <w:r w:rsidRPr="007C4C3B">
        <w:rPr>
          <w:rFonts w:ascii="Arial" w:hAnsi="Arial" w:cs="Arial"/>
          <w:szCs w:val="24"/>
        </w:rPr>
        <w:t>производств</w:t>
      </w:r>
      <w:r w:rsidR="00C34191" w:rsidRPr="007C4C3B">
        <w:rPr>
          <w:rFonts w:ascii="Arial" w:hAnsi="Arial" w:cs="Arial"/>
          <w:szCs w:val="24"/>
        </w:rPr>
        <w:t>а</w:t>
      </w:r>
      <w:r w:rsidRPr="007C4C3B">
        <w:rPr>
          <w:rFonts w:ascii="Arial" w:hAnsi="Arial" w:cs="Arial"/>
          <w:szCs w:val="24"/>
        </w:rPr>
        <w:t>, земельный участок с сохранением исходного в измененных границах:</w:t>
      </w:r>
    </w:p>
    <w:p w:rsidR="00EC3173" w:rsidRPr="007C4C3B" w:rsidRDefault="00D21B76">
      <w:pPr>
        <w:ind w:firstLine="567"/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>- земельный участок (</w:t>
      </w:r>
      <w:r w:rsidR="00C34191" w:rsidRPr="007C4C3B">
        <w:rPr>
          <w:rFonts w:ascii="Arial" w:hAnsi="Arial" w:cs="Arial"/>
          <w:szCs w:val="24"/>
        </w:rPr>
        <w:t>:</w:t>
      </w:r>
      <w:r w:rsidRPr="007C4C3B">
        <w:rPr>
          <w:rFonts w:ascii="Arial" w:hAnsi="Arial" w:cs="Arial"/>
          <w:szCs w:val="24"/>
        </w:rPr>
        <w:t xml:space="preserve">ЗУ1), площадью </w:t>
      </w:r>
      <w:r w:rsidR="00F57EAB" w:rsidRPr="007C4C3B">
        <w:rPr>
          <w:rFonts w:ascii="Arial" w:hAnsi="Arial" w:cs="Arial"/>
          <w:szCs w:val="24"/>
        </w:rPr>
        <w:t>52171</w:t>
      </w:r>
      <w:r w:rsidRPr="007C4C3B">
        <w:rPr>
          <w:rFonts w:ascii="Arial" w:hAnsi="Arial" w:cs="Arial"/>
          <w:szCs w:val="24"/>
        </w:rPr>
        <w:t xml:space="preserve"> кв</w:t>
      </w:r>
      <w:proofErr w:type="gramStart"/>
      <w:r w:rsidRPr="007C4C3B">
        <w:rPr>
          <w:rFonts w:ascii="Arial" w:hAnsi="Arial" w:cs="Arial"/>
          <w:szCs w:val="24"/>
        </w:rPr>
        <w:t>.м</w:t>
      </w:r>
      <w:proofErr w:type="gramEnd"/>
      <w:r w:rsidRPr="007C4C3B">
        <w:rPr>
          <w:rFonts w:ascii="Arial" w:hAnsi="Arial" w:cs="Arial"/>
          <w:szCs w:val="24"/>
        </w:rPr>
        <w:t xml:space="preserve">, расположенный по адресу: Российская Федерация, Нижегородская область, Ардатовский муниципальный округ, </w:t>
      </w:r>
      <w:r w:rsidR="0014194E" w:rsidRPr="007C4C3B">
        <w:rPr>
          <w:rFonts w:ascii="Arial" w:hAnsi="Arial" w:cs="Arial"/>
          <w:szCs w:val="24"/>
        </w:rPr>
        <w:t xml:space="preserve">село </w:t>
      </w:r>
      <w:proofErr w:type="spellStart"/>
      <w:r w:rsidR="0014194E" w:rsidRPr="007C4C3B">
        <w:rPr>
          <w:rFonts w:ascii="Arial" w:hAnsi="Arial" w:cs="Arial"/>
          <w:szCs w:val="24"/>
        </w:rPr>
        <w:t>Михеевка</w:t>
      </w:r>
      <w:proofErr w:type="spellEnd"/>
      <w:r w:rsidR="0014194E" w:rsidRPr="007C4C3B">
        <w:rPr>
          <w:rFonts w:ascii="Arial" w:hAnsi="Arial" w:cs="Arial"/>
          <w:szCs w:val="24"/>
        </w:rPr>
        <w:t xml:space="preserve">, </w:t>
      </w:r>
      <w:proofErr w:type="spellStart"/>
      <w:r w:rsidR="0014194E" w:rsidRPr="007C4C3B">
        <w:rPr>
          <w:rFonts w:ascii="Arial" w:hAnsi="Arial" w:cs="Arial"/>
          <w:szCs w:val="24"/>
        </w:rPr>
        <w:t>промзона</w:t>
      </w:r>
      <w:proofErr w:type="spellEnd"/>
      <w:r w:rsidRPr="007C4C3B">
        <w:rPr>
          <w:rFonts w:ascii="Arial" w:hAnsi="Arial" w:cs="Arial"/>
          <w:szCs w:val="24"/>
        </w:rPr>
        <w:t xml:space="preserve">, земельный участок </w:t>
      </w:r>
      <w:r w:rsidR="0014194E" w:rsidRPr="007C4C3B">
        <w:rPr>
          <w:rFonts w:ascii="Arial" w:hAnsi="Arial" w:cs="Arial"/>
          <w:szCs w:val="24"/>
        </w:rPr>
        <w:t>1а</w:t>
      </w:r>
      <w:r w:rsidRPr="007C4C3B">
        <w:rPr>
          <w:rFonts w:ascii="Arial" w:hAnsi="Arial" w:cs="Arial"/>
          <w:szCs w:val="24"/>
        </w:rPr>
        <w:t xml:space="preserve">, категория земель - земли </w:t>
      </w:r>
      <w:r w:rsidR="00F57EAB" w:rsidRPr="007C4C3B">
        <w:rPr>
          <w:rFonts w:ascii="Arial" w:hAnsi="Arial" w:cs="Arial"/>
          <w:szCs w:val="24"/>
        </w:rPr>
        <w:t>сельскохозяйственного назначения</w:t>
      </w:r>
      <w:r w:rsidRPr="007C4C3B">
        <w:rPr>
          <w:rFonts w:ascii="Arial" w:hAnsi="Arial" w:cs="Arial"/>
          <w:szCs w:val="24"/>
        </w:rPr>
        <w:t xml:space="preserve">, вид разрешенного использования – </w:t>
      </w:r>
      <w:r w:rsidR="00F57EAB" w:rsidRPr="007C4C3B">
        <w:rPr>
          <w:rFonts w:ascii="Arial" w:hAnsi="Arial" w:cs="Arial"/>
          <w:szCs w:val="24"/>
        </w:rPr>
        <w:t>для сельскохозяйственного производства</w:t>
      </w:r>
      <w:r w:rsidRPr="007C4C3B">
        <w:rPr>
          <w:rFonts w:ascii="Arial" w:hAnsi="Arial" w:cs="Arial"/>
          <w:szCs w:val="24"/>
        </w:rPr>
        <w:t>.</w:t>
      </w:r>
    </w:p>
    <w:p w:rsidR="00F57EAB" w:rsidRPr="007C4C3B" w:rsidRDefault="00F57EAB" w:rsidP="00F57EAB">
      <w:pPr>
        <w:ind w:firstLine="567"/>
        <w:jc w:val="both"/>
        <w:rPr>
          <w:rFonts w:ascii="Arial" w:hAnsi="Arial" w:cs="Arial"/>
          <w:color w:val="auto"/>
          <w:szCs w:val="24"/>
        </w:rPr>
      </w:pPr>
      <w:r w:rsidRPr="007C4C3B">
        <w:rPr>
          <w:rFonts w:ascii="Arial" w:hAnsi="Arial" w:cs="Arial"/>
          <w:szCs w:val="24"/>
        </w:rPr>
        <w:t xml:space="preserve">На данном земельном участке расположен объект недвижимости - </w:t>
      </w:r>
      <w:r w:rsidR="009867B7" w:rsidRPr="007C4C3B">
        <w:rPr>
          <w:rFonts w:ascii="Arial" w:hAnsi="Arial" w:cs="Arial"/>
          <w:szCs w:val="24"/>
        </w:rPr>
        <w:t>назначение: нежилое, наименование: телятник</w:t>
      </w:r>
      <w:r w:rsidRPr="007C4C3B">
        <w:rPr>
          <w:rFonts w:ascii="Arial" w:hAnsi="Arial" w:cs="Arial"/>
          <w:szCs w:val="24"/>
        </w:rPr>
        <w:t>, с кадастровым номером 52:51:</w:t>
      </w:r>
      <w:r w:rsidR="009867B7" w:rsidRPr="007C4C3B">
        <w:rPr>
          <w:rFonts w:ascii="Arial" w:hAnsi="Arial" w:cs="Arial"/>
          <w:szCs w:val="24"/>
        </w:rPr>
        <w:t>0150003</w:t>
      </w:r>
      <w:r w:rsidRPr="007C4C3B">
        <w:rPr>
          <w:rFonts w:ascii="Arial" w:hAnsi="Arial" w:cs="Arial"/>
          <w:szCs w:val="24"/>
        </w:rPr>
        <w:t>:</w:t>
      </w:r>
      <w:r w:rsidR="009867B7" w:rsidRPr="007C4C3B">
        <w:rPr>
          <w:rFonts w:ascii="Arial" w:hAnsi="Arial" w:cs="Arial"/>
          <w:szCs w:val="24"/>
        </w:rPr>
        <w:t>721.</w:t>
      </w:r>
    </w:p>
    <w:p w:rsidR="00EC3173" w:rsidRPr="007C4C3B" w:rsidRDefault="00D21B76">
      <w:pPr>
        <w:ind w:firstLine="567"/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>2. Утвердить прилагаемую схему расположения земельного участка на кадастровом плане территории:</w:t>
      </w:r>
    </w:p>
    <w:p w:rsidR="009867B7" w:rsidRPr="007C4C3B" w:rsidRDefault="00D21B76" w:rsidP="007C4C3B">
      <w:pPr>
        <w:ind w:firstLine="567"/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>- в кадастровом квартале 52:51:</w:t>
      </w:r>
      <w:r w:rsidR="009867B7" w:rsidRPr="007C4C3B">
        <w:rPr>
          <w:rFonts w:ascii="Arial" w:hAnsi="Arial" w:cs="Arial"/>
          <w:szCs w:val="24"/>
        </w:rPr>
        <w:t>1500008</w:t>
      </w:r>
      <w:r w:rsidRPr="007C4C3B">
        <w:rPr>
          <w:rFonts w:ascii="Arial" w:hAnsi="Arial" w:cs="Arial"/>
          <w:szCs w:val="24"/>
        </w:rPr>
        <w:t xml:space="preserve">, площадью </w:t>
      </w:r>
      <w:r w:rsidR="009867B7" w:rsidRPr="007C4C3B">
        <w:rPr>
          <w:rFonts w:ascii="Arial" w:hAnsi="Arial" w:cs="Arial"/>
          <w:szCs w:val="24"/>
        </w:rPr>
        <w:t>52171</w:t>
      </w:r>
      <w:r w:rsidRPr="007C4C3B">
        <w:rPr>
          <w:rFonts w:ascii="Arial" w:hAnsi="Arial" w:cs="Arial"/>
          <w:szCs w:val="24"/>
        </w:rPr>
        <w:t xml:space="preserve"> кв.м. (</w:t>
      </w:r>
      <w:r w:rsidR="009867B7" w:rsidRPr="007C4C3B">
        <w:rPr>
          <w:rFonts w:ascii="Arial" w:hAnsi="Arial" w:cs="Arial"/>
          <w:szCs w:val="24"/>
        </w:rPr>
        <w:t>:</w:t>
      </w:r>
      <w:r w:rsidRPr="007C4C3B">
        <w:rPr>
          <w:rFonts w:ascii="Arial" w:hAnsi="Arial" w:cs="Arial"/>
          <w:szCs w:val="24"/>
        </w:rPr>
        <w:t>ЗУ</w:t>
      </w:r>
      <w:proofErr w:type="gramStart"/>
      <w:r w:rsidRPr="007C4C3B">
        <w:rPr>
          <w:rFonts w:ascii="Arial" w:hAnsi="Arial" w:cs="Arial"/>
          <w:szCs w:val="24"/>
        </w:rPr>
        <w:t>1</w:t>
      </w:r>
      <w:proofErr w:type="gramEnd"/>
      <w:r w:rsidRPr="007C4C3B">
        <w:rPr>
          <w:rFonts w:ascii="Arial" w:hAnsi="Arial" w:cs="Arial"/>
          <w:szCs w:val="24"/>
        </w:rPr>
        <w:t>), находящегося в территориальной зоне</w:t>
      </w:r>
      <w:r w:rsidR="009867B7" w:rsidRPr="007C4C3B">
        <w:rPr>
          <w:rFonts w:ascii="Arial" w:hAnsi="Arial" w:cs="Arial"/>
          <w:szCs w:val="24"/>
        </w:rPr>
        <w:t xml:space="preserve"> </w:t>
      </w:r>
      <w:r w:rsidRPr="007C4C3B">
        <w:rPr>
          <w:rFonts w:ascii="Arial" w:hAnsi="Arial" w:cs="Arial"/>
          <w:szCs w:val="24"/>
        </w:rPr>
        <w:t>-</w:t>
      </w:r>
      <w:r w:rsidR="009867B7" w:rsidRPr="007C4C3B">
        <w:rPr>
          <w:rFonts w:ascii="Arial" w:hAnsi="Arial" w:cs="Arial"/>
          <w:szCs w:val="24"/>
        </w:rPr>
        <w:t xml:space="preserve"> </w:t>
      </w:r>
      <w:r w:rsidRPr="007C4C3B">
        <w:rPr>
          <w:rFonts w:ascii="Arial" w:hAnsi="Arial" w:cs="Arial"/>
          <w:szCs w:val="24"/>
        </w:rPr>
        <w:t xml:space="preserve">П-5. Зона производственно - коммунальных объектов V класса, </w:t>
      </w:r>
      <w:r w:rsidRPr="007C4C3B">
        <w:rPr>
          <w:rFonts w:ascii="Arial" w:hAnsi="Arial" w:cs="Arial"/>
          <w:szCs w:val="24"/>
        </w:rPr>
        <w:lastRenderedPageBreak/>
        <w:t xml:space="preserve">расположенного по адресу: Российская Федерация, Нижегородская область, Ардатовский муниципальный округ, </w:t>
      </w:r>
      <w:r w:rsidR="0014194E" w:rsidRPr="007C4C3B">
        <w:rPr>
          <w:rFonts w:ascii="Arial" w:hAnsi="Arial" w:cs="Arial"/>
          <w:szCs w:val="24"/>
        </w:rPr>
        <w:t xml:space="preserve">село </w:t>
      </w:r>
      <w:proofErr w:type="spellStart"/>
      <w:r w:rsidR="0014194E" w:rsidRPr="007C4C3B">
        <w:rPr>
          <w:rFonts w:ascii="Arial" w:hAnsi="Arial" w:cs="Arial"/>
          <w:szCs w:val="24"/>
        </w:rPr>
        <w:t>Михеевка</w:t>
      </w:r>
      <w:proofErr w:type="spellEnd"/>
      <w:r w:rsidRPr="007C4C3B">
        <w:rPr>
          <w:rFonts w:ascii="Arial" w:hAnsi="Arial" w:cs="Arial"/>
          <w:szCs w:val="24"/>
        </w:rPr>
        <w:t>,</w:t>
      </w:r>
      <w:r w:rsidR="0014194E" w:rsidRPr="007C4C3B">
        <w:rPr>
          <w:rFonts w:ascii="Arial" w:hAnsi="Arial" w:cs="Arial"/>
          <w:szCs w:val="24"/>
        </w:rPr>
        <w:t xml:space="preserve"> </w:t>
      </w:r>
      <w:proofErr w:type="spellStart"/>
      <w:r w:rsidR="0014194E" w:rsidRPr="007C4C3B">
        <w:rPr>
          <w:rFonts w:ascii="Arial" w:hAnsi="Arial" w:cs="Arial"/>
          <w:szCs w:val="24"/>
        </w:rPr>
        <w:t>промзона</w:t>
      </w:r>
      <w:proofErr w:type="spellEnd"/>
      <w:r w:rsidRPr="007C4C3B">
        <w:rPr>
          <w:rFonts w:ascii="Arial" w:hAnsi="Arial" w:cs="Arial"/>
          <w:szCs w:val="24"/>
        </w:rPr>
        <w:t xml:space="preserve">, земельный участок </w:t>
      </w:r>
      <w:r w:rsidR="0014194E" w:rsidRPr="007C4C3B">
        <w:rPr>
          <w:rFonts w:ascii="Arial" w:hAnsi="Arial" w:cs="Arial"/>
          <w:szCs w:val="24"/>
        </w:rPr>
        <w:t>1а</w:t>
      </w:r>
      <w:r w:rsidRPr="007C4C3B">
        <w:rPr>
          <w:rFonts w:ascii="Arial" w:hAnsi="Arial" w:cs="Arial"/>
          <w:szCs w:val="24"/>
        </w:rPr>
        <w:t xml:space="preserve">, </w:t>
      </w:r>
      <w:r w:rsidR="009867B7" w:rsidRPr="007C4C3B">
        <w:rPr>
          <w:rFonts w:ascii="Arial" w:hAnsi="Arial" w:cs="Arial"/>
          <w:szCs w:val="24"/>
        </w:rPr>
        <w:t>категория земель - земли сельскохозяйственного назначения, вид разрешенного использования – для сельскохозяйственного производства.</w:t>
      </w:r>
    </w:p>
    <w:p w:rsidR="00EC3173" w:rsidRPr="007C4C3B" w:rsidRDefault="00D21B76" w:rsidP="007C4C3B">
      <w:pPr>
        <w:ind w:firstLine="567"/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>3. Администрации Ардатовского муниципального округа Нижегородской области в срок не более чем пять рабочих дней со дня принятия настоящего постановления направить его с приложением схемы расположения земельного участка на кадастровом плане территории в Федеральное государственное бюджетное учреждение "Федеральная кадастровая палата Федеральной службы государственной регистрации, кадастра и картографии" (г</w:t>
      </w:r>
      <w:proofErr w:type="gramStart"/>
      <w:r w:rsidRPr="007C4C3B">
        <w:rPr>
          <w:rFonts w:ascii="Arial" w:hAnsi="Arial" w:cs="Arial"/>
          <w:szCs w:val="24"/>
        </w:rPr>
        <w:t>.М</w:t>
      </w:r>
      <w:proofErr w:type="gramEnd"/>
      <w:r w:rsidRPr="007C4C3B">
        <w:rPr>
          <w:rFonts w:ascii="Arial" w:hAnsi="Arial" w:cs="Arial"/>
          <w:szCs w:val="24"/>
        </w:rPr>
        <w:t>осква) на адрес электронной почты fgb</w:t>
      </w:r>
      <w:bookmarkStart w:id="0" w:name="_GoBack"/>
      <w:bookmarkEnd w:id="0"/>
      <w:r w:rsidRPr="007C4C3B">
        <w:rPr>
          <w:rFonts w:ascii="Arial" w:hAnsi="Arial" w:cs="Arial"/>
          <w:szCs w:val="24"/>
        </w:rPr>
        <w:t xml:space="preserve">u@kadastr.ru, XML-документ и графическую часть (PDF-файл) схемы расположения земельного участка, заверенные усиленной квалифицированной электронной подписью уполномоченного должностного лица. </w:t>
      </w:r>
    </w:p>
    <w:p w:rsidR="00D21B76" w:rsidRPr="007C4C3B" w:rsidRDefault="00D21B76" w:rsidP="00D21B76">
      <w:pPr>
        <w:ind w:firstLine="567"/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>4. Отделу организационно-кадровой работы администрации Ардатовского муниципального округа Нижегородской области обеспечить:</w:t>
      </w:r>
    </w:p>
    <w:p w:rsidR="00D21B76" w:rsidRPr="007C4C3B" w:rsidRDefault="00D21B76" w:rsidP="00D21B76">
      <w:pPr>
        <w:ind w:firstLine="567"/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>4.1. официальное опубликование настоящего постановления в газете «Наша жизнь»;</w:t>
      </w:r>
    </w:p>
    <w:p w:rsidR="00D21B76" w:rsidRPr="007C4C3B" w:rsidRDefault="00D21B76" w:rsidP="00D21B76">
      <w:pPr>
        <w:ind w:firstLine="567"/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 xml:space="preserve">4.2. обнародование настоящего постановления путем размещения на информационных стендах, расположенных: </w:t>
      </w:r>
    </w:p>
    <w:p w:rsidR="00D21B76" w:rsidRPr="007C4C3B" w:rsidRDefault="00D21B76" w:rsidP="00D21B76">
      <w:pPr>
        <w:ind w:firstLine="567"/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 xml:space="preserve">- в помещении администрации Ардатовского муниципального округа, расположенного по адресу: Нижегородская область, Ардатовский муниципальный округ, р.п. Ардатов, ул. Ленина, д.28; </w:t>
      </w:r>
    </w:p>
    <w:p w:rsidR="00D21B76" w:rsidRPr="007C4C3B" w:rsidRDefault="00D21B76" w:rsidP="00D21B76">
      <w:pPr>
        <w:ind w:firstLine="567"/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>- в помещении муниципального бюджетного учреждения культуры «Межпоселенческая библиотечная система» Ардатовского муниципального округа, расположенном по адресу: Нижегородская область, Ардатовский муниципальный округ, р.п. Ардатов, ул. Ленина, д. 35;</w:t>
      </w:r>
    </w:p>
    <w:p w:rsidR="00D21B76" w:rsidRPr="007C4C3B" w:rsidRDefault="00D21B76" w:rsidP="00D21B76">
      <w:pPr>
        <w:ind w:firstLine="567"/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>- в помещениях, занимаемых территориальными отделами администрации Ардатовского муниципального округа.</w:t>
      </w:r>
    </w:p>
    <w:p w:rsidR="00D21B76" w:rsidRPr="007C4C3B" w:rsidRDefault="00D21B76" w:rsidP="00D21B76">
      <w:pPr>
        <w:tabs>
          <w:tab w:val="left" w:pos="567"/>
        </w:tabs>
        <w:ind w:right="-1" w:firstLine="567"/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 xml:space="preserve">4.3. размещение настоящего постановления на официальном сайте администрации Ардатовского муниципального округа в информационно-телекоммуникационной сети «Интернет» по адресу: </w:t>
      </w:r>
      <w:r w:rsidRPr="007C4C3B">
        <w:rPr>
          <w:rFonts w:ascii="Arial" w:hAnsi="Arial" w:cs="Arial"/>
          <w:szCs w:val="24"/>
          <w:highlight w:val="white"/>
        </w:rPr>
        <w:t>https://</w:t>
      </w:r>
      <w:r w:rsidRPr="007C4C3B">
        <w:rPr>
          <w:rFonts w:ascii="Arial" w:hAnsi="Arial" w:cs="Arial"/>
          <w:szCs w:val="24"/>
        </w:rPr>
        <w:t>ardatov.nobl.ru.</w:t>
      </w:r>
    </w:p>
    <w:p w:rsidR="00EC3173" w:rsidRPr="007C4C3B" w:rsidRDefault="00D21B76">
      <w:pPr>
        <w:ind w:firstLine="600"/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>5. Установить право администрации Ардатовского муниципального округа Нижегородской области обратиться с заявлением об осуществлении государственного кадастрового учета в связи с об</w:t>
      </w:r>
      <w:r w:rsidR="0014194E" w:rsidRPr="007C4C3B">
        <w:rPr>
          <w:rFonts w:ascii="Arial" w:hAnsi="Arial" w:cs="Arial"/>
          <w:szCs w:val="24"/>
        </w:rPr>
        <w:t xml:space="preserve">разованием земельного участка </w:t>
      </w:r>
      <w:r w:rsidRPr="007C4C3B">
        <w:rPr>
          <w:rFonts w:ascii="Arial" w:hAnsi="Arial" w:cs="Arial"/>
          <w:szCs w:val="24"/>
        </w:rPr>
        <w:t>в соответствии с действующим законодательством, указанных в пункте 1 настоящего Постановления</w:t>
      </w:r>
      <w:proofErr w:type="gramStart"/>
      <w:r w:rsidRPr="007C4C3B">
        <w:rPr>
          <w:rFonts w:ascii="Arial" w:hAnsi="Arial" w:cs="Arial"/>
          <w:szCs w:val="24"/>
        </w:rPr>
        <w:t xml:space="preserve"> .</w:t>
      </w:r>
      <w:proofErr w:type="gramEnd"/>
    </w:p>
    <w:p w:rsidR="00EC3173" w:rsidRPr="007C4C3B" w:rsidRDefault="00D21B76">
      <w:pPr>
        <w:ind w:right="-1" w:firstLine="567"/>
        <w:jc w:val="both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 xml:space="preserve">6. </w:t>
      </w:r>
      <w:proofErr w:type="gramStart"/>
      <w:r w:rsidRPr="007C4C3B">
        <w:rPr>
          <w:rFonts w:ascii="Arial" w:hAnsi="Arial" w:cs="Arial"/>
          <w:szCs w:val="24"/>
        </w:rPr>
        <w:t>Контроль за</w:t>
      </w:r>
      <w:proofErr w:type="gramEnd"/>
      <w:r w:rsidRPr="007C4C3B">
        <w:rPr>
          <w:rFonts w:ascii="Arial" w:hAnsi="Arial" w:cs="Arial"/>
          <w:szCs w:val="24"/>
        </w:rPr>
        <w:t xml:space="preserve"> исполнением данного постановления возложить на заместителя главы администрации Ардатовского муниципального округа Нижегородской области, начальника управления финансов.</w:t>
      </w:r>
    </w:p>
    <w:p w:rsidR="00BE46B0" w:rsidRDefault="00BE46B0">
      <w:pPr>
        <w:jc w:val="both"/>
        <w:outlineLvl w:val="0"/>
        <w:rPr>
          <w:rFonts w:ascii="Arial" w:hAnsi="Arial" w:cs="Arial"/>
          <w:szCs w:val="24"/>
        </w:rPr>
      </w:pPr>
    </w:p>
    <w:p w:rsidR="007C4C3B" w:rsidRDefault="007C4C3B">
      <w:pPr>
        <w:jc w:val="both"/>
        <w:outlineLvl w:val="0"/>
        <w:rPr>
          <w:rFonts w:ascii="Arial" w:hAnsi="Arial" w:cs="Arial"/>
          <w:szCs w:val="24"/>
        </w:rPr>
      </w:pPr>
    </w:p>
    <w:p w:rsidR="007C4C3B" w:rsidRPr="007C4C3B" w:rsidRDefault="007C4C3B">
      <w:pPr>
        <w:jc w:val="both"/>
        <w:outlineLvl w:val="0"/>
        <w:rPr>
          <w:rFonts w:ascii="Arial" w:hAnsi="Arial" w:cs="Arial"/>
          <w:szCs w:val="24"/>
        </w:rPr>
      </w:pPr>
    </w:p>
    <w:p w:rsidR="00EC3173" w:rsidRPr="007C4C3B" w:rsidRDefault="0014194E" w:rsidP="007C4C3B">
      <w:pPr>
        <w:jc w:val="both"/>
        <w:outlineLvl w:val="0"/>
        <w:rPr>
          <w:rFonts w:ascii="Arial" w:hAnsi="Arial" w:cs="Arial"/>
          <w:szCs w:val="24"/>
        </w:rPr>
      </w:pPr>
      <w:r w:rsidRPr="007C4C3B">
        <w:rPr>
          <w:rFonts w:ascii="Arial" w:hAnsi="Arial" w:cs="Arial"/>
          <w:szCs w:val="24"/>
        </w:rPr>
        <w:t>Глава</w:t>
      </w:r>
      <w:r w:rsidR="00D21B76" w:rsidRPr="007C4C3B">
        <w:rPr>
          <w:rFonts w:ascii="Arial" w:hAnsi="Arial" w:cs="Arial"/>
          <w:szCs w:val="24"/>
        </w:rPr>
        <w:t xml:space="preserve"> </w:t>
      </w:r>
      <w:r w:rsidRPr="007C4C3B">
        <w:rPr>
          <w:rFonts w:ascii="Arial" w:hAnsi="Arial" w:cs="Arial"/>
          <w:szCs w:val="24"/>
        </w:rPr>
        <w:t>местного самоуправления</w:t>
      </w:r>
      <w:r w:rsidR="007C4C3B" w:rsidRPr="007C4C3B">
        <w:rPr>
          <w:rFonts w:ascii="Arial" w:hAnsi="Arial" w:cs="Arial"/>
          <w:szCs w:val="24"/>
        </w:rPr>
        <w:tab/>
      </w:r>
      <w:r w:rsidR="007C4C3B" w:rsidRPr="007C4C3B">
        <w:rPr>
          <w:rFonts w:ascii="Arial" w:hAnsi="Arial" w:cs="Arial"/>
          <w:szCs w:val="24"/>
        </w:rPr>
        <w:tab/>
      </w:r>
      <w:r w:rsidR="007C4C3B" w:rsidRPr="007C4C3B">
        <w:rPr>
          <w:rFonts w:ascii="Arial" w:hAnsi="Arial" w:cs="Arial"/>
          <w:szCs w:val="24"/>
        </w:rPr>
        <w:tab/>
      </w:r>
      <w:r w:rsidR="007C4C3B" w:rsidRPr="007C4C3B">
        <w:rPr>
          <w:rFonts w:ascii="Arial" w:hAnsi="Arial" w:cs="Arial"/>
          <w:szCs w:val="24"/>
        </w:rPr>
        <w:tab/>
      </w:r>
      <w:r w:rsidR="007C4C3B" w:rsidRPr="007C4C3B">
        <w:rPr>
          <w:rFonts w:ascii="Arial" w:hAnsi="Arial" w:cs="Arial"/>
          <w:szCs w:val="24"/>
        </w:rPr>
        <w:tab/>
      </w:r>
      <w:r w:rsidR="007C4C3B" w:rsidRPr="007C4C3B">
        <w:rPr>
          <w:rFonts w:ascii="Arial" w:hAnsi="Arial" w:cs="Arial"/>
          <w:szCs w:val="24"/>
        </w:rPr>
        <w:tab/>
      </w:r>
      <w:r w:rsidR="007C4C3B" w:rsidRPr="007C4C3B">
        <w:rPr>
          <w:rFonts w:ascii="Arial" w:hAnsi="Arial" w:cs="Arial"/>
          <w:szCs w:val="24"/>
        </w:rPr>
        <w:tab/>
      </w:r>
      <w:r w:rsidRPr="007C4C3B">
        <w:rPr>
          <w:rFonts w:ascii="Arial" w:hAnsi="Arial" w:cs="Arial"/>
          <w:szCs w:val="24"/>
        </w:rPr>
        <w:t xml:space="preserve">Г.В. </w:t>
      </w:r>
      <w:proofErr w:type="spellStart"/>
      <w:r w:rsidRPr="007C4C3B">
        <w:rPr>
          <w:rFonts w:ascii="Arial" w:hAnsi="Arial" w:cs="Arial"/>
          <w:szCs w:val="24"/>
        </w:rPr>
        <w:t>Жданкин</w:t>
      </w:r>
      <w:proofErr w:type="spellEnd"/>
    </w:p>
    <w:p w:rsidR="00D430E8" w:rsidRPr="007C4C3B" w:rsidRDefault="00D430E8">
      <w:pPr>
        <w:jc w:val="both"/>
        <w:outlineLvl w:val="0"/>
        <w:rPr>
          <w:rFonts w:ascii="Arial" w:hAnsi="Arial" w:cs="Arial"/>
          <w:szCs w:val="24"/>
        </w:rPr>
      </w:pPr>
      <w:r w:rsidRPr="007C4C3B">
        <w:rPr>
          <w:rFonts w:ascii="Arial" w:hAnsi="Arial" w:cs="Arial"/>
          <w:noProof/>
          <w:szCs w:val="24"/>
        </w:rPr>
        <w:drawing>
          <wp:inline distT="0" distB="0" distL="0" distR="0" wp14:anchorId="4C1A70F2" wp14:editId="2D6BC4FD">
            <wp:extent cx="6481445" cy="9175782"/>
            <wp:effectExtent l="0" t="0" r="0" b="0"/>
            <wp:docPr id="1" name="Рисунок 1" descr="\\Server\сетевая администрация\Общий отдел\НОРМАТИВНЫЕ АКТЫ\ПОСТАНОВЛЕНИЕ\2025\май\СРЗУ на КПТ к постановлен. № 666 от 14.05.202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етевая администрация\Общий отдел\НОРМАТИВНЫЕ АКТЫ\ПОСТАНОВЛЕНИЕ\2025\май\СРЗУ на КПТ к постановлен. № 666 от 14.05.2025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7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E8" w:rsidRPr="007C4C3B" w:rsidRDefault="00D430E8">
      <w:pPr>
        <w:jc w:val="both"/>
        <w:outlineLvl w:val="0"/>
        <w:rPr>
          <w:rFonts w:ascii="Arial" w:hAnsi="Arial" w:cs="Arial"/>
          <w:szCs w:val="24"/>
        </w:rPr>
      </w:pPr>
    </w:p>
    <w:p w:rsidR="00D430E8" w:rsidRPr="007C4C3B" w:rsidRDefault="00D430E8">
      <w:pPr>
        <w:jc w:val="both"/>
        <w:outlineLvl w:val="0"/>
        <w:rPr>
          <w:rFonts w:ascii="Arial" w:hAnsi="Arial" w:cs="Arial"/>
          <w:szCs w:val="24"/>
        </w:rPr>
      </w:pPr>
    </w:p>
    <w:p w:rsidR="00D430E8" w:rsidRPr="007C4C3B" w:rsidRDefault="00D430E8">
      <w:pPr>
        <w:jc w:val="both"/>
        <w:outlineLvl w:val="0"/>
        <w:rPr>
          <w:rFonts w:ascii="Arial" w:hAnsi="Arial" w:cs="Arial"/>
          <w:szCs w:val="24"/>
        </w:rPr>
      </w:pPr>
    </w:p>
    <w:p w:rsidR="00D430E8" w:rsidRPr="007C4C3B" w:rsidRDefault="00D430E8">
      <w:pPr>
        <w:jc w:val="both"/>
        <w:outlineLvl w:val="0"/>
        <w:rPr>
          <w:rFonts w:ascii="Arial" w:hAnsi="Arial" w:cs="Arial"/>
          <w:szCs w:val="24"/>
        </w:rPr>
      </w:pPr>
    </w:p>
    <w:p w:rsidR="00D430E8" w:rsidRPr="007C4C3B" w:rsidRDefault="00D430E8">
      <w:pPr>
        <w:jc w:val="both"/>
        <w:outlineLvl w:val="0"/>
        <w:rPr>
          <w:rFonts w:ascii="Arial" w:hAnsi="Arial" w:cs="Arial"/>
          <w:szCs w:val="24"/>
        </w:rPr>
      </w:pPr>
    </w:p>
    <w:p w:rsidR="00D430E8" w:rsidRPr="007C4C3B" w:rsidRDefault="00D430E8">
      <w:pPr>
        <w:jc w:val="both"/>
        <w:outlineLvl w:val="0"/>
        <w:rPr>
          <w:rFonts w:ascii="Arial" w:hAnsi="Arial" w:cs="Arial"/>
          <w:szCs w:val="24"/>
        </w:rPr>
      </w:pPr>
      <w:r w:rsidRPr="007C4C3B">
        <w:rPr>
          <w:rFonts w:ascii="Arial" w:hAnsi="Arial" w:cs="Arial"/>
          <w:noProof/>
          <w:szCs w:val="24"/>
        </w:rPr>
        <w:drawing>
          <wp:inline distT="0" distB="0" distL="0" distR="0" wp14:anchorId="1A70E5EB" wp14:editId="78313133">
            <wp:extent cx="6481445" cy="9175782"/>
            <wp:effectExtent l="0" t="0" r="0" b="0"/>
            <wp:docPr id="3" name="Рисунок 3" descr="\\Server\сетевая администрация\Общий отдел\НОРМАТИВНЫЕ АКТЫ\ПОСТАНОВЛЕНИЕ\2025\май\СРЗУ на КПТ к постановлен. № 666 от 14.05.202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етевая администрация\Общий отдел\НОРМАТИВНЫЕ АКТЫ\ПОСТАНОВЛЕНИЕ\2025\май\СРЗУ на КПТ к постановлен. № 666 от 14.05.2025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7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E8" w:rsidRPr="007C4C3B" w:rsidRDefault="00D430E8">
      <w:pPr>
        <w:jc w:val="both"/>
        <w:outlineLvl w:val="0"/>
        <w:rPr>
          <w:rFonts w:ascii="Arial" w:hAnsi="Arial" w:cs="Arial"/>
          <w:szCs w:val="24"/>
        </w:rPr>
      </w:pPr>
    </w:p>
    <w:p w:rsidR="00D430E8" w:rsidRPr="007C4C3B" w:rsidRDefault="00D430E8">
      <w:pPr>
        <w:jc w:val="both"/>
        <w:outlineLvl w:val="0"/>
        <w:rPr>
          <w:rFonts w:ascii="Arial" w:hAnsi="Arial" w:cs="Arial"/>
          <w:szCs w:val="24"/>
        </w:rPr>
      </w:pPr>
    </w:p>
    <w:p w:rsidR="00D430E8" w:rsidRPr="007C4C3B" w:rsidRDefault="00D430E8">
      <w:pPr>
        <w:jc w:val="both"/>
        <w:outlineLvl w:val="0"/>
        <w:rPr>
          <w:rFonts w:ascii="Arial" w:hAnsi="Arial" w:cs="Arial"/>
          <w:szCs w:val="24"/>
        </w:rPr>
      </w:pPr>
    </w:p>
    <w:p w:rsidR="00D430E8" w:rsidRPr="007C4C3B" w:rsidRDefault="00D430E8">
      <w:pPr>
        <w:jc w:val="both"/>
        <w:outlineLvl w:val="0"/>
        <w:rPr>
          <w:rFonts w:ascii="Arial" w:hAnsi="Arial" w:cs="Arial"/>
          <w:szCs w:val="24"/>
        </w:rPr>
      </w:pPr>
    </w:p>
    <w:p w:rsidR="00D430E8" w:rsidRPr="007C4C3B" w:rsidRDefault="00D430E8">
      <w:pPr>
        <w:jc w:val="both"/>
        <w:outlineLvl w:val="0"/>
        <w:rPr>
          <w:rFonts w:ascii="Arial" w:hAnsi="Arial" w:cs="Arial"/>
          <w:szCs w:val="24"/>
        </w:rPr>
      </w:pPr>
    </w:p>
    <w:p w:rsidR="00D430E8" w:rsidRPr="007C4C3B" w:rsidRDefault="00D430E8">
      <w:pPr>
        <w:jc w:val="both"/>
        <w:outlineLvl w:val="0"/>
        <w:rPr>
          <w:rFonts w:ascii="Arial" w:hAnsi="Arial" w:cs="Arial"/>
          <w:szCs w:val="24"/>
        </w:rPr>
      </w:pPr>
      <w:r w:rsidRPr="007C4C3B">
        <w:rPr>
          <w:rFonts w:ascii="Arial" w:hAnsi="Arial" w:cs="Arial"/>
          <w:noProof/>
          <w:szCs w:val="24"/>
        </w:rPr>
        <w:drawing>
          <wp:inline distT="0" distB="0" distL="0" distR="0" wp14:anchorId="123960A6" wp14:editId="3E3D822B">
            <wp:extent cx="6481445" cy="9175782"/>
            <wp:effectExtent l="0" t="0" r="0" b="0"/>
            <wp:docPr id="4" name="Рисунок 4" descr="\\Server\сетевая администрация\Общий отдел\НОРМАТИВНЫЕ АКТЫ\ПОСТАНОВЛЕНИЕ\2025\май\СРЗУ на КПТ к постановлен. № 666 от 14.05.2025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сетевая администрация\Общий отдел\НОРМАТИВНЫЕ АКТЫ\ПОСТАНОВЛЕНИЕ\2025\май\СРЗУ на КПТ к постановлен. № 666 от 14.05.2025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7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0E8" w:rsidRPr="007C4C3B" w:rsidSect="007C4C3B">
      <w:pgSz w:w="11908" w:h="16848"/>
      <w:pgMar w:top="1134" w:right="567" w:bottom="1134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C3173"/>
    <w:rsid w:val="000551AD"/>
    <w:rsid w:val="0014194E"/>
    <w:rsid w:val="00196588"/>
    <w:rsid w:val="003370B8"/>
    <w:rsid w:val="00556224"/>
    <w:rsid w:val="0066042D"/>
    <w:rsid w:val="007C4C3B"/>
    <w:rsid w:val="009867B7"/>
    <w:rsid w:val="009E4319"/>
    <w:rsid w:val="00A9136D"/>
    <w:rsid w:val="00BB3593"/>
    <w:rsid w:val="00BC2A15"/>
    <w:rsid w:val="00BE46B0"/>
    <w:rsid w:val="00C34191"/>
    <w:rsid w:val="00D21B76"/>
    <w:rsid w:val="00D430E8"/>
    <w:rsid w:val="00EC3173"/>
    <w:rsid w:val="00F5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C3173"/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rsid w:val="00EC3173"/>
    <w:pPr>
      <w:keepNext/>
      <w:jc w:val="center"/>
      <w:outlineLvl w:val="0"/>
    </w:pPr>
    <w:rPr>
      <w:rFonts w:ascii="Arial" w:hAnsi="Arial"/>
      <w:b/>
      <w:sz w:val="20"/>
    </w:rPr>
  </w:style>
  <w:style w:type="paragraph" w:styleId="2">
    <w:name w:val="heading 2"/>
    <w:basedOn w:val="a"/>
    <w:next w:val="a"/>
    <w:link w:val="20"/>
    <w:uiPriority w:val="9"/>
    <w:qFormat/>
    <w:rsid w:val="00EC3173"/>
    <w:pPr>
      <w:keepNext/>
      <w:jc w:val="center"/>
      <w:outlineLvl w:val="1"/>
    </w:pPr>
    <w:rPr>
      <w:b/>
      <w:sz w:val="20"/>
    </w:rPr>
  </w:style>
  <w:style w:type="paragraph" w:styleId="3">
    <w:name w:val="heading 3"/>
    <w:basedOn w:val="a"/>
    <w:next w:val="a"/>
    <w:link w:val="30"/>
    <w:uiPriority w:val="9"/>
    <w:qFormat/>
    <w:rsid w:val="00EC3173"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next w:val="a"/>
    <w:link w:val="40"/>
    <w:uiPriority w:val="9"/>
    <w:qFormat/>
    <w:rsid w:val="00EC3173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EC3173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C3173"/>
    <w:rPr>
      <w:rFonts w:ascii="Times New Roman" w:hAnsi="Times New Roman"/>
      <w:sz w:val="24"/>
    </w:rPr>
  </w:style>
  <w:style w:type="paragraph" w:customStyle="1" w:styleId="ConsPlusTitle">
    <w:name w:val="ConsPlusTitle"/>
    <w:link w:val="ConsPlusTitle0"/>
    <w:rsid w:val="00EC3173"/>
    <w:pPr>
      <w:widowControl w:val="0"/>
    </w:pPr>
    <w:rPr>
      <w:rFonts w:ascii="Times New Roman" w:hAnsi="Times New Roman"/>
      <w:b/>
      <w:sz w:val="28"/>
    </w:rPr>
  </w:style>
  <w:style w:type="character" w:customStyle="1" w:styleId="ConsPlusTitle0">
    <w:name w:val="ConsPlusTitle"/>
    <w:link w:val="ConsPlusTitle"/>
    <w:rsid w:val="00EC3173"/>
    <w:rPr>
      <w:rFonts w:ascii="Times New Roman" w:hAnsi="Times New Roman"/>
      <w:b/>
      <w:sz w:val="28"/>
    </w:rPr>
  </w:style>
  <w:style w:type="paragraph" w:styleId="21">
    <w:name w:val="toc 2"/>
    <w:next w:val="a"/>
    <w:link w:val="22"/>
    <w:uiPriority w:val="39"/>
    <w:rsid w:val="00EC3173"/>
    <w:pPr>
      <w:ind w:left="200"/>
    </w:pPr>
  </w:style>
  <w:style w:type="character" w:customStyle="1" w:styleId="22">
    <w:name w:val="Оглавление 2 Знак"/>
    <w:link w:val="21"/>
    <w:rsid w:val="00EC3173"/>
  </w:style>
  <w:style w:type="paragraph" w:styleId="41">
    <w:name w:val="toc 4"/>
    <w:next w:val="a"/>
    <w:link w:val="42"/>
    <w:uiPriority w:val="39"/>
    <w:rsid w:val="00EC3173"/>
    <w:pPr>
      <w:ind w:left="600"/>
    </w:pPr>
  </w:style>
  <w:style w:type="character" w:customStyle="1" w:styleId="42">
    <w:name w:val="Оглавление 4 Знак"/>
    <w:link w:val="41"/>
    <w:rsid w:val="00EC3173"/>
  </w:style>
  <w:style w:type="paragraph" w:customStyle="1" w:styleId="a3">
    <w:name w:val="Знак"/>
    <w:basedOn w:val="a"/>
    <w:link w:val="a4"/>
    <w:rsid w:val="00EC3173"/>
    <w:pPr>
      <w:spacing w:beforeAutospacing="1" w:afterAutospacing="1"/>
    </w:pPr>
    <w:rPr>
      <w:rFonts w:ascii="Tahoma" w:hAnsi="Tahoma"/>
      <w:sz w:val="20"/>
    </w:rPr>
  </w:style>
  <w:style w:type="character" w:customStyle="1" w:styleId="a4">
    <w:name w:val="Знак"/>
    <w:basedOn w:val="1"/>
    <w:link w:val="a3"/>
    <w:rsid w:val="00EC3173"/>
    <w:rPr>
      <w:rFonts w:ascii="Tahoma" w:hAnsi="Tahoma"/>
      <w:sz w:val="20"/>
    </w:rPr>
  </w:style>
  <w:style w:type="paragraph" w:styleId="6">
    <w:name w:val="toc 6"/>
    <w:next w:val="a"/>
    <w:link w:val="60"/>
    <w:uiPriority w:val="39"/>
    <w:rsid w:val="00EC3173"/>
    <w:pPr>
      <w:ind w:left="1000"/>
    </w:pPr>
  </w:style>
  <w:style w:type="character" w:customStyle="1" w:styleId="60">
    <w:name w:val="Оглавление 6 Знак"/>
    <w:link w:val="6"/>
    <w:rsid w:val="00EC3173"/>
  </w:style>
  <w:style w:type="paragraph" w:styleId="7">
    <w:name w:val="toc 7"/>
    <w:next w:val="a"/>
    <w:link w:val="70"/>
    <w:uiPriority w:val="39"/>
    <w:rsid w:val="00EC3173"/>
    <w:pPr>
      <w:ind w:left="1200"/>
    </w:pPr>
  </w:style>
  <w:style w:type="character" w:customStyle="1" w:styleId="70">
    <w:name w:val="Оглавление 7 Знак"/>
    <w:link w:val="7"/>
    <w:rsid w:val="00EC3173"/>
  </w:style>
  <w:style w:type="paragraph" w:styleId="a5">
    <w:name w:val="Balloon Text"/>
    <w:basedOn w:val="a"/>
    <w:link w:val="a6"/>
    <w:rsid w:val="00EC3173"/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sid w:val="00EC3173"/>
    <w:rPr>
      <w:rFonts w:ascii="Tahoma" w:hAnsi="Tahoma"/>
      <w:sz w:val="16"/>
    </w:rPr>
  </w:style>
  <w:style w:type="character" w:customStyle="1" w:styleId="30">
    <w:name w:val="Заголовок 3 Знак"/>
    <w:basedOn w:val="1"/>
    <w:link w:val="3"/>
    <w:rsid w:val="00EC3173"/>
    <w:rPr>
      <w:rFonts w:ascii="Arial" w:hAnsi="Arial"/>
      <w:b/>
      <w:sz w:val="26"/>
    </w:rPr>
  </w:style>
  <w:style w:type="paragraph" w:customStyle="1" w:styleId="ConsPlusNonformat">
    <w:name w:val="ConsPlusNonformat"/>
    <w:link w:val="ConsPlusNonformat0"/>
    <w:rsid w:val="00EC3173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EC3173"/>
    <w:rPr>
      <w:rFonts w:ascii="Courier New" w:hAnsi="Courier New"/>
    </w:rPr>
  </w:style>
  <w:style w:type="paragraph" w:customStyle="1" w:styleId="12">
    <w:name w:val="Основной шрифт абзаца1"/>
    <w:rsid w:val="00EC3173"/>
  </w:style>
  <w:style w:type="paragraph" w:styleId="a7">
    <w:name w:val="header"/>
    <w:basedOn w:val="a"/>
    <w:link w:val="a8"/>
    <w:rsid w:val="00EC3173"/>
    <w:pPr>
      <w:tabs>
        <w:tab w:val="center" w:pos="4153"/>
        <w:tab w:val="right" w:pos="8306"/>
      </w:tabs>
    </w:pPr>
    <w:rPr>
      <w:sz w:val="20"/>
    </w:rPr>
  </w:style>
  <w:style w:type="character" w:customStyle="1" w:styleId="a8">
    <w:name w:val="Верхний колонтитул Знак"/>
    <w:basedOn w:val="1"/>
    <w:link w:val="a7"/>
    <w:rsid w:val="00EC3173"/>
    <w:rPr>
      <w:rFonts w:ascii="Times New Roman" w:hAnsi="Times New Roman"/>
      <w:sz w:val="20"/>
    </w:rPr>
  </w:style>
  <w:style w:type="paragraph" w:styleId="a9">
    <w:name w:val="Body Text"/>
    <w:basedOn w:val="a"/>
    <w:link w:val="aa"/>
    <w:rsid w:val="00EC3173"/>
    <w:pPr>
      <w:spacing w:after="120"/>
    </w:pPr>
  </w:style>
  <w:style w:type="character" w:customStyle="1" w:styleId="aa">
    <w:name w:val="Основной текст Знак"/>
    <w:basedOn w:val="1"/>
    <w:link w:val="a9"/>
    <w:rsid w:val="00EC3173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rsid w:val="00EC3173"/>
    <w:pPr>
      <w:ind w:left="400"/>
    </w:pPr>
  </w:style>
  <w:style w:type="character" w:customStyle="1" w:styleId="32">
    <w:name w:val="Оглавление 3 Знак"/>
    <w:link w:val="31"/>
    <w:rsid w:val="00EC3173"/>
  </w:style>
  <w:style w:type="character" w:customStyle="1" w:styleId="50">
    <w:name w:val="Заголовок 5 Знак"/>
    <w:link w:val="5"/>
    <w:rsid w:val="00EC3173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sid w:val="00EC3173"/>
    <w:rPr>
      <w:rFonts w:ascii="Arial" w:hAnsi="Arial"/>
      <w:b/>
      <w:sz w:val="20"/>
    </w:rPr>
  </w:style>
  <w:style w:type="paragraph" w:customStyle="1" w:styleId="13">
    <w:name w:val="Гиперссылка1"/>
    <w:link w:val="ab"/>
    <w:rsid w:val="00EC3173"/>
    <w:rPr>
      <w:color w:val="0000FF"/>
      <w:u w:val="single"/>
    </w:rPr>
  </w:style>
  <w:style w:type="character" w:styleId="ab">
    <w:name w:val="Hyperlink"/>
    <w:link w:val="13"/>
    <w:rsid w:val="00EC3173"/>
    <w:rPr>
      <w:color w:val="0000FF"/>
      <w:u w:val="single"/>
    </w:rPr>
  </w:style>
  <w:style w:type="paragraph" w:customStyle="1" w:styleId="Footnote">
    <w:name w:val="Footnote"/>
    <w:link w:val="Footnote0"/>
    <w:rsid w:val="00EC3173"/>
    <w:rPr>
      <w:rFonts w:ascii="XO Thames" w:hAnsi="XO Thames"/>
      <w:sz w:val="22"/>
    </w:rPr>
  </w:style>
  <w:style w:type="character" w:customStyle="1" w:styleId="Footnote0">
    <w:name w:val="Footnote"/>
    <w:link w:val="Footnote"/>
    <w:rsid w:val="00EC3173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EC3173"/>
    <w:rPr>
      <w:rFonts w:ascii="XO Thames" w:hAnsi="XO Thames"/>
      <w:b/>
    </w:rPr>
  </w:style>
  <w:style w:type="character" w:customStyle="1" w:styleId="15">
    <w:name w:val="Оглавление 1 Знак"/>
    <w:link w:val="14"/>
    <w:rsid w:val="00EC3173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EC3173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EC3173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EC3173"/>
    <w:pPr>
      <w:ind w:left="1600"/>
    </w:pPr>
  </w:style>
  <w:style w:type="character" w:customStyle="1" w:styleId="90">
    <w:name w:val="Оглавление 9 Знак"/>
    <w:link w:val="9"/>
    <w:rsid w:val="00EC3173"/>
  </w:style>
  <w:style w:type="paragraph" w:styleId="ac">
    <w:name w:val="Body Text Indent"/>
    <w:basedOn w:val="a"/>
    <w:link w:val="ad"/>
    <w:rsid w:val="00EC3173"/>
    <w:pPr>
      <w:ind w:firstLine="720"/>
      <w:jc w:val="both"/>
    </w:pPr>
    <w:rPr>
      <w:sz w:val="20"/>
    </w:rPr>
  </w:style>
  <w:style w:type="character" w:customStyle="1" w:styleId="ad">
    <w:name w:val="Основной текст с отступом Знак"/>
    <w:basedOn w:val="1"/>
    <w:link w:val="ac"/>
    <w:rsid w:val="00EC3173"/>
    <w:rPr>
      <w:rFonts w:ascii="Times New Roman" w:hAnsi="Times New Roman"/>
      <w:sz w:val="20"/>
    </w:rPr>
  </w:style>
  <w:style w:type="paragraph" w:customStyle="1" w:styleId="FontStyle11">
    <w:name w:val="Font Style11"/>
    <w:link w:val="FontStyle110"/>
    <w:rsid w:val="00EC3173"/>
    <w:rPr>
      <w:rFonts w:ascii="Times New Roman" w:hAnsi="Times New Roman"/>
      <w:sz w:val="22"/>
    </w:rPr>
  </w:style>
  <w:style w:type="character" w:customStyle="1" w:styleId="FontStyle110">
    <w:name w:val="Font Style11"/>
    <w:link w:val="FontStyle11"/>
    <w:rsid w:val="00EC3173"/>
    <w:rPr>
      <w:rFonts w:ascii="Times New Roman" w:hAnsi="Times New Roman"/>
      <w:sz w:val="22"/>
    </w:rPr>
  </w:style>
  <w:style w:type="paragraph" w:styleId="8">
    <w:name w:val="toc 8"/>
    <w:next w:val="a"/>
    <w:link w:val="80"/>
    <w:uiPriority w:val="39"/>
    <w:rsid w:val="00EC3173"/>
    <w:pPr>
      <w:ind w:left="1400"/>
    </w:pPr>
  </w:style>
  <w:style w:type="character" w:customStyle="1" w:styleId="80">
    <w:name w:val="Оглавление 8 Знак"/>
    <w:link w:val="8"/>
    <w:rsid w:val="00EC3173"/>
  </w:style>
  <w:style w:type="paragraph" w:customStyle="1" w:styleId="ConsPlusNormal">
    <w:name w:val="ConsPlusNormal"/>
    <w:link w:val="ConsPlusNormal0"/>
    <w:rsid w:val="00EC3173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sid w:val="00EC3173"/>
    <w:rPr>
      <w:rFonts w:ascii="Arial" w:hAnsi="Arial"/>
    </w:rPr>
  </w:style>
  <w:style w:type="paragraph" w:styleId="51">
    <w:name w:val="toc 5"/>
    <w:next w:val="a"/>
    <w:link w:val="52"/>
    <w:uiPriority w:val="39"/>
    <w:rsid w:val="00EC3173"/>
    <w:pPr>
      <w:ind w:left="800"/>
    </w:pPr>
  </w:style>
  <w:style w:type="character" w:customStyle="1" w:styleId="52">
    <w:name w:val="Оглавление 5 Знак"/>
    <w:link w:val="51"/>
    <w:rsid w:val="00EC3173"/>
  </w:style>
  <w:style w:type="paragraph" w:styleId="ae">
    <w:name w:val="Subtitle"/>
    <w:next w:val="a"/>
    <w:link w:val="af"/>
    <w:uiPriority w:val="11"/>
    <w:qFormat/>
    <w:rsid w:val="00EC3173"/>
    <w:rPr>
      <w:rFonts w:ascii="XO Thames" w:hAnsi="XO Thames"/>
      <w:i/>
      <w:color w:val="616161"/>
      <w:sz w:val="24"/>
    </w:rPr>
  </w:style>
  <w:style w:type="character" w:customStyle="1" w:styleId="af">
    <w:name w:val="Подзаголовок Знак"/>
    <w:link w:val="ae"/>
    <w:rsid w:val="00EC3173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EC3173"/>
    <w:pPr>
      <w:ind w:left="1800"/>
    </w:pPr>
  </w:style>
  <w:style w:type="character" w:customStyle="1" w:styleId="toc100">
    <w:name w:val="toc 10"/>
    <w:link w:val="toc10"/>
    <w:rsid w:val="00EC3173"/>
  </w:style>
  <w:style w:type="paragraph" w:styleId="af0">
    <w:name w:val="Title"/>
    <w:next w:val="a"/>
    <w:link w:val="af1"/>
    <w:uiPriority w:val="10"/>
    <w:qFormat/>
    <w:rsid w:val="00EC3173"/>
    <w:rPr>
      <w:rFonts w:ascii="XO Thames" w:hAnsi="XO Thames"/>
      <w:b/>
      <w:sz w:val="52"/>
    </w:rPr>
  </w:style>
  <w:style w:type="character" w:customStyle="1" w:styleId="af1">
    <w:name w:val="Название Знак"/>
    <w:link w:val="af0"/>
    <w:rsid w:val="00EC3173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EC3173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basedOn w:val="1"/>
    <w:link w:val="2"/>
    <w:rsid w:val="00EC3173"/>
    <w:rPr>
      <w:rFonts w:ascii="Times New Roman" w:hAnsi="Times New Roman"/>
      <w:b/>
      <w:sz w:val="20"/>
    </w:rPr>
  </w:style>
  <w:style w:type="table" w:styleId="af2">
    <w:name w:val="Table Grid"/>
    <w:basedOn w:val="a1"/>
    <w:rsid w:val="00EC3173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7C4C3B"/>
    <w:pPr>
      <w:jc w:val="center"/>
    </w:pPr>
    <w:rPr>
      <w:sz w:val="28"/>
    </w:rPr>
  </w:style>
  <w:style w:type="character" w:customStyle="1" w:styleId="24">
    <w:name w:val="Основной текст 2 Знак"/>
    <w:basedOn w:val="a0"/>
    <w:link w:val="23"/>
    <w:uiPriority w:val="99"/>
    <w:rsid w:val="007C4C3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9</cp:revision>
  <cp:lastPrinted>2025-05-14T11:05:00Z</cp:lastPrinted>
  <dcterms:created xsi:type="dcterms:W3CDTF">2025-04-15T12:18:00Z</dcterms:created>
  <dcterms:modified xsi:type="dcterms:W3CDTF">2025-05-19T11:47:00Z</dcterms:modified>
</cp:coreProperties>
</file>