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98D" w:rsidRPr="00C2398D" w:rsidRDefault="00C2398D" w:rsidP="00C2398D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C2398D">
        <w:rPr>
          <w:rFonts w:ascii="Arial" w:hAnsi="Arial" w:cs="Arial"/>
          <w:b/>
          <w:sz w:val="32"/>
          <w:szCs w:val="32"/>
        </w:rPr>
        <w:t>Администрация</w:t>
      </w:r>
    </w:p>
    <w:p w:rsidR="00C2398D" w:rsidRPr="00C2398D" w:rsidRDefault="00C2398D" w:rsidP="00C2398D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C2398D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C2398D" w:rsidRPr="00C2398D" w:rsidRDefault="00C2398D" w:rsidP="00C2398D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C2398D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C2398D" w:rsidRPr="00C2398D" w:rsidRDefault="00C2398D" w:rsidP="00C2398D">
      <w:pPr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:rsidR="00C2398D" w:rsidRPr="00C2398D" w:rsidRDefault="00C2398D" w:rsidP="00C2398D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C2398D">
        <w:rPr>
          <w:rFonts w:ascii="Arial" w:hAnsi="Arial" w:cs="Arial"/>
          <w:b/>
          <w:sz w:val="32"/>
          <w:szCs w:val="32"/>
        </w:rPr>
        <w:t>ПОСТАНОВЛЕНИЕ</w:t>
      </w:r>
    </w:p>
    <w:p w:rsidR="00C2398D" w:rsidRDefault="00C2398D" w:rsidP="00C2398D">
      <w:pPr>
        <w:ind w:firstLine="567"/>
        <w:jc w:val="center"/>
        <w:rPr>
          <w:sz w:val="28"/>
          <w:szCs w:val="28"/>
        </w:rPr>
      </w:pPr>
    </w:p>
    <w:p w:rsidR="00C2398D" w:rsidRPr="00C2398D" w:rsidRDefault="00C2398D" w:rsidP="00C2398D">
      <w:pPr>
        <w:ind w:firstLine="567"/>
        <w:jc w:val="center"/>
        <w:rPr>
          <w:rFonts w:ascii="Arial" w:hAnsi="Arial" w:cs="Arial"/>
          <w:szCs w:val="24"/>
        </w:rPr>
      </w:pPr>
      <w:r w:rsidRPr="00C2398D">
        <w:rPr>
          <w:rFonts w:ascii="Arial" w:hAnsi="Arial" w:cs="Arial"/>
          <w:szCs w:val="24"/>
        </w:rPr>
        <w:t>05.08.2025</w:t>
      </w:r>
      <w:r w:rsidRPr="00C2398D">
        <w:rPr>
          <w:rFonts w:ascii="Arial" w:hAnsi="Arial" w:cs="Arial"/>
          <w:szCs w:val="24"/>
        </w:rPr>
        <w:tab/>
      </w:r>
      <w:r w:rsidRPr="00C2398D">
        <w:rPr>
          <w:rFonts w:ascii="Arial" w:hAnsi="Arial" w:cs="Arial"/>
          <w:szCs w:val="24"/>
        </w:rPr>
        <w:tab/>
      </w:r>
      <w:r w:rsidRPr="00C2398D">
        <w:rPr>
          <w:rFonts w:ascii="Arial" w:hAnsi="Arial" w:cs="Arial"/>
          <w:szCs w:val="24"/>
        </w:rPr>
        <w:tab/>
      </w:r>
      <w:r w:rsidRPr="00C2398D">
        <w:rPr>
          <w:rFonts w:ascii="Arial" w:hAnsi="Arial" w:cs="Arial"/>
          <w:szCs w:val="24"/>
        </w:rPr>
        <w:tab/>
      </w:r>
      <w:r w:rsidRPr="00C2398D">
        <w:rPr>
          <w:rFonts w:ascii="Arial" w:hAnsi="Arial" w:cs="Arial"/>
          <w:szCs w:val="24"/>
        </w:rPr>
        <w:tab/>
      </w:r>
      <w:r w:rsidRPr="00C2398D">
        <w:rPr>
          <w:rFonts w:ascii="Arial" w:hAnsi="Arial" w:cs="Arial"/>
          <w:szCs w:val="24"/>
        </w:rPr>
        <w:tab/>
      </w:r>
      <w:r w:rsidRPr="00C2398D">
        <w:rPr>
          <w:rFonts w:ascii="Arial" w:hAnsi="Arial" w:cs="Arial"/>
          <w:szCs w:val="24"/>
        </w:rPr>
        <w:tab/>
      </w:r>
      <w:r w:rsidRPr="00C2398D">
        <w:rPr>
          <w:rFonts w:ascii="Arial" w:hAnsi="Arial" w:cs="Arial"/>
          <w:szCs w:val="24"/>
        </w:rPr>
        <w:tab/>
        <w:t>№ 1023</w:t>
      </w:r>
    </w:p>
    <w:p w:rsidR="00C2398D" w:rsidRDefault="00C2398D" w:rsidP="00C2398D">
      <w:pPr>
        <w:ind w:firstLine="567"/>
        <w:jc w:val="center"/>
        <w:rPr>
          <w:sz w:val="28"/>
          <w:szCs w:val="28"/>
        </w:rPr>
      </w:pPr>
    </w:p>
    <w:p w:rsidR="00C2398D" w:rsidRPr="00C2398D" w:rsidRDefault="00C2398D" w:rsidP="00C2398D">
      <w:pPr>
        <w:pStyle w:val="23"/>
      </w:pPr>
      <w:r w:rsidRPr="00C2398D">
        <w:t>О предоставлении в собственность земельного участка по итогам аукциона</w:t>
      </w:r>
    </w:p>
    <w:p w:rsidR="00C2398D" w:rsidRDefault="00C2398D">
      <w:pPr>
        <w:ind w:firstLine="567"/>
        <w:jc w:val="both"/>
        <w:rPr>
          <w:sz w:val="28"/>
          <w:szCs w:val="28"/>
        </w:rPr>
      </w:pPr>
    </w:p>
    <w:p w:rsidR="0041099F" w:rsidRPr="00C2398D" w:rsidRDefault="0044432F" w:rsidP="009C5457">
      <w:pPr>
        <w:spacing w:line="276" w:lineRule="auto"/>
        <w:ind w:firstLine="567"/>
        <w:jc w:val="both"/>
        <w:rPr>
          <w:rFonts w:ascii="Arial" w:hAnsi="Arial" w:cs="Arial"/>
          <w:szCs w:val="24"/>
        </w:rPr>
      </w:pPr>
      <w:r w:rsidRPr="00C2398D">
        <w:rPr>
          <w:rFonts w:ascii="Arial" w:hAnsi="Arial" w:cs="Arial"/>
          <w:szCs w:val="24"/>
        </w:rPr>
        <w:t xml:space="preserve">В соответствии с Земельным кодексом Российской Федерации, Федеральным законом от 25.10.2001 №137-ФЗ "О введении в действие Земельного кодекса Российской Федерации", на основании протокола </w:t>
      </w:r>
      <w:r w:rsidR="00F1215F" w:rsidRPr="00C2398D">
        <w:rPr>
          <w:rFonts w:ascii="Arial" w:hAnsi="Arial" w:cs="Arial"/>
          <w:szCs w:val="24"/>
        </w:rPr>
        <w:t>о результатах аукциона</w:t>
      </w:r>
      <w:r w:rsidR="00953D81" w:rsidRPr="00C2398D">
        <w:rPr>
          <w:rFonts w:ascii="Arial" w:hAnsi="Arial" w:cs="Arial"/>
          <w:szCs w:val="24"/>
        </w:rPr>
        <w:t xml:space="preserve"> от 2</w:t>
      </w:r>
      <w:r w:rsidR="00DA1184" w:rsidRPr="00C2398D">
        <w:rPr>
          <w:rFonts w:ascii="Arial" w:hAnsi="Arial" w:cs="Arial"/>
          <w:szCs w:val="24"/>
        </w:rPr>
        <w:t>9</w:t>
      </w:r>
      <w:r w:rsidR="00A2658D" w:rsidRPr="00C2398D">
        <w:rPr>
          <w:rFonts w:ascii="Arial" w:hAnsi="Arial" w:cs="Arial"/>
          <w:szCs w:val="24"/>
        </w:rPr>
        <w:t>.</w:t>
      </w:r>
      <w:r w:rsidR="00DA1184" w:rsidRPr="00C2398D">
        <w:rPr>
          <w:rFonts w:ascii="Arial" w:hAnsi="Arial" w:cs="Arial"/>
          <w:szCs w:val="24"/>
        </w:rPr>
        <w:t>07</w:t>
      </w:r>
      <w:r w:rsidR="00A2658D" w:rsidRPr="00C2398D">
        <w:rPr>
          <w:rFonts w:ascii="Arial" w:hAnsi="Arial" w:cs="Arial"/>
          <w:szCs w:val="24"/>
        </w:rPr>
        <w:t>.202</w:t>
      </w:r>
      <w:r w:rsidR="00DA1184" w:rsidRPr="00C2398D">
        <w:rPr>
          <w:rFonts w:ascii="Arial" w:hAnsi="Arial" w:cs="Arial"/>
          <w:szCs w:val="24"/>
        </w:rPr>
        <w:t>5</w:t>
      </w:r>
      <w:r w:rsidR="00A2658D" w:rsidRPr="00C2398D">
        <w:rPr>
          <w:rFonts w:ascii="Arial" w:hAnsi="Arial" w:cs="Arial"/>
          <w:szCs w:val="24"/>
        </w:rPr>
        <w:t xml:space="preserve"> №</w:t>
      </w:r>
      <w:r w:rsidR="00DA1184" w:rsidRPr="00C2398D">
        <w:rPr>
          <w:rFonts w:ascii="Arial" w:hAnsi="Arial" w:cs="Arial"/>
          <w:szCs w:val="24"/>
        </w:rPr>
        <w:t>1</w:t>
      </w:r>
      <w:r w:rsidR="000C5E10" w:rsidRPr="00C2398D">
        <w:rPr>
          <w:rFonts w:ascii="Arial" w:hAnsi="Arial" w:cs="Arial"/>
          <w:szCs w:val="24"/>
        </w:rPr>
        <w:t>6</w:t>
      </w:r>
      <w:r w:rsidRPr="00C2398D">
        <w:rPr>
          <w:rFonts w:ascii="Arial" w:hAnsi="Arial" w:cs="Arial"/>
          <w:szCs w:val="24"/>
        </w:rPr>
        <w:t xml:space="preserve">, администрация Ардатовского муниципального округа Нижегородской области </w:t>
      </w:r>
      <w:proofErr w:type="gramStart"/>
      <w:r w:rsidRPr="00C2398D">
        <w:rPr>
          <w:rFonts w:ascii="Arial" w:hAnsi="Arial" w:cs="Arial"/>
          <w:b/>
          <w:szCs w:val="24"/>
        </w:rPr>
        <w:t>п</w:t>
      </w:r>
      <w:proofErr w:type="gramEnd"/>
      <w:r w:rsidR="00C2398D" w:rsidRPr="00C2398D">
        <w:rPr>
          <w:rFonts w:ascii="Arial" w:hAnsi="Arial" w:cs="Arial"/>
          <w:b/>
          <w:szCs w:val="24"/>
        </w:rPr>
        <w:t xml:space="preserve"> </w:t>
      </w:r>
      <w:r w:rsidRPr="00C2398D">
        <w:rPr>
          <w:rFonts w:ascii="Arial" w:hAnsi="Arial" w:cs="Arial"/>
          <w:b/>
          <w:szCs w:val="24"/>
        </w:rPr>
        <w:t>о</w:t>
      </w:r>
      <w:r w:rsidR="00C2398D" w:rsidRPr="00C2398D">
        <w:rPr>
          <w:rFonts w:ascii="Arial" w:hAnsi="Arial" w:cs="Arial"/>
          <w:b/>
          <w:szCs w:val="24"/>
        </w:rPr>
        <w:t xml:space="preserve"> </w:t>
      </w:r>
      <w:r w:rsidRPr="00C2398D">
        <w:rPr>
          <w:rFonts w:ascii="Arial" w:hAnsi="Arial" w:cs="Arial"/>
          <w:b/>
          <w:szCs w:val="24"/>
        </w:rPr>
        <w:t>с</w:t>
      </w:r>
      <w:r w:rsidR="00C2398D" w:rsidRPr="00C2398D">
        <w:rPr>
          <w:rFonts w:ascii="Arial" w:hAnsi="Arial" w:cs="Arial"/>
          <w:b/>
          <w:szCs w:val="24"/>
        </w:rPr>
        <w:t xml:space="preserve"> </w:t>
      </w:r>
      <w:r w:rsidRPr="00C2398D">
        <w:rPr>
          <w:rFonts w:ascii="Arial" w:hAnsi="Arial" w:cs="Arial"/>
          <w:b/>
          <w:szCs w:val="24"/>
        </w:rPr>
        <w:t>т</w:t>
      </w:r>
      <w:r w:rsidR="00C2398D" w:rsidRPr="00C2398D">
        <w:rPr>
          <w:rFonts w:ascii="Arial" w:hAnsi="Arial" w:cs="Arial"/>
          <w:b/>
          <w:szCs w:val="24"/>
        </w:rPr>
        <w:t xml:space="preserve"> </w:t>
      </w:r>
      <w:r w:rsidRPr="00C2398D">
        <w:rPr>
          <w:rFonts w:ascii="Arial" w:hAnsi="Arial" w:cs="Arial"/>
          <w:b/>
          <w:szCs w:val="24"/>
        </w:rPr>
        <w:t>а</w:t>
      </w:r>
      <w:r w:rsidR="00C2398D" w:rsidRPr="00C2398D">
        <w:rPr>
          <w:rFonts w:ascii="Arial" w:hAnsi="Arial" w:cs="Arial"/>
          <w:b/>
          <w:szCs w:val="24"/>
        </w:rPr>
        <w:t xml:space="preserve"> </w:t>
      </w:r>
      <w:r w:rsidRPr="00C2398D">
        <w:rPr>
          <w:rFonts w:ascii="Arial" w:hAnsi="Arial" w:cs="Arial"/>
          <w:b/>
          <w:szCs w:val="24"/>
        </w:rPr>
        <w:t>н</w:t>
      </w:r>
      <w:r w:rsidR="00C2398D" w:rsidRPr="00C2398D">
        <w:rPr>
          <w:rFonts w:ascii="Arial" w:hAnsi="Arial" w:cs="Arial"/>
          <w:b/>
          <w:szCs w:val="24"/>
        </w:rPr>
        <w:t xml:space="preserve"> </w:t>
      </w:r>
      <w:r w:rsidRPr="00C2398D">
        <w:rPr>
          <w:rFonts w:ascii="Arial" w:hAnsi="Arial" w:cs="Arial"/>
          <w:b/>
          <w:szCs w:val="24"/>
        </w:rPr>
        <w:t>о</w:t>
      </w:r>
      <w:r w:rsidR="00C2398D" w:rsidRPr="00C2398D">
        <w:rPr>
          <w:rFonts w:ascii="Arial" w:hAnsi="Arial" w:cs="Arial"/>
          <w:b/>
          <w:szCs w:val="24"/>
        </w:rPr>
        <w:t xml:space="preserve"> </w:t>
      </w:r>
      <w:r w:rsidRPr="00C2398D">
        <w:rPr>
          <w:rFonts w:ascii="Arial" w:hAnsi="Arial" w:cs="Arial"/>
          <w:b/>
          <w:szCs w:val="24"/>
        </w:rPr>
        <w:t>в</w:t>
      </w:r>
      <w:r w:rsidR="00C2398D" w:rsidRPr="00C2398D">
        <w:rPr>
          <w:rFonts w:ascii="Arial" w:hAnsi="Arial" w:cs="Arial"/>
          <w:b/>
          <w:szCs w:val="24"/>
        </w:rPr>
        <w:t xml:space="preserve"> </w:t>
      </w:r>
      <w:r w:rsidRPr="00C2398D">
        <w:rPr>
          <w:rFonts w:ascii="Arial" w:hAnsi="Arial" w:cs="Arial"/>
          <w:b/>
          <w:szCs w:val="24"/>
        </w:rPr>
        <w:t>л</w:t>
      </w:r>
      <w:r w:rsidR="00C2398D" w:rsidRPr="00C2398D">
        <w:rPr>
          <w:rFonts w:ascii="Arial" w:hAnsi="Arial" w:cs="Arial"/>
          <w:b/>
          <w:szCs w:val="24"/>
        </w:rPr>
        <w:t xml:space="preserve">  </w:t>
      </w:r>
      <w:r w:rsidRPr="00C2398D">
        <w:rPr>
          <w:rFonts w:ascii="Arial" w:hAnsi="Arial" w:cs="Arial"/>
          <w:b/>
          <w:szCs w:val="24"/>
        </w:rPr>
        <w:t>я</w:t>
      </w:r>
      <w:r w:rsidR="00C2398D" w:rsidRPr="00C2398D">
        <w:rPr>
          <w:rFonts w:ascii="Arial" w:hAnsi="Arial" w:cs="Arial"/>
          <w:b/>
          <w:szCs w:val="24"/>
        </w:rPr>
        <w:t xml:space="preserve"> </w:t>
      </w:r>
      <w:r w:rsidRPr="00C2398D">
        <w:rPr>
          <w:rFonts w:ascii="Arial" w:hAnsi="Arial" w:cs="Arial"/>
          <w:b/>
          <w:szCs w:val="24"/>
        </w:rPr>
        <w:t>е</w:t>
      </w:r>
      <w:r w:rsidR="00C2398D" w:rsidRPr="00C2398D">
        <w:rPr>
          <w:rFonts w:ascii="Arial" w:hAnsi="Arial" w:cs="Arial"/>
          <w:b/>
          <w:szCs w:val="24"/>
        </w:rPr>
        <w:t xml:space="preserve"> </w:t>
      </w:r>
      <w:r w:rsidRPr="00C2398D">
        <w:rPr>
          <w:rFonts w:ascii="Arial" w:hAnsi="Arial" w:cs="Arial"/>
          <w:b/>
          <w:szCs w:val="24"/>
        </w:rPr>
        <w:t>т:</w:t>
      </w:r>
    </w:p>
    <w:p w:rsidR="0041099F" w:rsidRPr="00C2398D" w:rsidRDefault="0044432F" w:rsidP="009C5457">
      <w:pPr>
        <w:pStyle w:val="af3"/>
        <w:spacing w:after="0" w:line="276" w:lineRule="auto"/>
        <w:ind w:firstLine="567"/>
        <w:jc w:val="both"/>
        <w:rPr>
          <w:rFonts w:ascii="Arial" w:hAnsi="Arial" w:cs="Arial"/>
          <w:szCs w:val="24"/>
        </w:rPr>
      </w:pPr>
      <w:r w:rsidRPr="00C2398D">
        <w:rPr>
          <w:rFonts w:ascii="Arial" w:hAnsi="Arial" w:cs="Arial"/>
          <w:szCs w:val="24"/>
        </w:rPr>
        <w:t>1. Предоставить</w:t>
      </w:r>
      <w:r w:rsidR="00DA1184" w:rsidRPr="00C2398D">
        <w:rPr>
          <w:rFonts w:ascii="Arial" w:hAnsi="Arial" w:cs="Arial"/>
          <w:szCs w:val="24"/>
        </w:rPr>
        <w:t xml:space="preserve"> </w:t>
      </w:r>
      <w:r w:rsidR="00473597">
        <w:rPr>
          <w:rFonts w:ascii="Arial" w:hAnsi="Arial" w:cs="Arial"/>
          <w:szCs w:val="24"/>
        </w:rPr>
        <w:t>………. ……………. …………</w:t>
      </w:r>
      <w:r w:rsidR="00F61116" w:rsidRPr="00C2398D">
        <w:rPr>
          <w:rFonts w:ascii="Arial" w:hAnsi="Arial" w:cs="Arial"/>
          <w:szCs w:val="24"/>
        </w:rPr>
        <w:t xml:space="preserve"> </w:t>
      </w:r>
      <w:r w:rsidRPr="00C2398D">
        <w:rPr>
          <w:rFonts w:ascii="Arial" w:hAnsi="Arial" w:cs="Arial"/>
          <w:szCs w:val="24"/>
        </w:rPr>
        <w:t>в собственность земельны</w:t>
      </w:r>
      <w:r w:rsidR="00F61116" w:rsidRPr="00C2398D">
        <w:rPr>
          <w:rFonts w:ascii="Arial" w:hAnsi="Arial" w:cs="Arial"/>
          <w:szCs w:val="24"/>
        </w:rPr>
        <w:t>й</w:t>
      </w:r>
      <w:r w:rsidRPr="00C2398D">
        <w:rPr>
          <w:rFonts w:ascii="Arial" w:hAnsi="Arial" w:cs="Arial"/>
          <w:szCs w:val="24"/>
        </w:rPr>
        <w:t xml:space="preserve"> участ</w:t>
      </w:r>
      <w:r w:rsidR="00F61116" w:rsidRPr="00C2398D">
        <w:rPr>
          <w:rFonts w:ascii="Arial" w:hAnsi="Arial" w:cs="Arial"/>
          <w:szCs w:val="24"/>
        </w:rPr>
        <w:t xml:space="preserve">ок </w:t>
      </w:r>
      <w:r w:rsidRPr="00C2398D">
        <w:rPr>
          <w:rFonts w:ascii="Arial" w:hAnsi="Arial" w:cs="Arial"/>
          <w:szCs w:val="24"/>
        </w:rPr>
        <w:t xml:space="preserve">с кадастровым номером </w:t>
      </w:r>
      <w:bookmarkStart w:id="0" w:name="_Hlk183642114"/>
      <w:r w:rsidR="002103DE" w:rsidRPr="00C2398D">
        <w:rPr>
          <w:rFonts w:ascii="Arial" w:hAnsi="Arial" w:cs="Arial"/>
          <w:szCs w:val="24"/>
        </w:rPr>
        <w:t>52:51:</w:t>
      </w:r>
      <w:r w:rsidR="004A47E9" w:rsidRPr="00C2398D">
        <w:rPr>
          <w:rFonts w:ascii="Arial" w:hAnsi="Arial" w:cs="Arial"/>
          <w:szCs w:val="24"/>
        </w:rPr>
        <w:t>1200006</w:t>
      </w:r>
      <w:r w:rsidR="002103DE" w:rsidRPr="00C2398D">
        <w:rPr>
          <w:rFonts w:ascii="Arial" w:hAnsi="Arial" w:cs="Arial"/>
          <w:szCs w:val="24"/>
        </w:rPr>
        <w:t>:</w:t>
      </w:r>
      <w:r w:rsidR="004A47E9" w:rsidRPr="00C2398D">
        <w:rPr>
          <w:rFonts w:ascii="Arial" w:hAnsi="Arial" w:cs="Arial"/>
          <w:szCs w:val="24"/>
        </w:rPr>
        <w:t>83</w:t>
      </w:r>
      <w:r w:rsidR="000C5E10" w:rsidRPr="00C2398D">
        <w:rPr>
          <w:rFonts w:ascii="Arial" w:hAnsi="Arial" w:cs="Arial"/>
          <w:szCs w:val="24"/>
        </w:rPr>
        <w:t>0</w:t>
      </w:r>
      <w:r w:rsidR="00953D81" w:rsidRPr="00C2398D">
        <w:rPr>
          <w:rFonts w:ascii="Arial" w:hAnsi="Arial" w:cs="Arial"/>
          <w:szCs w:val="24"/>
        </w:rPr>
        <w:t xml:space="preserve">, общей площадью </w:t>
      </w:r>
      <w:r w:rsidR="000C5E10" w:rsidRPr="00C2398D">
        <w:rPr>
          <w:rFonts w:ascii="Arial" w:hAnsi="Arial" w:cs="Arial"/>
          <w:szCs w:val="24"/>
        </w:rPr>
        <w:t>768</w:t>
      </w:r>
      <w:r w:rsidR="00953D81" w:rsidRPr="00C2398D">
        <w:rPr>
          <w:rFonts w:ascii="Arial" w:hAnsi="Arial" w:cs="Arial"/>
          <w:szCs w:val="24"/>
        </w:rPr>
        <w:t xml:space="preserve"> кв.м., местоположение:</w:t>
      </w:r>
      <w:r w:rsidR="0099490A" w:rsidRPr="00C2398D">
        <w:rPr>
          <w:rFonts w:ascii="Arial" w:hAnsi="Arial" w:cs="Arial"/>
          <w:szCs w:val="24"/>
        </w:rPr>
        <w:t xml:space="preserve"> </w:t>
      </w:r>
      <w:r w:rsidR="002103DE" w:rsidRPr="00C2398D">
        <w:rPr>
          <w:rFonts w:ascii="Arial" w:hAnsi="Arial" w:cs="Arial"/>
          <w:szCs w:val="24"/>
        </w:rPr>
        <w:t xml:space="preserve">Нижегородская область, Ардатовский </w:t>
      </w:r>
      <w:r w:rsidR="00DA1184" w:rsidRPr="00C2398D">
        <w:rPr>
          <w:rFonts w:ascii="Arial" w:hAnsi="Arial" w:cs="Arial"/>
          <w:szCs w:val="24"/>
        </w:rPr>
        <w:t>м.о.</w:t>
      </w:r>
      <w:r w:rsidR="002103DE" w:rsidRPr="00C2398D">
        <w:rPr>
          <w:rFonts w:ascii="Arial" w:hAnsi="Arial" w:cs="Arial"/>
          <w:szCs w:val="24"/>
        </w:rPr>
        <w:t xml:space="preserve">, </w:t>
      </w:r>
      <w:r w:rsidR="00F1215F" w:rsidRPr="00C2398D">
        <w:rPr>
          <w:rFonts w:ascii="Arial" w:hAnsi="Arial" w:cs="Arial"/>
          <w:szCs w:val="24"/>
        </w:rPr>
        <w:t xml:space="preserve">р.п.Ардатов, </w:t>
      </w:r>
      <w:proofErr w:type="spellStart"/>
      <w:r w:rsidR="00F1215F" w:rsidRPr="00C2398D">
        <w:rPr>
          <w:rFonts w:ascii="Arial" w:hAnsi="Arial" w:cs="Arial"/>
          <w:szCs w:val="24"/>
        </w:rPr>
        <w:t>ул</w:t>
      </w:r>
      <w:proofErr w:type="spellEnd"/>
      <w:r w:rsidR="00473597">
        <w:rPr>
          <w:rFonts w:ascii="Arial" w:hAnsi="Arial" w:cs="Arial"/>
          <w:szCs w:val="24"/>
        </w:rPr>
        <w:t>…………..</w:t>
      </w:r>
      <w:r w:rsidR="00F1215F" w:rsidRPr="00C2398D">
        <w:rPr>
          <w:rFonts w:ascii="Arial" w:hAnsi="Arial" w:cs="Arial"/>
          <w:szCs w:val="24"/>
        </w:rPr>
        <w:t xml:space="preserve">, </w:t>
      </w:r>
      <w:r w:rsidR="00537C4C" w:rsidRPr="00C2398D">
        <w:rPr>
          <w:rFonts w:ascii="Arial" w:hAnsi="Arial" w:cs="Arial"/>
          <w:szCs w:val="24"/>
        </w:rPr>
        <w:t xml:space="preserve">земельный участок </w:t>
      </w:r>
      <w:r w:rsidR="000C5E10" w:rsidRPr="00C2398D">
        <w:rPr>
          <w:rFonts w:ascii="Arial" w:hAnsi="Arial" w:cs="Arial"/>
          <w:szCs w:val="24"/>
        </w:rPr>
        <w:t>8</w:t>
      </w:r>
      <w:r w:rsidR="00953D81" w:rsidRPr="00C2398D">
        <w:rPr>
          <w:rFonts w:ascii="Arial" w:hAnsi="Arial" w:cs="Arial"/>
          <w:szCs w:val="24"/>
        </w:rPr>
        <w:t xml:space="preserve">, категория земель - земли </w:t>
      </w:r>
      <w:r w:rsidR="00F1215F" w:rsidRPr="00C2398D">
        <w:rPr>
          <w:rFonts w:ascii="Arial" w:hAnsi="Arial" w:cs="Arial"/>
          <w:szCs w:val="24"/>
        </w:rPr>
        <w:t>населенных пунктов</w:t>
      </w:r>
      <w:r w:rsidR="00953D81" w:rsidRPr="00C2398D">
        <w:rPr>
          <w:rFonts w:ascii="Arial" w:hAnsi="Arial" w:cs="Arial"/>
          <w:szCs w:val="24"/>
        </w:rPr>
        <w:t xml:space="preserve">, вид разрешенного использования – </w:t>
      </w:r>
      <w:bookmarkEnd w:id="0"/>
      <w:r w:rsidR="00537C4C" w:rsidRPr="00C2398D">
        <w:rPr>
          <w:rFonts w:ascii="Arial" w:hAnsi="Arial" w:cs="Arial"/>
          <w:szCs w:val="24"/>
        </w:rPr>
        <w:t>для индивидуального жилищного строительства</w:t>
      </w:r>
      <w:r w:rsidRPr="00C2398D">
        <w:rPr>
          <w:rFonts w:ascii="Arial" w:hAnsi="Arial" w:cs="Arial"/>
          <w:szCs w:val="24"/>
        </w:rPr>
        <w:t>.</w:t>
      </w:r>
    </w:p>
    <w:p w:rsidR="0041099F" w:rsidRPr="00C2398D" w:rsidRDefault="0044432F" w:rsidP="009C5457">
      <w:pPr>
        <w:pStyle w:val="af3"/>
        <w:spacing w:after="0" w:line="276" w:lineRule="auto"/>
        <w:ind w:firstLine="567"/>
        <w:jc w:val="both"/>
        <w:rPr>
          <w:rFonts w:ascii="Arial" w:hAnsi="Arial" w:cs="Arial"/>
          <w:szCs w:val="24"/>
        </w:rPr>
      </w:pPr>
      <w:r w:rsidRPr="00C2398D">
        <w:rPr>
          <w:rFonts w:ascii="Arial" w:hAnsi="Arial" w:cs="Arial"/>
          <w:szCs w:val="24"/>
        </w:rPr>
        <w:t xml:space="preserve">2. Предложить </w:t>
      </w:r>
      <w:r w:rsidR="00473597">
        <w:rPr>
          <w:rFonts w:ascii="Arial" w:hAnsi="Arial" w:cs="Arial"/>
          <w:szCs w:val="24"/>
        </w:rPr>
        <w:t>………… …………… …………</w:t>
      </w:r>
      <w:r w:rsidRPr="00C2398D">
        <w:rPr>
          <w:rFonts w:ascii="Arial" w:hAnsi="Arial" w:cs="Arial"/>
          <w:szCs w:val="24"/>
        </w:rPr>
        <w:t xml:space="preserve"> заключить договор купли-продажи земельного участка с администрацией Ардатовского муниципального округа Нижегородской области.</w:t>
      </w:r>
    </w:p>
    <w:p w:rsidR="0041099F" w:rsidRPr="00C2398D" w:rsidRDefault="0044432F" w:rsidP="009C5457">
      <w:pPr>
        <w:pStyle w:val="af3"/>
        <w:spacing w:after="0" w:line="276" w:lineRule="auto"/>
        <w:ind w:firstLine="567"/>
        <w:jc w:val="both"/>
        <w:rPr>
          <w:rFonts w:ascii="Arial" w:hAnsi="Arial" w:cs="Arial"/>
          <w:szCs w:val="24"/>
        </w:rPr>
      </w:pPr>
      <w:r w:rsidRPr="00C2398D">
        <w:rPr>
          <w:rFonts w:ascii="Arial" w:hAnsi="Arial" w:cs="Arial"/>
          <w:szCs w:val="24"/>
        </w:rPr>
        <w:t xml:space="preserve">3. Рекомендовать </w:t>
      </w:r>
      <w:r w:rsidR="00473597">
        <w:rPr>
          <w:rFonts w:ascii="Arial" w:hAnsi="Arial" w:cs="Arial"/>
          <w:szCs w:val="24"/>
        </w:rPr>
        <w:t>………. …………. ……………</w:t>
      </w:r>
      <w:bookmarkStart w:id="1" w:name="_GoBack"/>
      <w:bookmarkEnd w:id="1"/>
      <w:r w:rsidRPr="00C2398D">
        <w:rPr>
          <w:rFonts w:ascii="Arial" w:hAnsi="Arial" w:cs="Arial"/>
          <w:szCs w:val="24"/>
        </w:rPr>
        <w:t xml:space="preserve"> приступить к использованию земельного участка после оформления прав на землю и их государственной регистрации.</w:t>
      </w:r>
    </w:p>
    <w:p w:rsidR="005273DC" w:rsidRPr="00C2398D" w:rsidRDefault="005273DC" w:rsidP="009C5457">
      <w:pPr>
        <w:spacing w:line="276" w:lineRule="auto"/>
        <w:ind w:firstLine="567"/>
        <w:jc w:val="both"/>
        <w:rPr>
          <w:rFonts w:ascii="Arial" w:hAnsi="Arial" w:cs="Arial"/>
          <w:color w:val="auto"/>
          <w:szCs w:val="24"/>
        </w:rPr>
      </w:pPr>
      <w:r w:rsidRPr="00C2398D">
        <w:rPr>
          <w:rFonts w:ascii="Arial" w:hAnsi="Arial" w:cs="Arial"/>
          <w:color w:val="auto"/>
          <w:szCs w:val="24"/>
        </w:rPr>
        <w:t>4.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5273DC" w:rsidRPr="00C2398D" w:rsidRDefault="005273DC" w:rsidP="009C5457">
      <w:pPr>
        <w:spacing w:line="276" w:lineRule="auto"/>
        <w:ind w:firstLine="567"/>
        <w:jc w:val="both"/>
        <w:rPr>
          <w:rFonts w:ascii="Arial" w:hAnsi="Arial" w:cs="Arial"/>
          <w:color w:val="auto"/>
          <w:szCs w:val="24"/>
        </w:rPr>
      </w:pPr>
      <w:r w:rsidRPr="00C2398D">
        <w:rPr>
          <w:rFonts w:ascii="Arial" w:hAnsi="Arial" w:cs="Arial"/>
          <w:color w:val="auto"/>
          <w:szCs w:val="24"/>
        </w:rPr>
        <w:t>4.1. официальное опубликование настоящего постановления в газете «Наша Жизнь».</w:t>
      </w:r>
    </w:p>
    <w:p w:rsidR="005273DC" w:rsidRPr="00C2398D" w:rsidRDefault="005273DC" w:rsidP="009C5457">
      <w:pPr>
        <w:spacing w:line="276" w:lineRule="auto"/>
        <w:ind w:firstLine="567"/>
        <w:jc w:val="both"/>
        <w:rPr>
          <w:rFonts w:ascii="Arial" w:hAnsi="Arial" w:cs="Arial"/>
          <w:color w:val="auto"/>
          <w:szCs w:val="24"/>
        </w:rPr>
      </w:pPr>
      <w:r w:rsidRPr="00C2398D">
        <w:rPr>
          <w:rFonts w:ascii="Arial" w:hAnsi="Arial" w:cs="Arial"/>
          <w:color w:val="auto"/>
          <w:szCs w:val="24"/>
        </w:rPr>
        <w:t xml:space="preserve">4.2. обнародование настоящего постановления путем размещения на информационных стендах, расположенных: </w:t>
      </w:r>
    </w:p>
    <w:p w:rsidR="005273DC" w:rsidRPr="00C2398D" w:rsidRDefault="005273DC" w:rsidP="009C5457">
      <w:pPr>
        <w:spacing w:line="276" w:lineRule="auto"/>
        <w:ind w:firstLine="567"/>
        <w:jc w:val="both"/>
        <w:rPr>
          <w:rFonts w:ascii="Arial" w:hAnsi="Arial" w:cs="Arial"/>
          <w:color w:val="auto"/>
          <w:szCs w:val="24"/>
        </w:rPr>
      </w:pPr>
      <w:r w:rsidRPr="00C2398D">
        <w:rPr>
          <w:rFonts w:ascii="Arial" w:hAnsi="Arial" w:cs="Arial"/>
          <w:color w:val="auto"/>
          <w:szCs w:val="24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5273DC" w:rsidRPr="00C2398D" w:rsidRDefault="005273DC" w:rsidP="009C5457">
      <w:pPr>
        <w:spacing w:line="276" w:lineRule="auto"/>
        <w:ind w:firstLine="567"/>
        <w:jc w:val="both"/>
        <w:rPr>
          <w:rFonts w:ascii="Arial" w:hAnsi="Arial" w:cs="Arial"/>
          <w:color w:val="auto"/>
          <w:szCs w:val="24"/>
        </w:rPr>
      </w:pPr>
      <w:r w:rsidRPr="00C2398D">
        <w:rPr>
          <w:rFonts w:ascii="Arial" w:hAnsi="Arial" w:cs="Arial"/>
          <w:color w:val="auto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5273DC" w:rsidRPr="00C2398D" w:rsidRDefault="005273DC" w:rsidP="009C5457">
      <w:pPr>
        <w:spacing w:line="276" w:lineRule="auto"/>
        <w:ind w:firstLine="567"/>
        <w:jc w:val="both"/>
        <w:rPr>
          <w:rFonts w:ascii="Arial" w:hAnsi="Arial" w:cs="Arial"/>
          <w:color w:val="auto"/>
          <w:szCs w:val="24"/>
        </w:rPr>
      </w:pPr>
      <w:r w:rsidRPr="00C2398D">
        <w:rPr>
          <w:rFonts w:ascii="Arial" w:hAnsi="Arial" w:cs="Arial"/>
          <w:color w:val="auto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5273DC" w:rsidRPr="00C2398D" w:rsidRDefault="005273DC" w:rsidP="009C5457">
      <w:pPr>
        <w:spacing w:line="276" w:lineRule="auto"/>
        <w:ind w:firstLine="567"/>
        <w:jc w:val="both"/>
        <w:rPr>
          <w:rFonts w:ascii="Arial" w:hAnsi="Arial" w:cs="Arial"/>
          <w:color w:val="auto"/>
          <w:szCs w:val="24"/>
        </w:rPr>
      </w:pPr>
      <w:r w:rsidRPr="00C2398D">
        <w:rPr>
          <w:rFonts w:ascii="Arial" w:hAnsi="Arial" w:cs="Arial"/>
          <w:color w:val="auto"/>
          <w:szCs w:val="24"/>
        </w:rPr>
        <w:t>4.3.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 https://ardatov.nobl.ru.</w:t>
      </w:r>
    </w:p>
    <w:p w:rsidR="0041099F" w:rsidRPr="00C2398D" w:rsidRDefault="005273DC" w:rsidP="009C5457">
      <w:pPr>
        <w:pStyle w:val="a9"/>
        <w:spacing w:line="276" w:lineRule="auto"/>
        <w:ind w:right="5" w:firstLine="567"/>
        <w:rPr>
          <w:rFonts w:ascii="Arial" w:hAnsi="Arial" w:cs="Arial"/>
          <w:sz w:val="24"/>
          <w:szCs w:val="24"/>
        </w:rPr>
      </w:pPr>
      <w:r w:rsidRPr="00C2398D">
        <w:rPr>
          <w:rFonts w:ascii="Arial" w:hAnsi="Arial" w:cs="Arial"/>
          <w:sz w:val="24"/>
          <w:szCs w:val="24"/>
        </w:rPr>
        <w:lastRenderedPageBreak/>
        <w:t>5</w:t>
      </w:r>
      <w:r w:rsidR="0044432F" w:rsidRPr="00C2398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44432F" w:rsidRPr="00C2398D">
        <w:rPr>
          <w:rFonts w:ascii="Arial" w:hAnsi="Arial" w:cs="Arial"/>
          <w:sz w:val="24"/>
          <w:szCs w:val="24"/>
        </w:rPr>
        <w:t>Контроль за</w:t>
      </w:r>
      <w:proofErr w:type="gramEnd"/>
      <w:r w:rsidR="0044432F" w:rsidRPr="00C2398D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администрации, начальника управления финансов администрации Ардатовского муниципального округа Нижегородской области.</w:t>
      </w:r>
    </w:p>
    <w:p w:rsidR="0041099F" w:rsidRPr="00C2398D" w:rsidRDefault="0041099F">
      <w:pPr>
        <w:jc w:val="both"/>
        <w:rPr>
          <w:rFonts w:ascii="Arial" w:hAnsi="Arial" w:cs="Arial"/>
          <w:szCs w:val="24"/>
        </w:rPr>
      </w:pPr>
    </w:p>
    <w:p w:rsidR="0041099F" w:rsidRPr="00C2398D" w:rsidRDefault="0041099F">
      <w:pPr>
        <w:pStyle w:val="af3"/>
        <w:spacing w:after="0"/>
        <w:jc w:val="both"/>
        <w:rPr>
          <w:rFonts w:ascii="Arial" w:hAnsi="Arial" w:cs="Arial"/>
          <w:szCs w:val="24"/>
        </w:rPr>
      </w:pPr>
    </w:p>
    <w:p w:rsidR="0041099F" w:rsidRPr="00C2398D" w:rsidRDefault="0041099F">
      <w:pPr>
        <w:pStyle w:val="af3"/>
        <w:jc w:val="both"/>
        <w:rPr>
          <w:rFonts w:ascii="Arial" w:hAnsi="Arial" w:cs="Arial"/>
          <w:szCs w:val="24"/>
        </w:rPr>
      </w:pPr>
    </w:p>
    <w:p w:rsidR="0041099F" w:rsidRPr="00C2398D" w:rsidRDefault="0044432F">
      <w:pPr>
        <w:jc w:val="both"/>
        <w:rPr>
          <w:rFonts w:ascii="Arial" w:hAnsi="Arial" w:cs="Arial"/>
          <w:szCs w:val="24"/>
        </w:rPr>
      </w:pPr>
      <w:r w:rsidRPr="00C2398D">
        <w:rPr>
          <w:rFonts w:ascii="Arial" w:hAnsi="Arial" w:cs="Arial"/>
          <w:szCs w:val="24"/>
        </w:rPr>
        <w:t>Глава местного самоуправления</w:t>
      </w:r>
      <w:r w:rsidRPr="00C2398D">
        <w:rPr>
          <w:rFonts w:ascii="Arial" w:hAnsi="Arial" w:cs="Arial"/>
          <w:szCs w:val="24"/>
        </w:rPr>
        <w:tab/>
      </w:r>
      <w:r w:rsidRPr="00C2398D">
        <w:rPr>
          <w:rFonts w:ascii="Arial" w:hAnsi="Arial" w:cs="Arial"/>
          <w:szCs w:val="24"/>
        </w:rPr>
        <w:tab/>
      </w:r>
      <w:r w:rsidRPr="00C2398D">
        <w:rPr>
          <w:rFonts w:ascii="Arial" w:hAnsi="Arial" w:cs="Arial"/>
          <w:szCs w:val="24"/>
        </w:rPr>
        <w:tab/>
      </w:r>
      <w:r w:rsidRPr="00C2398D">
        <w:rPr>
          <w:rFonts w:ascii="Arial" w:hAnsi="Arial" w:cs="Arial"/>
          <w:szCs w:val="24"/>
        </w:rPr>
        <w:tab/>
      </w:r>
      <w:r w:rsidRPr="00C2398D">
        <w:rPr>
          <w:rFonts w:ascii="Arial" w:hAnsi="Arial" w:cs="Arial"/>
          <w:szCs w:val="24"/>
        </w:rPr>
        <w:tab/>
      </w:r>
      <w:r w:rsidRPr="00C2398D">
        <w:rPr>
          <w:rFonts w:ascii="Arial" w:hAnsi="Arial" w:cs="Arial"/>
          <w:szCs w:val="24"/>
        </w:rPr>
        <w:tab/>
      </w:r>
      <w:r w:rsidR="00317810" w:rsidRPr="00C2398D">
        <w:rPr>
          <w:rFonts w:ascii="Arial" w:hAnsi="Arial" w:cs="Arial"/>
          <w:szCs w:val="24"/>
        </w:rPr>
        <w:tab/>
      </w:r>
      <w:r w:rsidRPr="00C2398D">
        <w:rPr>
          <w:rFonts w:ascii="Arial" w:hAnsi="Arial" w:cs="Arial"/>
          <w:szCs w:val="24"/>
        </w:rPr>
        <w:t>Г.В.Жданкин</w:t>
      </w:r>
    </w:p>
    <w:p w:rsidR="0041099F" w:rsidRPr="00C2398D" w:rsidRDefault="0041099F">
      <w:pPr>
        <w:jc w:val="both"/>
        <w:rPr>
          <w:rFonts w:ascii="Arial" w:hAnsi="Arial" w:cs="Arial"/>
          <w:szCs w:val="24"/>
        </w:rPr>
      </w:pPr>
    </w:p>
    <w:sectPr w:rsidR="0041099F" w:rsidRPr="00C2398D" w:rsidSect="009C5457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099F"/>
    <w:rsid w:val="000C5E10"/>
    <w:rsid w:val="001C37EA"/>
    <w:rsid w:val="002103DE"/>
    <w:rsid w:val="00317810"/>
    <w:rsid w:val="00396364"/>
    <w:rsid w:val="0041099F"/>
    <w:rsid w:val="0044432F"/>
    <w:rsid w:val="00473597"/>
    <w:rsid w:val="00494232"/>
    <w:rsid w:val="004A47E9"/>
    <w:rsid w:val="005273DC"/>
    <w:rsid w:val="00537C4C"/>
    <w:rsid w:val="005D7675"/>
    <w:rsid w:val="005F566A"/>
    <w:rsid w:val="0064433B"/>
    <w:rsid w:val="006B178E"/>
    <w:rsid w:val="006C1BFA"/>
    <w:rsid w:val="006F52D6"/>
    <w:rsid w:val="007D3549"/>
    <w:rsid w:val="0085041C"/>
    <w:rsid w:val="0086434D"/>
    <w:rsid w:val="0087325B"/>
    <w:rsid w:val="00953D81"/>
    <w:rsid w:val="0099490A"/>
    <w:rsid w:val="009C5457"/>
    <w:rsid w:val="00A2658D"/>
    <w:rsid w:val="00A61622"/>
    <w:rsid w:val="00BE441C"/>
    <w:rsid w:val="00BE5D31"/>
    <w:rsid w:val="00C2398D"/>
    <w:rsid w:val="00C55F79"/>
    <w:rsid w:val="00C65D3D"/>
    <w:rsid w:val="00CA201A"/>
    <w:rsid w:val="00CB1615"/>
    <w:rsid w:val="00CD2FA8"/>
    <w:rsid w:val="00D26312"/>
    <w:rsid w:val="00D300C1"/>
    <w:rsid w:val="00D7039D"/>
    <w:rsid w:val="00D95F1B"/>
    <w:rsid w:val="00DA1184"/>
    <w:rsid w:val="00E566EC"/>
    <w:rsid w:val="00F1215F"/>
    <w:rsid w:val="00F61116"/>
    <w:rsid w:val="00FD58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C37EA"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1C37EA"/>
    <w:pPr>
      <w:keepNext/>
      <w:jc w:val="center"/>
      <w:outlineLvl w:val="0"/>
    </w:pPr>
    <w:rPr>
      <w:rFonts w:ascii="Arial" w:hAnsi="Arial"/>
      <w:b/>
      <w:sz w:val="44"/>
    </w:rPr>
  </w:style>
  <w:style w:type="paragraph" w:styleId="2">
    <w:name w:val="heading 2"/>
    <w:basedOn w:val="a"/>
    <w:next w:val="a"/>
    <w:link w:val="20"/>
    <w:uiPriority w:val="9"/>
    <w:qFormat/>
    <w:rsid w:val="001C37EA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iPriority w:val="9"/>
    <w:qFormat/>
    <w:rsid w:val="001C37EA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rsid w:val="001C37EA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1C37EA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C37EA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1C37EA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C37EA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1C37EA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C37EA"/>
    <w:rPr>
      <w:rFonts w:ascii="XO Thames" w:hAnsi="XO Thames"/>
      <w:sz w:val="28"/>
    </w:rPr>
  </w:style>
  <w:style w:type="paragraph" w:customStyle="1" w:styleId="FontStyle28">
    <w:name w:val="Font Style28"/>
    <w:link w:val="FontStyle280"/>
    <w:rsid w:val="001C37EA"/>
    <w:rPr>
      <w:rFonts w:ascii="Times New Roman" w:hAnsi="Times New Roman"/>
      <w:sz w:val="22"/>
    </w:rPr>
  </w:style>
  <w:style w:type="character" w:customStyle="1" w:styleId="FontStyle280">
    <w:name w:val="Font Style28"/>
    <w:link w:val="FontStyle28"/>
    <w:rsid w:val="001C37EA"/>
    <w:rPr>
      <w:rFonts w:ascii="Times New Roman" w:hAnsi="Times New Roman"/>
      <w:sz w:val="22"/>
    </w:rPr>
  </w:style>
  <w:style w:type="paragraph" w:styleId="6">
    <w:name w:val="toc 6"/>
    <w:next w:val="a"/>
    <w:link w:val="60"/>
    <w:uiPriority w:val="39"/>
    <w:rsid w:val="001C37EA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1C37EA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C37EA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C37EA"/>
    <w:rPr>
      <w:rFonts w:ascii="XO Thames" w:hAnsi="XO Thames"/>
      <w:sz w:val="28"/>
    </w:rPr>
  </w:style>
  <w:style w:type="paragraph" w:customStyle="1" w:styleId="12">
    <w:name w:val="Основной шрифт абзаца1"/>
    <w:rsid w:val="001C37EA"/>
  </w:style>
  <w:style w:type="character" w:customStyle="1" w:styleId="30">
    <w:name w:val="Заголовок 3 Знак"/>
    <w:basedOn w:val="1"/>
    <w:link w:val="3"/>
    <w:rsid w:val="001C37EA"/>
    <w:rPr>
      <w:rFonts w:ascii="Arial" w:hAnsi="Arial"/>
      <w:b/>
      <w:sz w:val="26"/>
    </w:rPr>
  </w:style>
  <w:style w:type="paragraph" w:customStyle="1" w:styleId="a3">
    <w:name w:val="Знак"/>
    <w:basedOn w:val="a"/>
    <w:link w:val="a4"/>
    <w:rsid w:val="001C37EA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"/>
    <w:basedOn w:val="1"/>
    <w:link w:val="a3"/>
    <w:rsid w:val="001C37EA"/>
    <w:rPr>
      <w:rFonts w:ascii="Tahoma" w:hAnsi="Tahoma"/>
      <w:sz w:val="20"/>
    </w:rPr>
  </w:style>
  <w:style w:type="paragraph" w:styleId="31">
    <w:name w:val="toc 3"/>
    <w:next w:val="a"/>
    <w:link w:val="32"/>
    <w:uiPriority w:val="39"/>
    <w:rsid w:val="001C37EA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C37EA"/>
    <w:rPr>
      <w:rFonts w:ascii="XO Thames" w:hAnsi="XO Thames"/>
      <w:sz w:val="28"/>
    </w:rPr>
  </w:style>
  <w:style w:type="paragraph" w:styleId="a5">
    <w:name w:val="header"/>
    <w:basedOn w:val="a"/>
    <w:link w:val="a6"/>
    <w:rsid w:val="001C37EA"/>
    <w:pPr>
      <w:tabs>
        <w:tab w:val="center" w:pos="4153"/>
        <w:tab w:val="right" w:pos="8306"/>
      </w:tabs>
    </w:pPr>
    <w:rPr>
      <w:sz w:val="20"/>
    </w:rPr>
  </w:style>
  <w:style w:type="character" w:customStyle="1" w:styleId="a6">
    <w:name w:val="Верхний колонтитул Знак"/>
    <w:basedOn w:val="1"/>
    <w:link w:val="a5"/>
    <w:rsid w:val="001C37EA"/>
    <w:rPr>
      <w:rFonts w:ascii="Times New Roman" w:hAnsi="Times New Roman"/>
      <w:sz w:val="20"/>
    </w:rPr>
  </w:style>
  <w:style w:type="character" w:customStyle="1" w:styleId="50">
    <w:name w:val="Заголовок 5 Знак"/>
    <w:link w:val="5"/>
    <w:rsid w:val="001C37EA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1C37EA"/>
    <w:rPr>
      <w:rFonts w:ascii="Arial" w:hAnsi="Arial"/>
      <w:b/>
      <w:sz w:val="44"/>
    </w:rPr>
  </w:style>
  <w:style w:type="paragraph" w:customStyle="1" w:styleId="ConsPlusNormal">
    <w:name w:val="ConsPlusNormal"/>
    <w:link w:val="ConsPlusNormal0"/>
    <w:rsid w:val="001C37E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1C37EA"/>
    <w:rPr>
      <w:rFonts w:ascii="Arial" w:hAnsi="Arial"/>
    </w:rPr>
  </w:style>
  <w:style w:type="paragraph" w:customStyle="1" w:styleId="13">
    <w:name w:val="Гиперссылка1"/>
    <w:basedOn w:val="14"/>
    <w:link w:val="a7"/>
    <w:rsid w:val="001C37EA"/>
    <w:rPr>
      <w:color w:val="0000FF"/>
      <w:u w:val="single"/>
    </w:rPr>
  </w:style>
  <w:style w:type="character" w:styleId="a7">
    <w:name w:val="Hyperlink"/>
    <w:basedOn w:val="15"/>
    <w:link w:val="13"/>
    <w:rsid w:val="001C37EA"/>
    <w:rPr>
      <w:rFonts w:ascii="Tahoma" w:hAnsi="Tahoma"/>
      <w:color w:val="0000FF"/>
      <w:sz w:val="20"/>
      <w:u w:val="single"/>
    </w:rPr>
  </w:style>
  <w:style w:type="paragraph" w:customStyle="1" w:styleId="Footnote">
    <w:name w:val="Footnote"/>
    <w:link w:val="Footnote0"/>
    <w:rsid w:val="001C37EA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1C37EA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1C37EA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1C37EA"/>
    <w:rPr>
      <w:rFonts w:ascii="XO Thames" w:hAnsi="XO Thames"/>
      <w:b/>
      <w:sz w:val="28"/>
    </w:rPr>
  </w:style>
  <w:style w:type="paragraph" w:customStyle="1" w:styleId="18">
    <w:name w:val="Строгий1"/>
    <w:link w:val="a8"/>
    <w:rsid w:val="001C37EA"/>
    <w:rPr>
      <w:b/>
    </w:rPr>
  </w:style>
  <w:style w:type="character" w:styleId="a8">
    <w:name w:val="Strong"/>
    <w:link w:val="18"/>
    <w:rsid w:val="001C37EA"/>
    <w:rPr>
      <w:b/>
    </w:rPr>
  </w:style>
  <w:style w:type="paragraph" w:customStyle="1" w:styleId="HeaderandFooter">
    <w:name w:val="Header and Footer"/>
    <w:link w:val="HeaderandFooter0"/>
    <w:rsid w:val="001C37EA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1C37EA"/>
    <w:rPr>
      <w:rFonts w:ascii="XO Thames" w:hAnsi="XO Thames"/>
      <w:sz w:val="20"/>
    </w:rPr>
  </w:style>
  <w:style w:type="paragraph" w:customStyle="1" w:styleId="19">
    <w:name w:val="Знак Знак1"/>
    <w:basedOn w:val="14"/>
    <w:link w:val="1a"/>
    <w:rsid w:val="001C37EA"/>
    <w:rPr>
      <w:sz w:val="26"/>
    </w:rPr>
  </w:style>
  <w:style w:type="character" w:customStyle="1" w:styleId="1a">
    <w:name w:val="Знак Знак1"/>
    <w:basedOn w:val="15"/>
    <w:link w:val="19"/>
    <w:rsid w:val="001C37EA"/>
    <w:rPr>
      <w:rFonts w:ascii="Tahoma" w:hAnsi="Tahoma"/>
      <w:sz w:val="26"/>
    </w:rPr>
  </w:style>
  <w:style w:type="paragraph" w:styleId="9">
    <w:name w:val="toc 9"/>
    <w:next w:val="a"/>
    <w:link w:val="90"/>
    <w:uiPriority w:val="39"/>
    <w:rsid w:val="001C37EA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C37EA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1C37EA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C37EA"/>
    <w:rPr>
      <w:rFonts w:ascii="XO Thames" w:hAnsi="XO Thames"/>
      <w:sz w:val="28"/>
    </w:rPr>
  </w:style>
  <w:style w:type="paragraph" w:styleId="a9">
    <w:name w:val="Body Text Indent"/>
    <w:basedOn w:val="a"/>
    <w:link w:val="aa"/>
    <w:rsid w:val="001C37EA"/>
    <w:pPr>
      <w:ind w:firstLine="720"/>
      <w:jc w:val="both"/>
    </w:pPr>
    <w:rPr>
      <w:sz w:val="26"/>
    </w:rPr>
  </w:style>
  <w:style w:type="character" w:customStyle="1" w:styleId="aa">
    <w:name w:val="Основной текст с отступом Знак"/>
    <w:basedOn w:val="1"/>
    <w:link w:val="a9"/>
    <w:rsid w:val="001C37EA"/>
    <w:rPr>
      <w:rFonts w:ascii="Times New Roman" w:hAnsi="Times New Roman"/>
      <w:sz w:val="26"/>
    </w:rPr>
  </w:style>
  <w:style w:type="paragraph" w:styleId="51">
    <w:name w:val="toc 5"/>
    <w:next w:val="a"/>
    <w:link w:val="52"/>
    <w:uiPriority w:val="39"/>
    <w:rsid w:val="001C37EA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C37EA"/>
    <w:rPr>
      <w:rFonts w:ascii="XO Thames" w:hAnsi="XO Thames"/>
      <w:sz w:val="28"/>
    </w:rPr>
  </w:style>
  <w:style w:type="paragraph" w:styleId="ab">
    <w:name w:val="Balloon Text"/>
    <w:basedOn w:val="a"/>
    <w:link w:val="ac"/>
    <w:rsid w:val="001C37EA"/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sid w:val="001C37EA"/>
    <w:rPr>
      <w:rFonts w:ascii="Tahoma" w:hAnsi="Tahoma"/>
      <w:sz w:val="16"/>
    </w:rPr>
  </w:style>
  <w:style w:type="paragraph" w:customStyle="1" w:styleId="ConsPlusTitle">
    <w:name w:val="ConsPlusTitle"/>
    <w:link w:val="ConsPlusTitle0"/>
    <w:rsid w:val="001C37EA"/>
    <w:pPr>
      <w:widowControl w:val="0"/>
    </w:pPr>
    <w:rPr>
      <w:rFonts w:ascii="Times New Roman" w:hAnsi="Times New Roman"/>
      <w:b/>
      <w:sz w:val="28"/>
    </w:rPr>
  </w:style>
  <w:style w:type="character" w:customStyle="1" w:styleId="ConsPlusTitle0">
    <w:name w:val="ConsPlusTitle"/>
    <w:link w:val="ConsPlusTitle"/>
    <w:rsid w:val="001C37EA"/>
    <w:rPr>
      <w:rFonts w:ascii="Times New Roman" w:hAnsi="Times New Roman"/>
      <w:b/>
      <w:sz w:val="28"/>
    </w:rPr>
  </w:style>
  <w:style w:type="paragraph" w:customStyle="1" w:styleId="14">
    <w:name w:val="Знак Знак Знак Знак1"/>
    <w:basedOn w:val="a"/>
    <w:link w:val="15"/>
    <w:rsid w:val="001C37EA"/>
    <w:pPr>
      <w:spacing w:beforeAutospacing="1" w:afterAutospacing="1"/>
    </w:pPr>
    <w:rPr>
      <w:rFonts w:ascii="Tahoma" w:hAnsi="Tahoma"/>
      <w:sz w:val="20"/>
    </w:rPr>
  </w:style>
  <w:style w:type="character" w:customStyle="1" w:styleId="15">
    <w:name w:val="Знак Знак Знак Знак1"/>
    <w:basedOn w:val="1"/>
    <w:link w:val="14"/>
    <w:rsid w:val="001C37EA"/>
    <w:rPr>
      <w:rFonts w:ascii="Tahoma" w:hAnsi="Tahoma"/>
      <w:sz w:val="20"/>
    </w:rPr>
  </w:style>
  <w:style w:type="paragraph" w:styleId="ad">
    <w:name w:val="Subtitle"/>
    <w:next w:val="a"/>
    <w:link w:val="ae"/>
    <w:uiPriority w:val="11"/>
    <w:qFormat/>
    <w:rsid w:val="001C37EA"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sid w:val="001C37EA"/>
    <w:rPr>
      <w:rFonts w:ascii="XO Thames" w:hAnsi="XO Thames"/>
      <w:i/>
      <w:sz w:val="24"/>
    </w:rPr>
  </w:style>
  <w:style w:type="paragraph" w:customStyle="1" w:styleId="af">
    <w:name w:val="Знак"/>
    <w:basedOn w:val="a"/>
    <w:link w:val="af0"/>
    <w:rsid w:val="001C37EA"/>
    <w:pPr>
      <w:spacing w:beforeAutospacing="1" w:afterAutospacing="1"/>
    </w:pPr>
    <w:rPr>
      <w:rFonts w:ascii="Tahoma" w:hAnsi="Tahoma"/>
      <w:sz w:val="20"/>
    </w:rPr>
  </w:style>
  <w:style w:type="character" w:customStyle="1" w:styleId="af0">
    <w:name w:val="Знак"/>
    <w:basedOn w:val="1"/>
    <w:link w:val="af"/>
    <w:rsid w:val="001C37EA"/>
    <w:rPr>
      <w:rFonts w:ascii="Tahoma" w:hAnsi="Tahoma"/>
      <w:sz w:val="20"/>
    </w:rPr>
  </w:style>
  <w:style w:type="paragraph" w:customStyle="1" w:styleId="ConsPlusNonformat">
    <w:name w:val="ConsPlusNonformat"/>
    <w:link w:val="ConsPlusNonformat0"/>
    <w:rsid w:val="001C37E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1C37EA"/>
    <w:rPr>
      <w:rFonts w:ascii="Courier New" w:hAnsi="Courier New"/>
    </w:rPr>
  </w:style>
  <w:style w:type="paragraph" w:styleId="af1">
    <w:name w:val="Title"/>
    <w:basedOn w:val="a"/>
    <w:link w:val="af2"/>
    <w:uiPriority w:val="10"/>
    <w:qFormat/>
    <w:rsid w:val="001C37EA"/>
    <w:pPr>
      <w:jc w:val="center"/>
    </w:pPr>
    <w:rPr>
      <w:b/>
      <w:sz w:val="28"/>
    </w:rPr>
  </w:style>
  <w:style w:type="character" w:customStyle="1" w:styleId="af2">
    <w:name w:val="Название Знак"/>
    <w:basedOn w:val="1"/>
    <w:link w:val="af1"/>
    <w:rsid w:val="001C37EA"/>
    <w:rPr>
      <w:rFonts w:ascii="Times New Roman" w:hAnsi="Times New Roman"/>
      <w:b/>
      <w:sz w:val="28"/>
    </w:rPr>
  </w:style>
  <w:style w:type="character" w:customStyle="1" w:styleId="40">
    <w:name w:val="Заголовок 4 Знак"/>
    <w:link w:val="4"/>
    <w:rsid w:val="001C37EA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1C37EA"/>
    <w:rPr>
      <w:rFonts w:ascii="Times New Roman" w:hAnsi="Times New Roman"/>
      <w:b/>
      <w:sz w:val="32"/>
    </w:rPr>
  </w:style>
  <w:style w:type="paragraph" w:styleId="af3">
    <w:name w:val="Body Text"/>
    <w:basedOn w:val="a"/>
    <w:link w:val="af4"/>
    <w:rsid w:val="001C37EA"/>
    <w:pPr>
      <w:spacing w:after="120"/>
    </w:pPr>
  </w:style>
  <w:style w:type="character" w:customStyle="1" w:styleId="af4">
    <w:name w:val="Основной текст Знак"/>
    <w:basedOn w:val="1"/>
    <w:link w:val="af3"/>
    <w:rsid w:val="001C37EA"/>
    <w:rPr>
      <w:rFonts w:ascii="Times New Roman" w:hAnsi="Times New Roman"/>
      <w:sz w:val="24"/>
    </w:rPr>
  </w:style>
  <w:style w:type="table" w:styleId="af5">
    <w:name w:val="Table Grid"/>
    <w:basedOn w:val="a1"/>
    <w:rsid w:val="001C37EA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Indent 2"/>
    <w:basedOn w:val="a"/>
    <w:link w:val="24"/>
    <w:uiPriority w:val="99"/>
    <w:unhideWhenUsed/>
    <w:rsid w:val="00C2398D"/>
    <w:pPr>
      <w:ind w:firstLine="567"/>
      <w:jc w:val="center"/>
    </w:pPr>
    <w:rPr>
      <w:rFonts w:ascii="Arial" w:hAnsi="Arial" w:cs="Arial"/>
      <w:b/>
      <w:sz w:val="32"/>
      <w:szCs w:val="32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C2398D"/>
    <w:rPr>
      <w:rFonts w:ascii="Arial" w:hAnsi="Arial" w:cs="Arial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21</cp:revision>
  <cp:lastPrinted>2025-08-06T13:44:00Z</cp:lastPrinted>
  <dcterms:created xsi:type="dcterms:W3CDTF">2024-06-16T19:45:00Z</dcterms:created>
  <dcterms:modified xsi:type="dcterms:W3CDTF">2025-08-27T12:45:00Z</dcterms:modified>
</cp:coreProperties>
</file>