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AD" w:rsidRPr="00766D83" w:rsidRDefault="005033AD" w:rsidP="005033AD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66D83">
        <w:rPr>
          <w:rFonts w:ascii="Arial" w:hAnsi="Arial" w:cs="Arial"/>
          <w:b/>
          <w:sz w:val="32"/>
          <w:szCs w:val="32"/>
        </w:rPr>
        <w:t>Администрация</w:t>
      </w:r>
    </w:p>
    <w:p w:rsidR="005033AD" w:rsidRPr="00766D83" w:rsidRDefault="005033AD" w:rsidP="005033AD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66D8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033AD" w:rsidRPr="00766D83" w:rsidRDefault="005033AD" w:rsidP="005033AD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66D8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033AD" w:rsidRPr="00766D83" w:rsidRDefault="005033AD" w:rsidP="005033AD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5033AD" w:rsidRPr="00766D83" w:rsidRDefault="005033AD" w:rsidP="005033AD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66D83">
        <w:rPr>
          <w:rFonts w:ascii="Arial" w:hAnsi="Arial" w:cs="Arial"/>
          <w:b/>
          <w:sz w:val="32"/>
          <w:szCs w:val="32"/>
        </w:rPr>
        <w:t>ПОСТАНОВЛЕНИЕ</w:t>
      </w:r>
    </w:p>
    <w:p w:rsidR="005033AD" w:rsidRPr="00766D83" w:rsidRDefault="005033AD" w:rsidP="005033AD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033AD" w:rsidRPr="00766D83" w:rsidRDefault="005033AD" w:rsidP="005033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04.05.2023</w:t>
      </w:r>
      <w:r w:rsidRPr="00766D83">
        <w:rPr>
          <w:rFonts w:ascii="Arial" w:hAnsi="Arial" w:cs="Arial"/>
          <w:sz w:val="24"/>
          <w:szCs w:val="24"/>
        </w:rPr>
        <w:tab/>
      </w:r>
      <w:r w:rsidRPr="00766D83">
        <w:rPr>
          <w:rFonts w:ascii="Arial" w:hAnsi="Arial" w:cs="Arial"/>
          <w:sz w:val="24"/>
          <w:szCs w:val="24"/>
        </w:rPr>
        <w:tab/>
      </w:r>
      <w:r w:rsidRPr="00766D83">
        <w:rPr>
          <w:rFonts w:ascii="Arial" w:hAnsi="Arial" w:cs="Arial"/>
          <w:sz w:val="24"/>
          <w:szCs w:val="24"/>
        </w:rPr>
        <w:tab/>
      </w:r>
      <w:r w:rsidRPr="00766D83">
        <w:rPr>
          <w:rFonts w:ascii="Arial" w:hAnsi="Arial" w:cs="Arial"/>
          <w:sz w:val="24"/>
          <w:szCs w:val="24"/>
        </w:rPr>
        <w:tab/>
      </w:r>
      <w:r w:rsidRPr="00766D83">
        <w:rPr>
          <w:rFonts w:ascii="Arial" w:hAnsi="Arial" w:cs="Arial"/>
          <w:sz w:val="24"/>
          <w:szCs w:val="24"/>
        </w:rPr>
        <w:tab/>
      </w:r>
      <w:r w:rsidRPr="00766D83">
        <w:rPr>
          <w:rFonts w:ascii="Arial" w:hAnsi="Arial" w:cs="Arial"/>
          <w:sz w:val="24"/>
          <w:szCs w:val="24"/>
        </w:rPr>
        <w:tab/>
      </w:r>
      <w:r w:rsidRPr="00766D83">
        <w:rPr>
          <w:rFonts w:ascii="Arial" w:hAnsi="Arial" w:cs="Arial"/>
          <w:sz w:val="24"/>
          <w:szCs w:val="24"/>
        </w:rPr>
        <w:tab/>
      </w:r>
      <w:r w:rsidRPr="00766D83">
        <w:rPr>
          <w:rFonts w:ascii="Arial" w:hAnsi="Arial" w:cs="Arial"/>
          <w:sz w:val="24"/>
          <w:szCs w:val="24"/>
        </w:rPr>
        <w:tab/>
      </w:r>
      <w:r w:rsidRPr="00766D83">
        <w:rPr>
          <w:rFonts w:ascii="Arial" w:hAnsi="Arial" w:cs="Arial"/>
          <w:sz w:val="24"/>
          <w:szCs w:val="24"/>
        </w:rPr>
        <w:tab/>
        <w:t>№ 508</w:t>
      </w:r>
    </w:p>
    <w:p w:rsidR="005033AD" w:rsidRPr="00766D83" w:rsidRDefault="005033AD" w:rsidP="005033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5033AD" w:rsidRPr="00766D83" w:rsidRDefault="005033AD" w:rsidP="005033AD">
      <w:pPr>
        <w:pStyle w:val="33"/>
        <w:rPr>
          <w:rFonts w:ascii="Arial" w:hAnsi="Arial" w:cs="Arial"/>
          <w:b/>
          <w:sz w:val="32"/>
          <w:szCs w:val="32"/>
        </w:rPr>
      </w:pPr>
      <w:r w:rsidRPr="00766D83">
        <w:rPr>
          <w:rFonts w:ascii="Arial" w:hAnsi="Arial" w:cs="Arial"/>
          <w:b/>
          <w:sz w:val="32"/>
          <w:szCs w:val="32"/>
        </w:rPr>
        <w:t>Об утверждении Дорожной карты по проведению профилактической работы, направленной на предупреждение пожаров на территории Ардатовского муниципального округа Нижегородской области на 2023-2025 годы.</w:t>
      </w:r>
    </w:p>
    <w:p w:rsidR="005033AD" w:rsidRPr="00766D83" w:rsidRDefault="005033AD" w:rsidP="007257B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66D83" w:rsidRDefault="006B5A6A" w:rsidP="007257B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66D83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Нижегородской области от 2 сентября 2016 года № 599 «Об утверждении положения о профилактике пожаров в Нижегородской области», руководствуясь Федеральным законом от 06.10.2003 года № 131-ФЗ «Об </w:t>
      </w:r>
      <w:r w:rsidR="008D07C7" w:rsidRPr="00766D83">
        <w:rPr>
          <w:rFonts w:ascii="Arial" w:hAnsi="Arial" w:cs="Arial"/>
          <w:sz w:val="24"/>
          <w:szCs w:val="24"/>
        </w:rPr>
        <w:t>общих принципах организации органов местного самоуправления в Российской Федерации», Федеральн</w:t>
      </w:r>
      <w:r w:rsidR="00091AD7" w:rsidRPr="00766D83">
        <w:rPr>
          <w:rFonts w:ascii="Arial" w:hAnsi="Arial" w:cs="Arial"/>
          <w:sz w:val="24"/>
          <w:szCs w:val="24"/>
        </w:rPr>
        <w:t xml:space="preserve">ым </w:t>
      </w:r>
      <w:r w:rsidR="008D07C7" w:rsidRPr="00766D83">
        <w:rPr>
          <w:rFonts w:ascii="Arial" w:hAnsi="Arial" w:cs="Arial"/>
          <w:sz w:val="24"/>
          <w:szCs w:val="24"/>
        </w:rPr>
        <w:t>закон</w:t>
      </w:r>
      <w:r w:rsidR="00091AD7" w:rsidRPr="00766D83">
        <w:rPr>
          <w:rFonts w:ascii="Arial" w:hAnsi="Arial" w:cs="Arial"/>
          <w:sz w:val="24"/>
          <w:szCs w:val="24"/>
        </w:rPr>
        <w:t>ом</w:t>
      </w:r>
      <w:r w:rsidR="008D07C7" w:rsidRPr="00766D83">
        <w:rPr>
          <w:rFonts w:ascii="Arial" w:hAnsi="Arial" w:cs="Arial"/>
          <w:sz w:val="24"/>
          <w:szCs w:val="24"/>
        </w:rPr>
        <w:t xml:space="preserve"> от 21 декабря 1994 года № 69-ФЗ «О пожарной безопасности», Федеральн</w:t>
      </w:r>
      <w:r w:rsidR="00091AD7" w:rsidRPr="00766D83">
        <w:rPr>
          <w:rFonts w:ascii="Arial" w:hAnsi="Arial" w:cs="Arial"/>
          <w:sz w:val="24"/>
          <w:szCs w:val="24"/>
        </w:rPr>
        <w:t>ым</w:t>
      </w:r>
      <w:r w:rsidR="008D07C7" w:rsidRPr="00766D83">
        <w:rPr>
          <w:rFonts w:ascii="Arial" w:hAnsi="Arial" w:cs="Arial"/>
          <w:sz w:val="24"/>
          <w:szCs w:val="24"/>
        </w:rPr>
        <w:t xml:space="preserve"> закон</w:t>
      </w:r>
      <w:r w:rsidR="00091AD7" w:rsidRPr="00766D83">
        <w:rPr>
          <w:rFonts w:ascii="Arial" w:hAnsi="Arial" w:cs="Arial"/>
          <w:sz w:val="24"/>
          <w:szCs w:val="24"/>
        </w:rPr>
        <w:t>ом</w:t>
      </w:r>
      <w:r w:rsidR="008D07C7" w:rsidRPr="00766D83">
        <w:rPr>
          <w:rFonts w:ascii="Arial" w:hAnsi="Arial" w:cs="Arial"/>
          <w:sz w:val="24"/>
          <w:szCs w:val="24"/>
        </w:rPr>
        <w:t xml:space="preserve"> от 22 июля 2008 года № 123-ФЗ «Технический регламент</w:t>
      </w:r>
      <w:proofErr w:type="gramEnd"/>
      <w:r w:rsidR="008D07C7" w:rsidRPr="00766D83">
        <w:rPr>
          <w:rFonts w:ascii="Arial" w:hAnsi="Arial" w:cs="Arial"/>
          <w:sz w:val="24"/>
          <w:szCs w:val="24"/>
        </w:rPr>
        <w:t xml:space="preserve"> о требованиях пожарной безопасности»</w:t>
      </w:r>
      <w:r w:rsidR="00DA5A3F" w:rsidRPr="00766D83">
        <w:rPr>
          <w:rFonts w:ascii="Arial" w:hAnsi="Arial" w:cs="Arial"/>
          <w:sz w:val="24"/>
          <w:szCs w:val="24"/>
        </w:rPr>
        <w:t xml:space="preserve"> и </w:t>
      </w:r>
      <w:r w:rsidR="008D07C7" w:rsidRPr="00766D83">
        <w:rPr>
          <w:rFonts w:ascii="Arial" w:hAnsi="Arial" w:cs="Arial"/>
          <w:sz w:val="24"/>
          <w:szCs w:val="24"/>
        </w:rPr>
        <w:t xml:space="preserve">в целях предотвращения пожаров и гибели на них людей, администрация Ардатовского муниципального </w:t>
      </w:r>
      <w:r w:rsidR="006C756E" w:rsidRPr="00766D83">
        <w:rPr>
          <w:rFonts w:ascii="Arial" w:hAnsi="Arial" w:cs="Arial"/>
          <w:sz w:val="24"/>
          <w:szCs w:val="24"/>
        </w:rPr>
        <w:t>округа</w:t>
      </w:r>
      <w:r w:rsidR="008D07C7" w:rsidRPr="00766D83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DA5A3F" w:rsidRPr="00766D83" w:rsidRDefault="00766D83" w:rsidP="007257B2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л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7C7" w:rsidRPr="00766D83">
        <w:rPr>
          <w:rFonts w:ascii="Arial" w:hAnsi="Arial" w:cs="Arial"/>
          <w:b/>
          <w:sz w:val="24"/>
          <w:szCs w:val="24"/>
        </w:rPr>
        <w:t>т:</w:t>
      </w:r>
    </w:p>
    <w:p w:rsidR="00B444D4" w:rsidRPr="00766D83" w:rsidRDefault="006B5A6A" w:rsidP="007257B2">
      <w:pPr>
        <w:pStyle w:val="af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Утвердить </w:t>
      </w:r>
      <w:r w:rsidR="002F706C" w:rsidRPr="00766D83">
        <w:rPr>
          <w:rFonts w:ascii="Arial" w:hAnsi="Arial" w:cs="Arial"/>
          <w:sz w:val="24"/>
          <w:szCs w:val="24"/>
        </w:rPr>
        <w:t xml:space="preserve">прилагаемую </w:t>
      </w:r>
      <w:r w:rsidRPr="00766D83">
        <w:rPr>
          <w:rFonts w:ascii="Arial" w:hAnsi="Arial" w:cs="Arial"/>
          <w:sz w:val="24"/>
          <w:szCs w:val="24"/>
        </w:rPr>
        <w:t xml:space="preserve">Дорожную карту по проведению профилактической работы, направленной на предупреждение пожаров на территории Ардатовского муниципального </w:t>
      </w:r>
      <w:r w:rsidR="006C756E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Нижегородской области на 202</w:t>
      </w:r>
      <w:r w:rsidR="00DA5A3F" w:rsidRPr="00766D83">
        <w:rPr>
          <w:rFonts w:ascii="Arial" w:hAnsi="Arial" w:cs="Arial"/>
          <w:sz w:val="24"/>
          <w:szCs w:val="24"/>
        </w:rPr>
        <w:t>3</w:t>
      </w:r>
      <w:r w:rsidRPr="00766D83">
        <w:rPr>
          <w:rFonts w:ascii="Arial" w:hAnsi="Arial" w:cs="Arial"/>
          <w:sz w:val="24"/>
          <w:szCs w:val="24"/>
        </w:rPr>
        <w:t>-202</w:t>
      </w:r>
      <w:r w:rsidR="00DA5A3F" w:rsidRPr="00766D83">
        <w:rPr>
          <w:rFonts w:ascii="Arial" w:hAnsi="Arial" w:cs="Arial"/>
          <w:sz w:val="24"/>
          <w:szCs w:val="24"/>
        </w:rPr>
        <w:t>5</w:t>
      </w:r>
      <w:r w:rsidRPr="00766D83">
        <w:rPr>
          <w:rFonts w:ascii="Arial" w:hAnsi="Arial" w:cs="Arial"/>
          <w:sz w:val="24"/>
          <w:szCs w:val="24"/>
        </w:rPr>
        <w:t xml:space="preserve"> г</w:t>
      </w:r>
      <w:r w:rsidR="00775778" w:rsidRPr="00766D83">
        <w:rPr>
          <w:rFonts w:ascii="Arial" w:hAnsi="Arial" w:cs="Arial"/>
          <w:sz w:val="24"/>
          <w:szCs w:val="24"/>
        </w:rPr>
        <w:t>оды</w:t>
      </w:r>
      <w:r w:rsidRPr="00766D83">
        <w:rPr>
          <w:rFonts w:ascii="Arial" w:hAnsi="Arial" w:cs="Arial"/>
          <w:sz w:val="24"/>
          <w:szCs w:val="24"/>
        </w:rPr>
        <w:t xml:space="preserve"> (далее – Дорожн</w:t>
      </w:r>
      <w:r w:rsidR="002F706C" w:rsidRPr="00766D83">
        <w:rPr>
          <w:rFonts w:ascii="Arial" w:hAnsi="Arial" w:cs="Arial"/>
          <w:sz w:val="24"/>
          <w:szCs w:val="24"/>
        </w:rPr>
        <w:t xml:space="preserve">ая </w:t>
      </w:r>
      <w:r w:rsidRPr="00766D83">
        <w:rPr>
          <w:rFonts w:ascii="Arial" w:hAnsi="Arial" w:cs="Arial"/>
          <w:sz w:val="24"/>
          <w:szCs w:val="24"/>
        </w:rPr>
        <w:t>карт</w:t>
      </w:r>
      <w:r w:rsidR="002F706C" w:rsidRPr="00766D83">
        <w:rPr>
          <w:rFonts w:ascii="Arial" w:hAnsi="Arial" w:cs="Arial"/>
          <w:sz w:val="24"/>
          <w:szCs w:val="24"/>
        </w:rPr>
        <w:t>а</w:t>
      </w:r>
      <w:r w:rsidRPr="00766D83">
        <w:rPr>
          <w:rFonts w:ascii="Arial" w:hAnsi="Arial" w:cs="Arial"/>
          <w:sz w:val="24"/>
          <w:szCs w:val="24"/>
        </w:rPr>
        <w:t>).</w:t>
      </w:r>
    </w:p>
    <w:p w:rsidR="00B444D4" w:rsidRPr="00766D83" w:rsidRDefault="00EC4F5D" w:rsidP="00261060">
      <w:pPr>
        <w:pStyle w:val="af"/>
        <w:numPr>
          <w:ilvl w:val="0"/>
          <w:numId w:val="2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Рекомендовать </w:t>
      </w:r>
      <w:r w:rsidR="006C756E" w:rsidRPr="00766D83">
        <w:rPr>
          <w:rFonts w:ascii="Arial" w:hAnsi="Arial" w:cs="Arial"/>
          <w:sz w:val="24"/>
          <w:szCs w:val="24"/>
        </w:rPr>
        <w:t>начальникам территориальных отделов</w:t>
      </w:r>
      <w:r w:rsidR="006E0C06" w:rsidRPr="00766D83">
        <w:rPr>
          <w:rFonts w:ascii="Arial" w:hAnsi="Arial" w:cs="Arial"/>
          <w:sz w:val="24"/>
          <w:szCs w:val="24"/>
        </w:rPr>
        <w:t xml:space="preserve"> администрации </w:t>
      </w:r>
      <w:r w:rsidR="00C824B0" w:rsidRPr="00766D83">
        <w:rPr>
          <w:rFonts w:ascii="Arial" w:hAnsi="Arial" w:cs="Arial"/>
          <w:sz w:val="24"/>
          <w:szCs w:val="24"/>
        </w:rPr>
        <w:t>Ард</w:t>
      </w:r>
      <w:r w:rsidR="00091AD7" w:rsidRPr="00766D83">
        <w:rPr>
          <w:rFonts w:ascii="Arial" w:hAnsi="Arial" w:cs="Arial"/>
          <w:sz w:val="24"/>
          <w:szCs w:val="24"/>
        </w:rPr>
        <w:t xml:space="preserve">атовского муниципального </w:t>
      </w:r>
      <w:r w:rsidR="006C756E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>, руководителям организаций и учреждений</w:t>
      </w:r>
      <w:r w:rsidR="00091AD7" w:rsidRPr="00766D83">
        <w:rPr>
          <w:rFonts w:ascii="Arial" w:hAnsi="Arial" w:cs="Arial"/>
          <w:sz w:val="24"/>
          <w:szCs w:val="24"/>
        </w:rPr>
        <w:t>,</w:t>
      </w:r>
      <w:r w:rsidRPr="00766D83">
        <w:rPr>
          <w:rFonts w:ascii="Arial" w:hAnsi="Arial" w:cs="Arial"/>
          <w:sz w:val="24"/>
          <w:szCs w:val="24"/>
        </w:rPr>
        <w:t xml:space="preserve"> независимо от их организационно правовых форм</w:t>
      </w:r>
      <w:r w:rsidR="00091AD7" w:rsidRPr="00766D83">
        <w:rPr>
          <w:rFonts w:ascii="Arial" w:hAnsi="Arial" w:cs="Arial"/>
          <w:sz w:val="24"/>
          <w:szCs w:val="24"/>
        </w:rPr>
        <w:t>,</w:t>
      </w:r>
      <w:r w:rsidRPr="00766D83">
        <w:rPr>
          <w:rFonts w:ascii="Arial" w:hAnsi="Arial" w:cs="Arial"/>
          <w:sz w:val="24"/>
          <w:szCs w:val="24"/>
        </w:rPr>
        <w:t xml:space="preserve"> принять</w:t>
      </w:r>
      <w:r w:rsidR="00C824B0" w:rsidRPr="00766D83">
        <w:rPr>
          <w:rFonts w:ascii="Arial" w:hAnsi="Arial" w:cs="Arial"/>
          <w:sz w:val="24"/>
          <w:szCs w:val="24"/>
        </w:rPr>
        <w:t xml:space="preserve"> меры к реализации мероприятий Д</w:t>
      </w:r>
      <w:r w:rsidRPr="00766D83">
        <w:rPr>
          <w:rFonts w:ascii="Arial" w:hAnsi="Arial" w:cs="Arial"/>
          <w:sz w:val="24"/>
          <w:szCs w:val="24"/>
        </w:rPr>
        <w:t>орожной карты.</w:t>
      </w:r>
    </w:p>
    <w:p w:rsidR="00B444D4" w:rsidRPr="00766D83" w:rsidRDefault="002236CD" w:rsidP="00261060">
      <w:pPr>
        <w:pStyle w:val="af"/>
        <w:numPr>
          <w:ilvl w:val="0"/>
          <w:numId w:val="2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Постановление администрации Ардатовского муниципального района Нижегородской области от </w:t>
      </w:r>
      <w:r w:rsidR="002D2F81" w:rsidRPr="00766D83">
        <w:rPr>
          <w:rFonts w:ascii="Arial" w:hAnsi="Arial" w:cs="Arial"/>
          <w:sz w:val="24"/>
          <w:szCs w:val="24"/>
        </w:rPr>
        <w:t>15</w:t>
      </w:r>
      <w:r w:rsidRPr="00766D83">
        <w:rPr>
          <w:rFonts w:ascii="Arial" w:hAnsi="Arial" w:cs="Arial"/>
          <w:sz w:val="24"/>
          <w:szCs w:val="24"/>
        </w:rPr>
        <w:t xml:space="preserve"> декабря 20</w:t>
      </w:r>
      <w:r w:rsidR="002D2F81" w:rsidRPr="00766D83">
        <w:rPr>
          <w:rFonts w:ascii="Arial" w:hAnsi="Arial" w:cs="Arial"/>
          <w:sz w:val="24"/>
          <w:szCs w:val="24"/>
        </w:rPr>
        <w:t>22</w:t>
      </w:r>
      <w:r w:rsidRPr="00766D83">
        <w:rPr>
          <w:rFonts w:ascii="Arial" w:hAnsi="Arial" w:cs="Arial"/>
          <w:sz w:val="24"/>
          <w:szCs w:val="24"/>
        </w:rPr>
        <w:t xml:space="preserve"> года № 7</w:t>
      </w:r>
      <w:r w:rsidR="002D2F81" w:rsidRPr="00766D83">
        <w:rPr>
          <w:rFonts w:ascii="Arial" w:hAnsi="Arial" w:cs="Arial"/>
          <w:sz w:val="24"/>
          <w:szCs w:val="24"/>
        </w:rPr>
        <w:t>08</w:t>
      </w:r>
      <w:r w:rsidRPr="00766D83">
        <w:rPr>
          <w:rFonts w:ascii="Arial" w:hAnsi="Arial" w:cs="Arial"/>
          <w:sz w:val="24"/>
          <w:szCs w:val="24"/>
        </w:rPr>
        <w:t xml:space="preserve"> «Об утверждении Дорожной карты по проведению профилактической работы, направленной на предупреждение пожаров на территории Ардатовского муниципального района Нижегородской области на 202</w:t>
      </w:r>
      <w:r w:rsidR="002D2F81" w:rsidRPr="00766D83">
        <w:rPr>
          <w:rFonts w:ascii="Arial" w:hAnsi="Arial" w:cs="Arial"/>
          <w:sz w:val="24"/>
          <w:szCs w:val="24"/>
        </w:rPr>
        <w:t>2</w:t>
      </w:r>
      <w:r w:rsidRPr="00766D83">
        <w:rPr>
          <w:rFonts w:ascii="Arial" w:hAnsi="Arial" w:cs="Arial"/>
          <w:sz w:val="24"/>
          <w:szCs w:val="24"/>
        </w:rPr>
        <w:t>-202</w:t>
      </w:r>
      <w:r w:rsidR="002D2F81" w:rsidRPr="00766D83">
        <w:rPr>
          <w:rFonts w:ascii="Arial" w:hAnsi="Arial" w:cs="Arial"/>
          <w:sz w:val="24"/>
          <w:szCs w:val="24"/>
        </w:rPr>
        <w:t>5</w:t>
      </w:r>
      <w:r w:rsidRPr="00766D83">
        <w:rPr>
          <w:rFonts w:ascii="Arial" w:hAnsi="Arial" w:cs="Arial"/>
          <w:sz w:val="24"/>
          <w:szCs w:val="24"/>
        </w:rPr>
        <w:t xml:space="preserve"> годы» отменить.</w:t>
      </w:r>
      <w:bookmarkStart w:id="0" w:name="_GoBack"/>
      <w:bookmarkEnd w:id="0"/>
    </w:p>
    <w:p w:rsidR="00B444D4" w:rsidRPr="00766D83" w:rsidRDefault="002236CD" w:rsidP="00261060">
      <w:pPr>
        <w:pStyle w:val="af"/>
        <w:numPr>
          <w:ilvl w:val="0"/>
          <w:numId w:val="2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</w:t>
      </w:r>
      <w:r w:rsidR="002D2F81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</w:t>
      </w:r>
      <w:r w:rsidR="002D2F81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DA5A3F" w:rsidRPr="00766D83" w:rsidRDefault="002236CD" w:rsidP="005033AD">
      <w:pPr>
        <w:pStyle w:val="af"/>
        <w:numPr>
          <w:ilvl w:val="0"/>
          <w:numId w:val="2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66D83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6474D0" w:rsidRPr="00766D83">
        <w:rPr>
          <w:rFonts w:ascii="Arial" w:hAnsi="Arial" w:cs="Arial"/>
          <w:sz w:val="24"/>
          <w:szCs w:val="24"/>
        </w:rPr>
        <w:t>оставляю за собой.</w:t>
      </w:r>
    </w:p>
    <w:p w:rsidR="005033AD" w:rsidRPr="00766D83" w:rsidRDefault="005033AD" w:rsidP="005033A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33AD" w:rsidRPr="00766D83" w:rsidRDefault="005033AD" w:rsidP="005033A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33AD" w:rsidRPr="00766D83" w:rsidRDefault="005033AD" w:rsidP="005033A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7FF3" w:rsidRPr="00766D83" w:rsidRDefault="0027655D" w:rsidP="005033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Г</w:t>
      </w:r>
      <w:r w:rsidR="003A7FF3" w:rsidRPr="00766D83">
        <w:rPr>
          <w:rFonts w:ascii="Arial" w:hAnsi="Arial" w:cs="Arial"/>
          <w:sz w:val="24"/>
          <w:szCs w:val="24"/>
        </w:rPr>
        <w:t>лав</w:t>
      </w:r>
      <w:r w:rsidR="00093BED" w:rsidRPr="00766D83">
        <w:rPr>
          <w:rFonts w:ascii="Arial" w:hAnsi="Arial" w:cs="Arial"/>
          <w:sz w:val="24"/>
          <w:szCs w:val="24"/>
        </w:rPr>
        <w:t>а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="006F2303" w:rsidRPr="00766D83">
        <w:rPr>
          <w:rFonts w:ascii="Arial" w:hAnsi="Arial" w:cs="Arial"/>
          <w:sz w:val="24"/>
          <w:szCs w:val="24"/>
        </w:rPr>
        <w:t>местного самоуправления</w:t>
      </w:r>
      <w:r w:rsidR="00E871EB" w:rsidRPr="00766D83">
        <w:rPr>
          <w:rFonts w:ascii="Arial" w:hAnsi="Arial" w:cs="Arial"/>
          <w:sz w:val="24"/>
          <w:szCs w:val="24"/>
        </w:rPr>
        <w:tab/>
      </w:r>
      <w:r w:rsidR="00E871EB" w:rsidRPr="00766D83">
        <w:rPr>
          <w:rFonts w:ascii="Arial" w:hAnsi="Arial" w:cs="Arial"/>
          <w:sz w:val="24"/>
          <w:szCs w:val="24"/>
        </w:rPr>
        <w:tab/>
      </w:r>
      <w:r w:rsidR="00E871EB" w:rsidRPr="00766D83">
        <w:rPr>
          <w:rFonts w:ascii="Arial" w:hAnsi="Arial" w:cs="Arial"/>
          <w:sz w:val="24"/>
          <w:szCs w:val="24"/>
        </w:rPr>
        <w:tab/>
      </w:r>
      <w:r w:rsidR="00E738AF" w:rsidRPr="00766D83">
        <w:rPr>
          <w:rFonts w:ascii="Arial" w:hAnsi="Arial" w:cs="Arial"/>
          <w:sz w:val="24"/>
          <w:szCs w:val="24"/>
        </w:rPr>
        <w:tab/>
      </w:r>
      <w:r w:rsidR="006474D0" w:rsidRPr="00766D83">
        <w:rPr>
          <w:rFonts w:ascii="Arial" w:hAnsi="Arial" w:cs="Arial"/>
          <w:sz w:val="24"/>
          <w:szCs w:val="24"/>
        </w:rPr>
        <w:tab/>
      </w:r>
      <w:r w:rsidR="005033AD" w:rsidRPr="00766D83">
        <w:rPr>
          <w:rFonts w:ascii="Arial" w:hAnsi="Arial" w:cs="Arial"/>
          <w:sz w:val="24"/>
          <w:szCs w:val="24"/>
        </w:rPr>
        <w:tab/>
      </w:r>
      <w:r w:rsidR="008D58AF" w:rsidRPr="00766D83">
        <w:rPr>
          <w:rFonts w:ascii="Arial" w:hAnsi="Arial" w:cs="Arial"/>
          <w:sz w:val="24"/>
          <w:szCs w:val="24"/>
        </w:rPr>
        <w:t>Г</w:t>
      </w:r>
      <w:r w:rsidR="003A7FF3" w:rsidRPr="00766D83">
        <w:rPr>
          <w:rFonts w:ascii="Arial" w:hAnsi="Arial" w:cs="Arial"/>
          <w:sz w:val="24"/>
          <w:szCs w:val="24"/>
        </w:rPr>
        <w:t>.</w:t>
      </w:r>
      <w:r w:rsidR="008D58AF" w:rsidRPr="00766D83">
        <w:rPr>
          <w:rFonts w:ascii="Arial" w:hAnsi="Arial" w:cs="Arial"/>
          <w:sz w:val="24"/>
          <w:szCs w:val="24"/>
        </w:rPr>
        <w:t>В</w:t>
      </w:r>
      <w:r w:rsidR="003A7FF3" w:rsidRPr="00766D8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2303" w:rsidRPr="00766D83">
        <w:rPr>
          <w:rFonts w:ascii="Arial" w:hAnsi="Arial" w:cs="Arial"/>
          <w:sz w:val="24"/>
          <w:szCs w:val="24"/>
        </w:rPr>
        <w:t>Ж</w:t>
      </w:r>
      <w:r w:rsidR="008D58AF" w:rsidRPr="00766D83">
        <w:rPr>
          <w:rFonts w:ascii="Arial" w:hAnsi="Arial" w:cs="Arial"/>
          <w:sz w:val="24"/>
          <w:szCs w:val="24"/>
        </w:rPr>
        <w:t>данкин</w:t>
      </w:r>
      <w:proofErr w:type="spellEnd"/>
    </w:p>
    <w:p w:rsidR="005033AD" w:rsidRPr="00766D83" w:rsidRDefault="005033AD" w:rsidP="00B444D4">
      <w:pPr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br w:type="page"/>
      </w:r>
    </w:p>
    <w:p w:rsidR="004E5E3C" w:rsidRPr="00766D83" w:rsidRDefault="004E5E3C" w:rsidP="00261060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lastRenderedPageBreak/>
        <w:t>УТВЕРЖДЕН</w:t>
      </w:r>
      <w:r w:rsidR="002F706C" w:rsidRPr="00766D83">
        <w:rPr>
          <w:rFonts w:ascii="Arial" w:hAnsi="Arial" w:cs="Arial"/>
          <w:sz w:val="24"/>
          <w:szCs w:val="24"/>
        </w:rPr>
        <w:t>А</w:t>
      </w:r>
    </w:p>
    <w:p w:rsidR="000D3ED0" w:rsidRPr="00766D83" w:rsidRDefault="004E5E3C" w:rsidP="00261060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постановлением </w:t>
      </w:r>
      <w:r w:rsidR="000D3ED0" w:rsidRPr="00766D83">
        <w:rPr>
          <w:rFonts w:ascii="Arial" w:hAnsi="Arial" w:cs="Arial"/>
          <w:sz w:val="24"/>
          <w:szCs w:val="24"/>
        </w:rPr>
        <w:t>администрации</w:t>
      </w:r>
    </w:p>
    <w:p w:rsidR="000D3ED0" w:rsidRPr="00766D83" w:rsidRDefault="004E5E3C" w:rsidP="00261060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C06B63" w:rsidRPr="00766D83">
        <w:rPr>
          <w:rFonts w:ascii="Arial" w:hAnsi="Arial" w:cs="Arial"/>
          <w:sz w:val="24"/>
          <w:szCs w:val="24"/>
        </w:rPr>
        <w:t>округа</w:t>
      </w:r>
    </w:p>
    <w:p w:rsidR="004E5E3C" w:rsidRPr="00766D83" w:rsidRDefault="004E5E3C" w:rsidP="00261060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Нижегородской области</w:t>
      </w:r>
    </w:p>
    <w:p w:rsidR="004E5E3C" w:rsidRPr="00766D83" w:rsidRDefault="004E5E3C" w:rsidP="00261060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от </w:t>
      </w:r>
      <w:r w:rsidR="002D2F81" w:rsidRPr="00766D83">
        <w:rPr>
          <w:rFonts w:ascii="Arial" w:hAnsi="Arial" w:cs="Arial"/>
          <w:sz w:val="24"/>
          <w:szCs w:val="24"/>
        </w:rPr>
        <w:t>4</w:t>
      </w:r>
      <w:r w:rsidR="00183070" w:rsidRPr="00766D83">
        <w:rPr>
          <w:rFonts w:ascii="Arial" w:hAnsi="Arial" w:cs="Arial"/>
          <w:sz w:val="24"/>
          <w:szCs w:val="24"/>
        </w:rPr>
        <w:t xml:space="preserve"> </w:t>
      </w:r>
      <w:r w:rsidR="002D2F81" w:rsidRPr="00766D83">
        <w:rPr>
          <w:rFonts w:ascii="Arial" w:hAnsi="Arial" w:cs="Arial"/>
          <w:sz w:val="24"/>
          <w:szCs w:val="24"/>
        </w:rPr>
        <w:t>мая</w:t>
      </w:r>
      <w:r w:rsidRPr="00766D83">
        <w:rPr>
          <w:rFonts w:ascii="Arial" w:hAnsi="Arial" w:cs="Arial"/>
          <w:sz w:val="24"/>
          <w:szCs w:val="24"/>
        </w:rPr>
        <w:t xml:space="preserve"> 20</w:t>
      </w:r>
      <w:r w:rsidR="000D3ED0" w:rsidRPr="00766D83">
        <w:rPr>
          <w:rFonts w:ascii="Arial" w:hAnsi="Arial" w:cs="Arial"/>
          <w:sz w:val="24"/>
          <w:szCs w:val="24"/>
        </w:rPr>
        <w:t>2</w:t>
      </w:r>
      <w:r w:rsidR="002D2F81" w:rsidRPr="00766D83">
        <w:rPr>
          <w:rFonts w:ascii="Arial" w:hAnsi="Arial" w:cs="Arial"/>
          <w:sz w:val="24"/>
          <w:szCs w:val="24"/>
        </w:rPr>
        <w:t>3</w:t>
      </w:r>
      <w:r w:rsidRPr="00766D83">
        <w:rPr>
          <w:rFonts w:ascii="Arial" w:hAnsi="Arial" w:cs="Arial"/>
          <w:sz w:val="24"/>
          <w:szCs w:val="24"/>
        </w:rPr>
        <w:t xml:space="preserve"> г. №</w:t>
      </w:r>
      <w:r w:rsidR="00183070" w:rsidRPr="00766D83">
        <w:rPr>
          <w:rFonts w:ascii="Arial" w:hAnsi="Arial" w:cs="Arial"/>
          <w:sz w:val="24"/>
          <w:szCs w:val="24"/>
        </w:rPr>
        <w:t xml:space="preserve"> 508</w:t>
      </w:r>
    </w:p>
    <w:p w:rsidR="00411747" w:rsidRPr="00766D83" w:rsidRDefault="00411747" w:rsidP="00411747">
      <w:pPr>
        <w:spacing w:after="0"/>
        <w:rPr>
          <w:rFonts w:ascii="Arial" w:hAnsi="Arial" w:cs="Arial"/>
          <w:b/>
          <w:sz w:val="24"/>
          <w:szCs w:val="24"/>
        </w:rPr>
      </w:pPr>
    </w:p>
    <w:p w:rsidR="004E5E3C" w:rsidRPr="00766D83" w:rsidRDefault="002F706C" w:rsidP="00B44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ДОРОЖНАЯ КАРТА</w:t>
      </w:r>
    </w:p>
    <w:p w:rsidR="00FC3843" w:rsidRPr="00766D83" w:rsidRDefault="002F706C" w:rsidP="00B44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 xml:space="preserve">по </w:t>
      </w:r>
      <w:r w:rsidR="004E5E3C" w:rsidRPr="00766D83">
        <w:rPr>
          <w:rFonts w:ascii="Arial" w:hAnsi="Arial" w:cs="Arial"/>
          <w:b/>
          <w:sz w:val="24"/>
          <w:szCs w:val="24"/>
        </w:rPr>
        <w:t>проведени</w:t>
      </w:r>
      <w:r w:rsidRPr="00766D83">
        <w:rPr>
          <w:rFonts w:ascii="Arial" w:hAnsi="Arial" w:cs="Arial"/>
          <w:b/>
          <w:sz w:val="24"/>
          <w:szCs w:val="24"/>
        </w:rPr>
        <w:t>ю</w:t>
      </w:r>
      <w:r w:rsidR="005033AD" w:rsidRPr="00766D83">
        <w:rPr>
          <w:rFonts w:ascii="Arial" w:hAnsi="Arial" w:cs="Arial"/>
          <w:b/>
          <w:sz w:val="24"/>
          <w:szCs w:val="24"/>
        </w:rPr>
        <w:t xml:space="preserve"> профилактической работы,</w:t>
      </w:r>
    </w:p>
    <w:p w:rsidR="00FC3843" w:rsidRPr="00766D83" w:rsidRDefault="004E5E3C" w:rsidP="00B44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66D83">
        <w:rPr>
          <w:rFonts w:ascii="Arial" w:hAnsi="Arial" w:cs="Arial"/>
          <w:b/>
          <w:sz w:val="24"/>
          <w:szCs w:val="24"/>
        </w:rPr>
        <w:t>направленной</w:t>
      </w:r>
      <w:r w:rsidR="003E1F12" w:rsidRPr="00766D83">
        <w:rPr>
          <w:rFonts w:ascii="Arial" w:hAnsi="Arial" w:cs="Arial"/>
          <w:b/>
          <w:sz w:val="24"/>
          <w:szCs w:val="24"/>
        </w:rPr>
        <w:t xml:space="preserve"> </w:t>
      </w:r>
      <w:r w:rsidRPr="00766D83">
        <w:rPr>
          <w:rFonts w:ascii="Arial" w:hAnsi="Arial" w:cs="Arial"/>
          <w:b/>
          <w:sz w:val="24"/>
          <w:szCs w:val="24"/>
        </w:rPr>
        <w:t>на</w:t>
      </w:r>
      <w:r w:rsidR="003E1F12" w:rsidRPr="00766D83">
        <w:rPr>
          <w:rFonts w:ascii="Arial" w:hAnsi="Arial" w:cs="Arial"/>
          <w:b/>
          <w:sz w:val="24"/>
          <w:szCs w:val="24"/>
        </w:rPr>
        <w:t xml:space="preserve"> </w:t>
      </w:r>
      <w:r w:rsidRPr="00766D83">
        <w:rPr>
          <w:rFonts w:ascii="Arial" w:hAnsi="Arial" w:cs="Arial"/>
          <w:b/>
          <w:sz w:val="24"/>
          <w:szCs w:val="24"/>
        </w:rPr>
        <w:t>преду</w:t>
      </w:r>
      <w:r w:rsidR="005033AD" w:rsidRPr="00766D83">
        <w:rPr>
          <w:rFonts w:ascii="Arial" w:hAnsi="Arial" w:cs="Arial"/>
          <w:b/>
          <w:sz w:val="24"/>
          <w:szCs w:val="24"/>
        </w:rPr>
        <w:t>преждение пожаров на территории</w:t>
      </w:r>
      <w:proofErr w:type="gramEnd"/>
    </w:p>
    <w:p w:rsidR="00FC3843" w:rsidRPr="00766D83" w:rsidRDefault="004E5E3C" w:rsidP="00B44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 xml:space="preserve">Ардатовского муниципального </w:t>
      </w:r>
      <w:r w:rsidR="002D2F81" w:rsidRPr="00766D83">
        <w:rPr>
          <w:rFonts w:ascii="Arial" w:hAnsi="Arial" w:cs="Arial"/>
          <w:b/>
          <w:sz w:val="24"/>
          <w:szCs w:val="24"/>
        </w:rPr>
        <w:t>округа</w:t>
      </w:r>
    </w:p>
    <w:p w:rsidR="004E5E3C" w:rsidRPr="00766D83" w:rsidRDefault="004E5E3C" w:rsidP="00B44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Нижегородской области на 202</w:t>
      </w:r>
      <w:r w:rsidR="002229AC" w:rsidRPr="00766D83">
        <w:rPr>
          <w:rFonts w:ascii="Arial" w:hAnsi="Arial" w:cs="Arial"/>
          <w:b/>
          <w:sz w:val="24"/>
          <w:szCs w:val="24"/>
        </w:rPr>
        <w:t xml:space="preserve">3 </w:t>
      </w:r>
      <w:r w:rsidR="000D3ED0" w:rsidRPr="00766D83">
        <w:rPr>
          <w:rFonts w:ascii="Arial" w:hAnsi="Arial" w:cs="Arial"/>
          <w:b/>
          <w:sz w:val="24"/>
          <w:szCs w:val="24"/>
        </w:rPr>
        <w:t>-</w:t>
      </w:r>
      <w:r w:rsidR="0044594B" w:rsidRPr="00766D83">
        <w:rPr>
          <w:rFonts w:ascii="Arial" w:hAnsi="Arial" w:cs="Arial"/>
          <w:b/>
          <w:sz w:val="24"/>
          <w:szCs w:val="24"/>
        </w:rPr>
        <w:t xml:space="preserve"> </w:t>
      </w:r>
      <w:r w:rsidR="000D3ED0" w:rsidRPr="00766D83">
        <w:rPr>
          <w:rFonts w:ascii="Arial" w:hAnsi="Arial" w:cs="Arial"/>
          <w:b/>
          <w:sz w:val="24"/>
          <w:szCs w:val="24"/>
        </w:rPr>
        <w:t>2025</w:t>
      </w:r>
      <w:r w:rsidRPr="00766D83">
        <w:rPr>
          <w:rFonts w:ascii="Arial" w:hAnsi="Arial" w:cs="Arial"/>
          <w:b/>
          <w:sz w:val="24"/>
          <w:szCs w:val="24"/>
        </w:rPr>
        <w:t xml:space="preserve"> г</w:t>
      </w:r>
      <w:r w:rsidR="00775778" w:rsidRPr="00766D83">
        <w:rPr>
          <w:rFonts w:ascii="Arial" w:hAnsi="Arial" w:cs="Arial"/>
          <w:b/>
          <w:sz w:val="24"/>
          <w:szCs w:val="24"/>
        </w:rPr>
        <w:t>оды</w:t>
      </w:r>
      <w:r w:rsidR="002F706C" w:rsidRPr="00766D83">
        <w:rPr>
          <w:rFonts w:ascii="Arial" w:hAnsi="Arial" w:cs="Arial"/>
          <w:b/>
          <w:sz w:val="24"/>
          <w:szCs w:val="24"/>
        </w:rPr>
        <w:t>.</w:t>
      </w:r>
    </w:p>
    <w:p w:rsidR="002F706C" w:rsidRPr="00766D83" w:rsidRDefault="00775778" w:rsidP="00B44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(далее – Дорожная карта)</w:t>
      </w:r>
    </w:p>
    <w:p w:rsidR="004E5E3C" w:rsidRPr="00766D83" w:rsidRDefault="004E5E3C" w:rsidP="00B444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E3C" w:rsidRPr="00766D83" w:rsidRDefault="004E5E3C" w:rsidP="00EF369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1.</w:t>
      </w:r>
      <w:r w:rsidRPr="00766D83">
        <w:rPr>
          <w:rFonts w:ascii="Arial" w:hAnsi="Arial" w:cs="Arial"/>
          <w:b/>
          <w:sz w:val="24"/>
          <w:szCs w:val="24"/>
        </w:rPr>
        <w:tab/>
        <w:t xml:space="preserve">Описание показателей, характеризующих состояние обеспечения пожарной безопасности на территории Ардатовского муниципального </w:t>
      </w:r>
      <w:r w:rsidR="002D2F81" w:rsidRPr="00766D83">
        <w:rPr>
          <w:rFonts w:ascii="Arial" w:hAnsi="Arial" w:cs="Arial"/>
          <w:b/>
          <w:sz w:val="24"/>
          <w:szCs w:val="24"/>
        </w:rPr>
        <w:t>округа</w:t>
      </w:r>
      <w:r w:rsidRPr="00766D83">
        <w:rPr>
          <w:rFonts w:ascii="Arial" w:hAnsi="Arial" w:cs="Arial"/>
          <w:b/>
          <w:sz w:val="24"/>
          <w:szCs w:val="24"/>
        </w:rPr>
        <w:t xml:space="preserve"> Нижегородской области.</w:t>
      </w:r>
    </w:p>
    <w:p w:rsidR="004E5E3C" w:rsidRPr="00766D83" w:rsidRDefault="004E5E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Ардатовский муниципальный </w:t>
      </w:r>
      <w:r w:rsidR="002D2F81" w:rsidRPr="00766D83">
        <w:rPr>
          <w:rFonts w:ascii="Arial" w:hAnsi="Arial" w:cs="Arial"/>
          <w:sz w:val="24"/>
          <w:szCs w:val="24"/>
        </w:rPr>
        <w:t>округ</w:t>
      </w:r>
      <w:r w:rsidR="00044AE8" w:rsidRPr="00766D83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2D1097" w:rsidRPr="00766D83">
        <w:rPr>
          <w:rFonts w:ascii="Arial" w:hAnsi="Arial" w:cs="Arial"/>
          <w:sz w:val="24"/>
          <w:szCs w:val="24"/>
        </w:rPr>
        <w:t xml:space="preserve">(далее – </w:t>
      </w:r>
      <w:r w:rsidR="002D2F81" w:rsidRPr="00766D83">
        <w:rPr>
          <w:rFonts w:ascii="Arial" w:hAnsi="Arial" w:cs="Arial"/>
          <w:sz w:val="24"/>
          <w:szCs w:val="24"/>
        </w:rPr>
        <w:t>округ</w:t>
      </w:r>
      <w:r w:rsidR="002D1097" w:rsidRPr="00766D83">
        <w:rPr>
          <w:rFonts w:ascii="Arial" w:hAnsi="Arial" w:cs="Arial"/>
          <w:sz w:val="24"/>
          <w:szCs w:val="24"/>
        </w:rPr>
        <w:t xml:space="preserve">) </w:t>
      </w:r>
      <w:r w:rsidRPr="00766D83">
        <w:rPr>
          <w:rFonts w:ascii="Arial" w:hAnsi="Arial" w:cs="Arial"/>
          <w:sz w:val="24"/>
          <w:szCs w:val="24"/>
        </w:rPr>
        <w:t>располагается в южной части Нижегородской области</w:t>
      </w:r>
      <w:proofErr w:type="gramStart"/>
      <w:r w:rsidR="002D1097" w:rsidRPr="00766D83">
        <w:rPr>
          <w:rFonts w:ascii="Arial" w:hAnsi="Arial" w:cs="Arial"/>
          <w:sz w:val="24"/>
          <w:szCs w:val="24"/>
        </w:rPr>
        <w:t>.А</w:t>
      </w:r>
      <w:proofErr w:type="gramEnd"/>
      <w:r w:rsidR="002D1097" w:rsidRPr="00766D83">
        <w:rPr>
          <w:rFonts w:ascii="Arial" w:hAnsi="Arial" w:cs="Arial"/>
          <w:sz w:val="24"/>
          <w:szCs w:val="24"/>
        </w:rPr>
        <w:t xml:space="preserve">дминистративный центр </w:t>
      </w:r>
      <w:r w:rsidR="00C06B63" w:rsidRPr="00766D83">
        <w:rPr>
          <w:rFonts w:ascii="Arial" w:hAnsi="Arial" w:cs="Arial"/>
          <w:sz w:val="24"/>
          <w:szCs w:val="24"/>
        </w:rPr>
        <w:t>округа</w:t>
      </w:r>
      <w:r w:rsidR="002D1097" w:rsidRPr="00766D83">
        <w:rPr>
          <w:rFonts w:ascii="Arial" w:hAnsi="Arial" w:cs="Arial"/>
          <w:sz w:val="24"/>
          <w:szCs w:val="24"/>
        </w:rPr>
        <w:t xml:space="preserve"> – р.п. Ардатов</w:t>
      </w:r>
      <w:r w:rsidR="00D335A6" w:rsidRPr="00766D83">
        <w:rPr>
          <w:rFonts w:ascii="Arial" w:hAnsi="Arial" w:cs="Arial"/>
          <w:sz w:val="24"/>
          <w:szCs w:val="24"/>
        </w:rPr>
        <w:t xml:space="preserve">. </w:t>
      </w:r>
      <w:r w:rsidR="00C06B63" w:rsidRPr="00766D83">
        <w:rPr>
          <w:rFonts w:ascii="Arial" w:hAnsi="Arial" w:cs="Arial"/>
          <w:sz w:val="24"/>
          <w:szCs w:val="24"/>
        </w:rPr>
        <w:t>Округ</w:t>
      </w:r>
      <w:r w:rsidR="0044594B" w:rsidRPr="00766D83">
        <w:rPr>
          <w:rFonts w:ascii="Arial" w:hAnsi="Arial" w:cs="Arial"/>
          <w:sz w:val="24"/>
          <w:szCs w:val="24"/>
        </w:rPr>
        <w:t xml:space="preserve"> </w:t>
      </w:r>
      <w:r w:rsidR="00715D0A" w:rsidRPr="00766D83">
        <w:rPr>
          <w:rFonts w:ascii="Arial" w:hAnsi="Arial" w:cs="Arial"/>
          <w:sz w:val="24"/>
          <w:szCs w:val="24"/>
        </w:rPr>
        <w:t xml:space="preserve">граничит с Дивеевским, Вознесенским, Выксунским, </w:t>
      </w:r>
      <w:proofErr w:type="spellStart"/>
      <w:r w:rsidR="00715D0A" w:rsidRPr="00766D83">
        <w:rPr>
          <w:rFonts w:ascii="Arial" w:hAnsi="Arial" w:cs="Arial"/>
          <w:sz w:val="24"/>
          <w:szCs w:val="24"/>
        </w:rPr>
        <w:t>Кулебакским</w:t>
      </w:r>
      <w:proofErr w:type="spellEnd"/>
      <w:r w:rsidR="00715D0A" w:rsidRPr="00766D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5D0A" w:rsidRPr="00766D83">
        <w:rPr>
          <w:rFonts w:ascii="Arial" w:hAnsi="Arial" w:cs="Arial"/>
          <w:sz w:val="24"/>
          <w:szCs w:val="24"/>
        </w:rPr>
        <w:t>Навашинским</w:t>
      </w:r>
      <w:proofErr w:type="spellEnd"/>
      <w:r w:rsidR="00715D0A" w:rsidRPr="00766D83">
        <w:rPr>
          <w:rFonts w:ascii="Arial" w:hAnsi="Arial" w:cs="Arial"/>
          <w:sz w:val="24"/>
          <w:szCs w:val="24"/>
        </w:rPr>
        <w:t xml:space="preserve">, Сосновским и </w:t>
      </w:r>
      <w:proofErr w:type="spellStart"/>
      <w:r w:rsidR="00715D0A" w:rsidRPr="00766D83">
        <w:rPr>
          <w:rFonts w:ascii="Arial" w:hAnsi="Arial" w:cs="Arial"/>
          <w:sz w:val="24"/>
          <w:szCs w:val="24"/>
        </w:rPr>
        <w:t>Арзамасским</w:t>
      </w:r>
      <w:proofErr w:type="spellEnd"/>
      <w:r w:rsidR="00715D0A" w:rsidRPr="00766D83">
        <w:rPr>
          <w:rFonts w:ascii="Arial" w:hAnsi="Arial" w:cs="Arial"/>
          <w:sz w:val="24"/>
          <w:szCs w:val="24"/>
        </w:rPr>
        <w:t xml:space="preserve"> округами</w:t>
      </w:r>
      <w:r w:rsidRPr="00766D83">
        <w:rPr>
          <w:rFonts w:ascii="Arial" w:hAnsi="Arial" w:cs="Arial"/>
          <w:sz w:val="24"/>
          <w:szCs w:val="24"/>
        </w:rPr>
        <w:t xml:space="preserve">. Площадь </w:t>
      </w:r>
      <w:r w:rsidR="00C06B63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составляет 1888 </w:t>
      </w:r>
      <w:r w:rsidR="001170E5" w:rsidRPr="00766D83">
        <w:rPr>
          <w:rFonts w:ascii="Arial" w:hAnsi="Arial" w:cs="Arial"/>
          <w:sz w:val="24"/>
          <w:szCs w:val="24"/>
        </w:rPr>
        <w:t>кв.</w:t>
      </w:r>
      <w:r w:rsidRPr="00766D83">
        <w:rPr>
          <w:rFonts w:ascii="Arial" w:hAnsi="Arial" w:cs="Arial"/>
          <w:sz w:val="24"/>
          <w:szCs w:val="24"/>
        </w:rPr>
        <w:t>км.</w:t>
      </w:r>
    </w:p>
    <w:p w:rsidR="004E5E3C" w:rsidRPr="00766D83" w:rsidRDefault="004E5E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Состояние пожарной безопасности территории Ардатовского муниципального </w:t>
      </w:r>
      <w:r w:rsidR="002D2F81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>, в том числе расположенных в его границах населенных пунктов, жилищного фонда, объектов социальной и иной сферы, характ</w:t>
      </w:r>
      <w:r w:rsidR="009821E5" w:rsidRPr="00766D83">
        <w:rPr>
          <w:rFonts w:ascii="Arial" w:hAnsi="Arial" w:cs="Arial"/>
          <w:sz w:val="24"/>
          <w:szCs w:val="24"/>
        </w:rPr>
        <w:t>еризуется следующими факторами.</w:t>
      </w:r>
    </w:p>
    <w:p w:rsidR="0051379C" w:rsidRPr="00766D83" w:rsidRDefault="004E5E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Общая площадь земель лесного фонда </w:t>
      </w:r>
      <w:proofErr w:type="spellStart"/>
      <w:r w:rsidRPr="00766D83">
        <w:rPr>
          <w:rFonts w:ascii="Arial" w:hAnsi="Arial" w:cs="Arial"/>
          <w:sz w:val="24"/>
          <w:szCs w:val="24"/>
        </w:rPr>
        <w:t>Мухтоловского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межрайонного лесничества составляет 92560 га. Межрайонное лесничество разделено территориально на 7 участковых лесничеств. Породный состав насаждений в большей части представлен хвойными породами. По лесорастительному и лесохозяйственному районированию территория </w:t>
      </w:r>
      <w:r w:rsidR="00C06B63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относится к зоне хвойно-широколиственных лесов. Лесистость </w:t>
      </w:r>
      <w:r w:rsidR="00C06B63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, на которой расположен лесной фонд, составляет 46 %. </w:t>
      </w:r>
      <w:r w:rsidR="0051379C" w:rsidRPr="00766D83">
        <w:rPr>
          <w:rFonts w:ascii="Arial" w:hAnsi="Arial" w:cs="Arial"/>
          <w:sz w:val="24"/>
          <w:szCs w:val="24"/>
        </w:rPr>
        <w:t xml:space="preserve">Согласно среднегодовым комплексным показателям на территории </w:t>
      </w:r>
      <w:r w:rsidR="00C06B63" w:rsidRPr="00766D83">
        <w:rPr>
          <w:rFonts w:ascii="Arial" w:hAnsi="Arial" w:cs="Arial"/>
          <w:sz w:val="24"/>
          <w:szCs w:val="24"/>
        </w:rPr>
        <w:t>округа</w:t>
      </w:r>
      <w:r w:rsidR="0051379C" w:rsidRPr="00766D83">
        <w:rPr>
          <w:rFonts w:ascii="Arial" w:hAnsi="Arial" w:cs="Arial"/>
          <w:sz w:val="24"/>
          <w:szCs w:val="24"/>
        </w:rPr>
        <w:t xml:space="preserve"> устанавливается 3, 4 класс пожарной опасности в лесах. Высокая пожарная опасность (5 класс) в среднем сохраняется в течени</w:t>
      </w:r>
      <w:proofErr w:type="gramStart"/>
      <w:r w:rsidR="0051379C" w:rsidRPr="00766D83">
        <w:rPr>
          <w:rFonts w:ascii="Arial" w:hAnsi="Arial" w:cs="Arial"/>
          <w:sz w:val="24"/>
          <w:szCs w:val="24"/>
        </w:rPr>
        <w:t>и</w:t>
      </w:r>
      <w:proofErr w:type="gramEnd"/>
      <w:r w:rsidR="0051379C" w:rsidRPr="00766D83">
        <w:rPr>
          <w:rFonts w:ascii="Arial" w:hAnsi="Arial" w:cs="Arial"/>
          <w:sz w:val="24"/>
          <w:szCs w:val="24"/>
        </w:rPr>
        <w:t xml:space="preserve"> 5 дней в году. </w:t>
      </w:r>
    </w:p>
    <w:p w:rsidR="004E5E3C" w:rsidRPr="00766D83" w:rsidRDefault="004E5E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На территории Ардатовского</w:t>
      </w:r>
      <w:r w:rsidR="0044594B" w:rsidRPr="00766D83">
        <w:rPr>
          <w:rFonts w:ascii="Arial" w:hAnsi="Arial" w:cs="Arial"/>
          <w:sz w:val="24"/>
          <w:szCs w:val="24"/>
        </w:rPr>
        <w:t xml:space="preserve"> </w:t>
      </w:r>
      <w:r w:rsidR="009821E5" w:rsidRPr="00766D83">
        <w:rPr>
          <w:rFonts w:ascii="Arial" w:hAnsi="Arial" w:cs="Arial"/>
          <w:sz w:val="24"/>
          <w:szCs w:val="24"/>
        </w:rPr>
        <w:t xml:space="preserve">муниципального </w:t>
      </w:r>
      <w:r w:rsidR="002D2F81" w:rsidRPr="00766D83">
        <w:rPr>
          <w:rFonts w:ascii="Arial" w:hAnsi="Arial" w:cs="Arial"/>
          <w:sz w:val="24"/>
          <w:szCs w:val="24"/>
        </w:rPr>
        <w:t>округа</w:t>
      </w:r>
      <w:r w:rsidR="00C241BD" w:rsidRPr="00766D83">
        <w:rPr>
          <w:rFonts w:ascii="Arial" w:hAnsi="Arial" w:cs="Arial"/>
          <w:sz w:val="24"/>
          <w:szCs w:val="24"/>
        </w:rPr>
        <w:t xml:space="preserve"> расположено 75 </w:t>
      </w:r>
      <w:r w:rsidRPr="00766D83">
        <w:rPr>
          <w:rFonts w:ascii="Arial" w:hAnsi="Arial" w:cs="Arial"/>
          <w:sz w:val="24"/>
          <w:szCs w:val="24"/>
        </w:rPr>
        <w:t>населённых пунктов</w:t>
      </w:r>
      <w:r w:rsidR="00C241BD" w:rsidRPr="00766D83">
        <w:rPr>
          <w:rFonts w:ascii="Arial" w:hAnsi="Arial" w:cs="Arial"/>
          <w:sz w:val="24"/>
          <w:szCs w:val="24"/>
        </w:rPr>
        <w:t xml:space="preserve">, которые входят в состав </w:t>
      </w:r>
      <w:r w:rsidR="00C06B63" w:rsidRPr="00766D83">
        <w:rPr>
          <w:rFonts w:ascii="Arial" w:hAnsi="Arial" w:cs="Arial"/>
          <w:sz w:val="24"/>
          <w:szCs w:val="24"/>
        </w:rPr>
        <w:t>7 территориальных отделов</w:t>
      </w:r>
      <w:r w:rsidR="00792C89" w:rsidRPr="00766D83">
        <w:rPr>
          <w:rFonts w:ascii="Arial" w:hAnsi="Arial" w:cs="Arial"/>
          <w:sz w:val="24"/>
          <w:szCs w:val="24"/>
        </w:rPr>
        <w:t xml:space="preserve"> администрации </w:t>
      </w:r>
      <w:r w:rsidR="007117A5" w:rsidRPr="00766D83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C06B63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>.</w:t>
      </w:r>
    </w:p>
    <w:p w:rsidR="00C63CBA" w:rsidRPr="00766D83" w:rsidRDefault="00582006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66D83">
        <w:rPr>
          <w:rFonts w:ascii="Arial" w:hAnsi="Arial" w:cs="Arial"/>
          <w:sz w:val="24"/>
          <w:szCs w:val="24"/>
        </w:rPr>
        <w:t>3</w:t>
      </w:r>
      <w:r w:rsidR="004E5E3C" w:rsidRPr="00766D83">
        <w:rPr>
          <w:rFonts w:ascii="Arial" w:hAnsi="Arial" w:cs="Arial"/>
          <w:sz w:val="24"/>
          <w:szCs w:val="24"/>
        </w:rPr>
        <w:t xml:space="preserve"> населенных пункт</w:t>
      </w:r>
      <w:r w:rsidRPr="00766D83">
        <w:rPr>
          <w:rFonts w:ascii="Arial" w:hAnsi="Arial" w:cs="Arial"/>
          <w:sz w:val="24"/>
          <w:szCs w:val="24"/>
        </w:rPr>
        <w:t>а</w:t>
      </w:r>
      <w:r w:rsidR="004E5E3C" w:rsidRPr="00766D83">
        <w:rPr>
          <w:rFonts w:ascii="Arial" w:hAnsi="Arial" w:cs="Arial"/>
          <w:sz w:val="24"/>
          <w:szCs w:val="24"/>
        </w:rPr>
        <w:t xml:space="preserve"> (</w:t>
      </w:r>
      <w:r w:rsidR="004E5E3C" w:rsidRPr="00766D83">
        <w:rPr>
          <w:rFonts w:ascii="Arial" w:hAnsi="Arial" w:cs="Arial"/>
          <w:i/>
          <w:sz w:val="24"/>
          <w:szCs w:val="24"/>
        </w:rPr>
        <w:t xml:space="preserve">р.п. Мухтолово, </w:t>
      </w:r>
      <w:r w:rsidR="00F1066A" w:rsidRPr="00766D83">
        <w:rPr>
          <w:rFonts w:ascii="Arial" w:hAnsi="Arial" w:cs="Arial"/>
          <w:i/>
          <w:sz w:val="24"/>
          <w:szCs w:val="24"/>
        </w:rPr>
        <w:t>с</w:t>
      </w:r>
      <w:r w:rsidR="00552DC9" w:rsidRPr="00766D83">
        <w:rPr>
          <w:rFonts w:ascii="Arial" w:hAnsi="Arial" w:cs="Arial"/>
          <w:i/>
          <w:sz w:val="24"/>
          <w:szCs w:val="24"/>
        </w:rPr>
        <w:t>.</w:t>
      </w:r>
      <w:r w:rsidR="00F1066A" w:rsidRPr="00766D83">
        <w:rPr>
          <w:rFonts w:ascii="Arial" w:hAnsi="Arial" w:cs="Arial"/>
          <w:i/>
          <w:sz w:val="24"/>
          <w:szCs w:val="24"/>
        </w:rPr>
        <w:t>п</w:t>
      </w:r>
      <w:r w:rsidR="00552DC9" w:rsidRPr="00766D83">
        <w:rPr>
          <w:rFonts w:ascii="Arial" w:hAnsi="Arial" w:cs="Arial"/>
          <w:i/>
          <w:sz w:val="24"/>
          <w:szCs w:val="24"/>
        </w:rPr>
        <w:t>.</w:t>
      </w:r>
      <w:proofErr w:type="gramEnd"/>
      <w:r w:rsidR="004E5E3C" w:rsidRPr="00766D83">
        <w:rPr>
          <w:rFonts w:ascii="Arial" w:hAnsi="Arial" w:cs="Arial"/>
          <w:i/>
          <w:sz w:val="24"/>
          <w:szCs w:val="24"/>
        </w:rPr>
        <w:t xml:space="preserve"> Венец, </w:t>
      </w:r>
      <w:r w:rsidR="00F1066A" w:rsidRPr="00766D83">
        <w:rPr>
          <w:rFonts w:ascii="Arial" w:hAnsi="Arial" w:cs="Arial"/>
          <w:i/>
          <w:sz w:val="24"/>
          <w:szCs w:val="24"/>
        </w:rPr>
        <w:t>с</w:t>
      </w:r>
      <w:r w:rsidR="00552DC9" w:rsidRPr="00766D83">
        <w:rPr>
          <w:rFonts w:ascii="Arial" w:hAnsi="Arial" w:cs="Arial"/>
          <w:i/>
          <w:sz w:val="24"/>
          <w:szCs w:val="24"/>
        </w:rPr>
        <w:t>.</w:t>
      </w:r>
      <w:r w:rsidR="00F1066A" w:rsidRPr="00766D83">
        <w:rPr>
          <w:rFonts w:ascii="Arial" w:hAnsi="Arial" w:cs="Arial"/>
          <w:i/>
          <w:sz w:val="24"/>
          <w:szCs w:val="24"/>
        </w:rPr>
        <w:t>п</w:t>
      </w:r>
      <w:r w:rsidR="00552DC9" w:rsidRPr="00766D83">
        <w:rPr>
          <w:rFonts w:ascii="Arial" w:hAnsi="Arial" w:cs="Arial"/>
          <w:i/>
          <w:sz w:val="24"/>
          <w:szCs w:val="24"/>
        </w:rPr>
        <w:t>.</w:t>
      </w:r>
      <w:r w:rsidR="004E5E3C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4E5E3C" w:rsidRPr="00766D83">
        <w:rPr>
          <w:rFonts w:ascii="Arial" w:hAnsi="Arial" w:cs="Arial"/>
          <w:i/>
          <w:sz w:val="24"/>
          <w:szCs w:val="24"/>
        </w:rPr>
        <w:t>Саконы</w:t>
      </w:r>
      <w:r w:rsidR="004E5E3C" w:rsidRPr="00766D83">
        <w:rPr>
          <w:rFonts w:ascii="Arial" w:hAnsi="Arial" w:cs="Arial"/>
          <w:sz w:val="24"/>
          <w:szCs w:val="24"/>
        </w:rPr>
        <w:t>) непосредственно граничат с хвойными лесами</w:t>
      </w:r>
      <w:r w:rsidRPr="00766D83">
        <w:rPr>
          <w:rFonts w:ascii="Arial" w:hAnsi="Arial" w:cs="Arial"/>
          <w:sz w:val="24"/>
          <w:szCs w:val="24"/>
        </w:rPr>
        <w:t xml:space="preserve"> и подвержены угрозе</w:t>
      </w:r>
      <w:r w:rsidR="00C63CBA" w:rsidRPr="00766D83">
        <w:rPr>
          <w:rFonts w:ascii="Arial" w:hAnsi="Arial" w:cs="Arial"/>
          <w:sz w:val="24"/>
          <w:szCs w:val="24"/>
        </w:rPr>
        <w:t>распространения лесных пожаров, 44 населенных пункта (</w:t>
      </w:r>
      <w:r w:rsidR="00C63CBA" w:rsidRPr="00766D83">
        <w:rPr>
          <w:rFonts w:ascii="Arial" w:hAnsi="Arial" w:cs="Arial"/>
          <w:i/>
          <w:sz w:val="24"/>
          <w:szCs w:val="24"/>
        </w:rPr>
        <w:t xml:space="preserve">р.п. Ардатов, с. Леметь, д. Обход, с. Поляна, с. Котовка, с. Чуварлей-Майдан, с. Гари, с.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Кудлей</w:t>
      </w:r>
      <w:proofErr w:type="spellEnd"/>
      <w:r w:rsidR="00C63CBA" w:rsidRPr="00766D83">
        <w:rPr>
          <w:rFonts w:ascii="Arial" w:hAnsi="Arial" w:cs="Arial"/>
          <w:i/>
          <w:sz w:val="24"/>
          <w:szCs w:val="24"/>
        </w:rPr>
        <w:t xml:space="preserve">, д.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Каркалей</w:t>
      </w:r>
      <w:proofErr w:type="spellEnd"/>
      <w:r w:rsidR="00C63CBA" w:rsidRPr="00766D83">
        <w:rPr>
          <w:rFonts w:ascii="Arial" w:hAnsi="Arial" w:cs="Arial"/>
          <w:i/>
          <w:sz w:val="24"/>
          <w:szCs w:val="24"/>
        </w:rPr>
        <w:t xml:space="preserve">, с. Александровка, с.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Журелейка</w:t>
      </w:r>
      <w:proofErr w:type="spellEnd"/>
      <w:r w:rsidR="00C63CBA" w:rsidRPr="00766D83">
        <w:rPr>
          <w:rFonts w:ascii="Arial" w:hAnsi="Arial" w:cs="Arial"/>
          <w:i/>
          <w:sz w:val="24"/>
          <w:szCs w:val="24"/>
        </w:rPr>
        <w:t>, с. Березовка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C63CBA" w:rsidRPr="00766D83">
        <w:rPr>
          <w:rFonts w:ascii="Arial" w:hAnsi="Arial" w:cs="Arial"/>
          <w:i/>
          <w:sz w:val="24"/>
          <w:szCs w:val="24"/>
        </w:rPr>
        <w:t xml:space="preserve"> Дубовка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с.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Кармалейка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Сиязьма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Хрипуново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>, с.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r w:rsidR="00C63CBA" w:rsidRPr="00766D83">
        <w:rPr>
          <w:rFonts w:ascii="Arial" w:hAnsi="Arial" w:cs="Arial"/>
          <w:i/>
          <w:sz w:val="24"/>
          <w:szCs w:val="24"/>
        </w:rPr>
        <w:t>Атемасово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с.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Надежино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 xml:space="preserve">, с.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Михеевка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 xml:space="preserve">, с.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Автодеево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д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C63CBA" w:rsidRPr="00766D83">
        <w:rPr>
          <w:rFonts w:ascii="Arial" w:hAnsi="Arial" w:cs="Arial"/>
          <w:i/>
          <w:sz w:val="24"/>
          <w:szCs w:val="24"/>
        </w:rPr>
        <w:t xml:space="preserve"> Вишневая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Канерга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Кужендеево</w:t>
      </w:r>
      <w:proofErr w:type="spellEnd"/>
      <w:proofErr w:type="gramEnd"/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proofErr w:type="gramStart"/>
      <w:r w:rsidR="005B1EDF" w:rsidRPr="00766D83">
        <w:rPr>
          <w:rFonts w:ascii="Arial" w:hAnsi="Arial" w:cs="Arial"/>
          <w:i/>
          <w:sz w:val="24"/>
          <w:szCs w:val="24"/>
        </w:rPr>
        <w:t>д.</w:t>
      </w:r>
      <w:r w:rsidR="00C63CBA" w:rsidRPr="00766D83">
        <w:rPr>
          <w:rFonts w:ascii="Arial" w:hAnsi="Arial" w:cs="Arial"/>
          <w:i/>
          <w:sz w:val="24"/>
          <w:szCs w:val="24"/>
        </w:rPr>
        <w:t xml:space="preserve"> Беляево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д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C63CBA" w:rsidRPr="00766D83">
        <w:rPr>
          <w:rFonts w:ascii="Arial" w:hAnsi="Arial" w:cs="Arial"/>
          <w:i/>
          <w:sz w:val="24"/>
          <w:szCs w:val="24"/>
        </w:rPr>
        <w:t xml:space="preserve"> Высоково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. </w:t>
      </w:r>
      <w:r w:rsidR="00C63CBA" w:rsidRPr="00766D83">
        <w:rPr>
          <w:rFonts w:ascii="Arial" w:hAnsi="Arial" w:cs="Arial"/>
          <w:i/>
          <w:sz w:val="24"/>
          <w:szCs w:val="24"/>
        </w:rPr>
        <w:t>Личадеево</w:t>
      </w:r>
      <w:r w:rsidR="005B1EDF" w:rsidRPr="00766D83">
        <w:rPr>
          <w:rFonts w:ascii="Arial" w:hAnsi="Arial" w:cs="Arial"/>
          <w:i/>
          <w:sz w:val="24"/>
          <w:szCs w:val="24"/>
        </w:rPr>
        <w:t>, с.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Голяткино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д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Докукино</w:t>
      </w:r>
      <w:proofErr w:type="spellEnd"/>
      <w:r w:rsidR="003E1F12" w:rsidRPr="00766D83">
        <w:rPr>
          <w:rFonts w:ascii="Arial" w:hAnsi="Arial" w:cs="Arial"/>
          <w:i/>
          <w:sz w:val="24"/>
          <w:szCs w:val="24"/>
        </w:rPr>
        <w:t xml:space="preserve">, </w:t>
      </w:r>
      <w:r w:rsidR="005B1EDF" w:rsidRPr="00766D83">
        <w:rPr>
          <w:rFonts w:ascii="Arial" w:hAnsi="Arial" w:cs="Arial"/>
          <w:i/>
          <w:sz w:val="24"/>
          <w:szCs w:val="24"/>
        </w:rPr>
        <w:t>с.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Липовка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>, с.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r w:rsidR="00C63CBA" w:rsidRPr="00766D83">
        <w:rPr>
          <w:rFonts w:ascii="Arial" w:hAnsi="Arial" w:cs="Arial"/>
          <w:i/>
          <w:sz w:val="24"/>
          <w:szCs w:val="24"/>
        </w:rPr>
        <w:t>Саконы</w:t>
      </w:r>
      <w:r w:rsidR="005B1EDF" w:rsidRPr="00766D83">
        <w:rPr>
          <w:rFonts w:ascii="Arial" w:hAnsi="Arial" w:cs="Arial"/>
          <w:i/>
          <w:sz w:val="24"/>
          <w:szCs w:val="24"/>
        </w:rPr>
        <w:t>, с.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r w:rsidR="00C63CBA" w:rsidRPr="00766D83">
        <w:rPr>
          <w:rFonts w:ascii="Arial" w:hAnsi="Arial" w:cs="Arial"/>
          <w:i/>
          <w:sz w:val="24"/>
          <w:szCs w:val="24"/>
        </w:rPr>
        <w:t>Размазлей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r w:rsidR="00C63CBA" w:rsidRPr="00766D83">
        <w:rPr>
          <w:rFonts w:ascii="Arial" w:hAnsi="Arial" w:cs="Arial"/>
          <w:i/>
          <w:sz w:val="24"/>
          <w:szCs w:val="24"/>
        </w:rPr>
        <w:t>Туркуши</w:t>
      </w:r>
      <w:r w:rsidR="005B1EDF" w:rsidRPr="00766D83">
        <w:rPr>
          <w:rFonts w:ascii="Arial" w:hAnsi="Arial" w:cs="Arial"/>
          <w:i/>
          <w:sz w:val="24"/>
          <w:szCs w:val="24"/>
        </w:rPr>
        <w:t>, с.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Туртапки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д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C63CBA" w:rsidRPr="00766D83">
        <w:rPr>
          <w:rFonts w:ascii="Arial" w:hAnsi="Arial" w:cs="Arial"/>
          <w:i/>
          <w:sz w:val="24"/>
          <w:szCs w:val="24"/>
        </w:rPr>
        <w:t xml:space="preserve"> Шпага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r w:rsidR="00C63CBA" w:rsidRPr="00766D83">
        <w:rPr>
          <w:rFonts w:ascii="Arial" w:hAnsi="Arial" w:cs="Arial"/>
          <w:i/>
          <w:sz w:val="24"/>
          <w:szCs w:val="24"/>
        </w:rPr>
        <w:t>Стексово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C63CBA" w:rsidRPr="00766D83">
        <w:rPr>
          <w:rFonts w:ascii="Arial" w:hAnsi="Arial" w:cs="Arial"/>
          <w:i/>
          <w:sz w:val="24"/>
          <w:szCs w:val="24"/>
        </w:rPr>
        <w:t xml:space="preserve"> Заречное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C63CBA" w:rsidRPr="00766D83">
        <w:rPr>
          <w:rFonts w:ascii="Arial" w:hAnsi="Arial" w:cs="Arial"/>
          <w:i/>
          <w:sz w:val="24"/>
          <w:szCs w:val="24"/>
        </w:rPr>
        <w:t>п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proofErr w:type="gramEnd"/>
      <w:r w:rsidR="00C63CBA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C63CBA" w:rsidRPr="00766D83">
        <w:rPr>
          <w:rFonts w:ascii="Arial" w:hAnsi="Arial" w:cs="Arial"/>
          <w:i/>
          <w:sz w:val="24"/>
          <w:szCs w:val="24"/>
        </w:rPr>
        <w:t>Идеал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. </w:t>
      </w:r>
      <w:r w:rsidR="00C63CBA" w:rsidRPr="00766D83">
        <w:rPr>
          <w:rFonts w:ascii="Arial" w:hAnsi="Arial" w:cs="Arial"/>
          <w:i/>
          <w:sz w:val="24"/>
          <w:szCs w:val="24"/>
        </w:rPr>
        <w:t>Круглово</w:t>
      </w:r>
      <w:r w:rsidR="005B1EDF" w:rsidRPr="00766D83">
        <w:rPr>
          <w:rFonts w:ascii="Arial" w:hAnsi="Arial" w:cs="Arial"/>
          <w:i/>
          <w:sz w:val="24"/>
          <w:szCs w:val="24"/>
        </w:rPr>
        <w:t>, с.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Кузятово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д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44594B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63CBA" w:rsidRPr="00766D83">
        <w:rPr>
          <w:rFonts w:ascii="Arial" w:hAnsi="Arial" w:cs="Arial"/>
          <w:i/>
          <w:sz w:val="24"/>
          <w:szCs w:val="24"/>
        </w:rPr>
        <w:t>Липелей</w:t>
      </w:r>
      <w:proofErr w:type="spellEnd"/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д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C63CBA" w:rsidRPr="00766D83">
        <w:rPr>
          <w:rFonts w:ascii="Arial" w:hAnsi="Arial" w:cs="Arial"/>
          <w:i/>
          <w:sz w:val="24"/>
          <w:szCs w:val="24"/>
        </w:rPr>
        <w:t xml:space="preserve"> Щеточное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р</w:t>
      </w:r>
      <w:r w:rsidR="005B1EDF" w:rsidRPr="00766D83">
        <w:rPr>
          <w:rFonts w:ascii="Arial" w:hAnsi="Arial" w:cs="Arial"/>
          <w:i/>
          <w:sz w:val="24"/>
          <w:szCs w:val="24"/>
        </w:rPr>
        <w:t>.п.</w:t>
      </w:r>
      <w:r w:rsidR="00C63CBA" w:rsidRPr="00766D83">
        <w:rPr>
          <w:rFonts w:ascii="Arial" w:hAnsi="Arial" w:cs="Arial"/>
          <w:i/>
          <w:sz w:val="24"/>
          <w:szCs w:val="24"/>
        </w:rPr>
        <w:t xml:space="preserve"> Мухтолово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C63CBA" w:rsidRPr="00766D83">
        <w:rPr>
          <w:rFonts w:ascii="Arial" w:hAnsi="Arial" w:cs="Arial"/>
          <w:i/>
          <w:sz w:val="24"/>
          <w:szCs w:val="24"/>
        </w:rPr>
        <w:t>п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proofErr w:type="gramEnd"/>
      <w:r w:rsidR="00C63CBA" w:rsidRPr="00766D83">
        <w:rPr>
          <w:rFonts w:ascii="Arial" w:hAnsi="Arial" w:cs="Arial"/>
          <w:i/>
          <w:sz w:val="24"/>
          <w:szCs w:val="24"/>
        </w:rPr>
        <w:t xml:space="preserve"> Венец</w:t>
      </w:r>
      <w:r w:rsidR="005B1EDF" w:rsidRPr="00766D83">
        <w:rPr>
          <w:rFonts w:ascii="Arial" w:hAnsi="Arial" w:cs="Arial"/>
          <w:i/>
          <w:sz w:val="24"/>
          <w:szCs w:val="24"/>
        </w:rPr>
        <w:t xml:space="preserve">, </w:t>
      </w:r>
      <w:r w:rsidR="00C63CBA" w:rsidRPr="00766D83">
        <w:rPr>
          <w:rFonts w:ascii="Arial" w:hAnsi="Arial" w:cs="Arial"/>
          <w:i/>
          <w:sz w:val="24"/>
          <w:szCs w:val="24"/>
        </w:rPr>
        <w:t>с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C63CBA" w:rsidRPr="00766D83">
        <w:rPr>
          <w:rFonts w:ascii="Arial" w:hAnsi="Arial" w:cs="Arial"/>
          <w:i/>
          <w:sz w:val="24"/>
          <w:szCs w:val="24"/>
        </w:rPr>
        <w:t>п</w:t>
      </w:r>
      <w:r w:rsidR="005B1EDF" w:rsidRPr="00766D83">
        <w:rPr>
          <w:rFonts w:ascii="Arial" w:hAnsi="Arial" w:cs="Arial"/>
          <w:i/>
          <w:sz w:val="24"/>
          <w:szCs w:val="24"/>
        </w:rPr>
        <w:t>.</w:t>
      </w:r>
      <w:r w:rsidR="00C63CBA" w:rsidRPr="00766D83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C63CBA" w:rsidRPr="00766D83">
        <w:rPr>
          <w:rFonts w:ascii="Arial" w:hAnsi="Arial" w:cs="Arial"/>
          <w:i/>
          <w:sz w:val="24"/>
          <w:szCs w:val="24"/>
        </w:rPr>
        <w:t>Саконы</w:t>
      </w:r>
      <w:r w:rsidR="005B1EDF" w:rsidRPr="00766D83">
        <w:rPr>
          <w:rFonts w:ascii="Arial" w:hAnsi="Arial" w:cs="Arial"/>
          <w:sz w:val="24"/>
          <w:szCs w:val="24"/>
        </w:rPr>
        <w:t>)</w:t>
      </w:r>
      <w:r w:rsidR="00552DC9" w:rsidRPr="00766D83">
        <w:rPr>
          <w:rFonts w:ascii="Arial" w:hAnsi="Arial" w:cs="Arial"/>
          <w:sz w:val="24"/>
          <w:szCs w:val="24"/>
        </w:rPr>
        <w:t xml:space="preserve"> подвержены угрозе распространения ландшафтных (природных) пожаров.</w:t>
      </w:r>
      <w:proofErr w:type="gramEnd"/>
    </w:p>
    <w:p w:rsidR="004E5E3C" w:rsidRPr="00766D83" w:rsidRDefault="004E5E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Все населенные пункты обеспечены телефонной связью.</w:t>
      </w:r>
    </w:p>
    <w:p w:rsidR="004E5E3C" w:rsidRPr="00766D83" w:rsidRDefault="004E5E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Численность постоянного населения </w:t>
      </w:r>
      <w:r w:rsidR="007B6AE3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по состоянию на 1 </w:t>
      </w:r>
      <w:r w:rsidR="005F5599" w:rsidRPr="00766D83">
        <w:rPr>
          <w:rFonts w:ascii="Arial" w:hAnsi="Arial" w:cs="Arial"/>
          <w:sz w:val="24"/>
          <w:szCs w:val="24"/>
        </w:rPr>
        <w:t>января</w:t>
      </w:r>
      <w:r w:rsidRPr="00766D83">
        <w:rPr>
          <w:rFonts w:ascii="Arial" w:hAnsi="Arial" w:cs="Arial"/>
          <w:sz w:val="24"/>
          <w:szCs w:val="24"/>
        </w:rPr>
        <w:t>20</w:t>
      </w:r>
      <w:r w:rsidR="00715D0A" w:rsidRPr="00766D83">
        <w:rPr>
          <w:rFonts w:ascii="Arial" w:hAnsi="Arial" w:cs="Arial"/>
          <w:sz w:val="24"/>
          <w:szCs w:val="24"/>
        </w:rPr>
        <w:t>22</w:t>
      </w:r>
      <w:r w:rsidRPr="00766D83">
        <w:rPr>
          <w:rFonts w:ascii="Arial" w:hAnsi="Arial" w:cs="Arial"/>
          <w:sz w:val="24"/>
          <w:szCs w:val="24"/>
        </w:rPr>
        <w:t xml:space="preserve"> года составляет 2</w:t>
      </w:r>
      <w:r w:rsidR="006A09AF" w:rsidRPr="00766D83">
        <w:rPr>
          <w:rFonts w:ascii="Arial" w:hAnsi="Arial" w:cs="Arial"/>
          <w:sz w:val="24"/>
          <w:szCs w:val="24"/>
        </w:rPr>
        <w:t>2571</w:t>
      </w:r>
      <w:r w:rsidRPr="00766D83">
        <w:rPr>
          <w:rFonts w:ascii="Arial" w:hAnsi="Arial" w:cs="Arial"/>
          <w:sz w:val="24"/>
          <w:szCs w:val="24"/>
        </w:rPr>
        <w:t xml:space="preserve">.Жилищный фонд </w:t>
      </w:r>
      <w:r w:rsidR="007B6AE3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насчитывает 133 многоквартирных и</w:t>
      </w:r>
      <w:r w:rsidR="005D26E7" w:rsidRPr="00766D83">
        <w:rPr>
          <w:rFonts w:ascii="Arial" w:hAnsi="Arial" w:cs="Arial"/>
          <w:sz w:val="24"/>
          <w:szCs w:val="24"/>
        </w:rPr>
        <w:t>10043</w:t>
      </w:r>
      <w:r w:rsidRPr="00766D83">
        <w:rPr>
          <w:rFonts w:ascii="Arial" w:hAnsi="Arial" w:cs="Arial"/>
          <w:sz w:val="24"/>
          <w:szCs w:val="24"/>
        </w:rPr>
        <w:t xml:space="preserve"> индивидуальных жилых домов.</w:t>
      </w:r>
    </w:p>
    <w:p w:rsidR="004E5E3C" w:rsidRPr="00766D83" w:rsidRDefault="004E5E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Кроме того, на территории </w:t>
      </w:r>
      <w:r w:rsidR="007B6AE3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расположен</w:t>
      </w:r>
      <w:r w:rsidR="0066339B" w:rsidRPr="00766D83">
        <w:rPr>
          <w:rFonts w:ascii="Arial" w:hAnsi="Arial" w:cs="Arial"/>
          <w:sz w:val="24"/>
          <w:szCs w:val="24"/>
        </w:rPr>
        <w:t>о</w:t>
      </w:r>
      <w:r w:rsidRPr="00766D83">
        <w:rPr>
          <w:rFonts w:ascii="Arial" w:hAnsi="Arial" w:cs="Arial"/>
          <w:sz w:val="24"/>
          <w:szCs w:val="24"/>
        </w:rPr>
        <w:t xml:space="preserve">: </w:t>
      </w:r>
      <w:r w:rsidR="00E100CF" w:rsidRPr="00766D83">
        <w:rPr>
          <w:rFonts w:ascii="Arial" w:hAnsi="Arial" w:cs="Arial"/>
          <w:sz w:val="24"/>
          <w:szCs w:val="24"/>
        </w:rPr>
        <w:t>2</w:t>
      </w:r>
      <w:r w:rsidR="00874CC8" w:rsidRPr="00766D83">
        <w:rPr>
          <w:rFonts w:ascii="Arial" w:hAnsi="Arial" w:cs="Arial"/>
          <w:sz w:val="24"/>
          <w:szCs w:val="24"/>
        </w:rPr>
        <w:t>8</w:t>
      </w:r>
      <w:r w:rsidRPr="00766D83">
        <w:rPr>
          <w:rFonts w:ascii="Arial" w:hAnsi="Arial" w:cs="Arial"/>
          <w:sz w:val="24"/>
          <w:szCs w:val="24"/>
        </w:rPr>
        <w:t xml:space="preserve"> объект</w:t>
      </w:r>
      <w:r w:rsidR="002229AC" w:rsidRPr="00766D83">
        <w:rPr>
          <w:rFonts w:ascii="Arial" w:hAnsi="Arial" w:cs="Arial"/>
          <w:sz w:val="24"/>
          <w:szCs w:val="24"/>
        </w:rPr>
        <w:t>ов</w:t>
      </w:r>
      <w:r w:rsidRPr="00766D83">
        <w:rPr>
          <w:rFonts w:ascii="Arial" w:hAnsi="Arial" w:cs="Arial"/>
          <w:sz w:val="24"/>
          <w:szCs w:val="24"/>
        </w:rPr>
        <w:t xml:space="preserve"> образования (1</w:t>
      </w:r>
      <w:r w:rsidR="00E100CF" w:rsidRPr="00766D83">
        <w:rPr>
          <w:rFonts w:ascii="Arial" w:hAnsi="Arial" w:cs="Arial"/>
          <w:sz w:val="24"/>
          <w:szCs w:val="24"/>
        </w:rPr>
        <w:t>3</w:t>
      </w:r>
      <w:r w:rsidR="00374628" w:rsidRPr="00766D83">
        <w:rPr>
          <w:rFonts w:ascii="Arial" w:hAnsi="Arial" w:cs="Arial"/>
          <w:sz w:val="24"/>
          <w:szCs w:val="24"/>
        </w:rPr>
        <w:t xml:space="preserve"> образовательных</w:t>
      </w:r>
      <w:r w:rsidR="00402E05" w:rsidRPr="00766D83">
        <w:rPr>
          <w:rFonts w:ascii="Arial" w:hAnsi="Arial" w:cs="Arial"/>
          <w:sz w:val="24"/>
          <w:szCs w:val="24"/>
        </w:rPr>
        <w:t>учреждений</w:t>
      </w:r>
      <w:r w:rsidR="00374628" w:rsidRPr="00766D83">
        <w:rPr>
          <w:rFonts w:ascii="Arial" w:hAnsi="Arial" w:cs="Arial"/>
          <w:sz w:val="24"/>
          <w:szCs w:val="24"/>
        </w:rPr>
        <w:t>,</w:t>
      </w:r>
      <w:r w:rsidRPr="00766D83">
        <w:rPr>
          <w:rFonts w:ascii="Arial" w:hAnsi="Arial" w:cs="Arial"/>
          <w:sz w:val="24"/>
          <w:szCs w:val="24"/>
        </w:rPr>
        <w:t xml:space="preserve"> 1</w:t>
      </w:r>
      <w:r w:rsidR="00E100CF" w:rsidRPr="00766D83">
        <w:rPr>
          <w:rFonts w:ascii="Arial" w:hAnsi="Arial" w:cs="Arial"/>
          <w:sz w:val="24"/>
          <w:szCs w:val="24"/>
        </w:rPr>
        <w:t>0</w:t>
      </w:r>
      <w:r w:rsidRPr="00766D83">
        <w:rPr>
          <w:rFonts w:ascii="Arial" w:hAnsi="Arial" w:cs="Arial"/>
          <w:sz w:val="24"/>
          <w:szCs w:val="24"/>
        </w:rPr>
        <w:t xml:space="preserve"> детс</w:t>
      </w:r>
      <w:r w:rsidR="00E100CF" w:rsidRPr="00766D83">
        <w:rPr>
          <w:rFonts w:ascii="Arial" w:hAnsi="Arial" w:cs="Arial"/>
          <w:sz w:val="24"/>
          <w:szCs w:val="24"/>
        </w:rPr>
        <w:t>ких сад</w:t>
      </w:r>
      <w:r w:rsidR="00374628" w:rsidRPr="00766D83">
        <w:rPr>
          <w:rFonts w:ascii="Arial" w:hAnsi="Arial" w:cs="Arial"/>
          <w:sz w:val="24"/>
          <w:szCs w:val="24"/>
        </w:rPr>
        <w:t>ов,</w:t>
      </w:r>
      <w:r w:rsidR="00E100CF" w:rsidRPr="00766D83">
        <w:rPr>
          <w:rFonts w:ascii="Arial" w:hAnsi="Arial" w:cs="Arial"/>
          <w:sz w:val="24"/>
          <w:szCs w:val="24"/>
        </w:rPr>
        <w:t xml:space="preserve"> 3</w:t>
      </w:r>
      <w:r w:rsidRPr="00766D83">
        <w:rPr>
          <w:rFonts w:ascii="Arial" w:hAnsi="Arial" w:cs="Arial"/>
          <w:sz w:val="24"/>
          <w:szCs w:val="24"/>
        </w:rPr>
        <w:t xml:space="preserve"> учреждения дополнительного образования детей</w:t>
      </w:r>
      <w:r w:rsidR="00874CC8" w:rsidRPr="00766D83">
        <w:rPr>
          <w:rFonts w:ascii="Arial" w:hAnsi="Arial" w:cs="Arial"/>
          <w:sz w:val="24"/>
          <w:szCs w:val="24"/>
        </w:rPr>
        <w:t>, 2</w:t>
      </w:r>
      <w:r w:rsidR="00792C89" w:rsidRPr="00766D83">
        <w:rPr>
          <w:rFonts w:ascii="Arial" w:hAnsi="Arial" w:cs="Arial"/>
          <w:sz w:val="24"/>
          <w:szCs w:val="24"/>
        </w:rPr>
        <w:t xml:space="preserve"> учреждения</w:t>
      </w:r>
      <w:r w:rsidR="00874CC8" w:rsidRPr="00766D83">
        <w:rPr>
          <w:rFonts w:ascii="Arial" w:hAnsi="Arial" w:cs="Arial"/>
          <w:sz w:val="24"/>
          <w:szCs w:val="24"/>
        </w:rPr>
        <w:t xml:space="preserve"> среднего профессионального образования</w:t>
      </w:r>
      <w:r w:rsidRPr="00766D83">
        <w:rPr>
          <w:rFonts w:ascii="Arial" w:hAnsi="Arial" w:cs="Arial"/>
          <w:sz w:val="24"/>
          <w:szCs w:val="24"/>
        </w:rPr>
        <w:t xml:space="preserve">), 2 </w:t>
      </w:r>
      <w:r w:rsidR="00792C89" w:rsidRPr="00766D83">
        <w:rPr>
          <w:rFonts w:ascii="Arial" w:hAnsi="Arial" w:cs="Arial"/>
          <w:sz w:val="24"/>
          <w:szCs w:val="24"/>
        </w:rPr>
        <w:t>учреждения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>здравоохранения</w:t>
      </w:r>
      <w:r w:rsidR="00F033DC" w:rsidRPr="00766D83">
        <w:rPr>
          <w:rFonts w:ascii="Arial" w:hAnsi="Arial" w:cs="Arial"/>
          <w:sz w:val="24"/>
          <w:szCs w:val="24"/>
        </w:rPr>
        <w:t xml:space="preserve"> (</w:t>
      </w:r>
      <w:r w:rsidRPr="00766D83">
        <w:rPr>
          <w:rFonts w:ascii="Arial" w:hAnsi="Arial" w:cs="Arial"/>
          <w:sz w:val="24"/>
          <w:szCs w:val="24"/>
        </w:rPr>
        <w:t xml:space="preserve">ГБУЗ НО «Ардатовская </w:t>
      </w:r>
      <w:r w:rsidR="007B6AE3" w:rsidRPr="00766D83">
        <w:rPr>
          <w:rFonts w:ascii="Arial" w:hAnsi="Arial" w:cs="Arial"/>
          <w:sz w:val="24"/>
          <w:szCs w:val="24"/>
        </w:rPr>
        <w:t>ЦРБ</w:t>
      </w:r>
      <w:r w:rsidRPr="00766D83">
        <w:rPr>
          <w:rFonts w:ascii="Arial" w:hAnsi="Arial" w:cs="Arial"/>
          <w:sz w:val="24"/>
          <w:szCs w:val="24"/>
        </w:rPr>
        <w:t>»</w:t>
      </w:r>
      <w:r w:rsidR="00A10781" w:rsidRPr="00766D83">
        <w:rPr>
          <w:rFonts w:ascii="Arial" w:hAnsi="Arial" w:cs="Arial"/>
          <w:sz w:val="24"/>
          <w:szCs w:val="24"/>
        </w:rPr>
        <w:t>,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>Мухтоловская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="00374628" w:rsidRPr="00766D83">
        <w:rPr>
          <w:rFonts w:ascii="Arial" w:hAnsi="Arial" w:cs="Arial"/>
          <w:sz w:val="24"/>
          <w:szCs w:val="24"/>
        </w:rPr>
        <w:t>участковая</w:t>
      </w:r>
      <w:r w:rsidRPr="00766D83">
        <w:rPr>
          <w:rFonts w:ascii="Arial" w:hAnsi="Arial" w:cs="Arial"/>
          <w:sz w:val="24"/>
          <w:szCs w:val="24"/>
        </w:rPr>
        <w:t xml:space="preserve"> больница</w:t>
      </w:r>
      <w:r w:rsidR="00374628" w:rsidRPr="00766D83">
        <w:rPr>
          <w:rFonts w:ascii="Arial" w:hAnsi="Arial" w:cs="Arial"/>
          <w:sz w:val="24"/>
          <w:szCs w:val="24"/>
        </w:rPr>
        <w:t>)</w:t>
      </w:r>
      <w:r w:rsidR="00E100CF" w:rsidRPr="00766D83">
        <w:rPr>
          <w:rFonts w:ascii="Arial" w:hAnsi="Arial" w:cs="Arial"/>
          <w:sz w:val="24"/>
          <w:szCs w:val="24"/>
        </w:rPr>
        <w:t>,</w:t>
      </w:r>
      <w:r w:rsidRPr="00766D83">
        <w:rPr>
          <w:rFonts w:ascii="Arial" w:hAnsi="Arial" w:cs="Arial"/>
          <w:sz w:val="24"/>
          <w:szCs w:val="24"/>
        </w:rPr>
        <w:t xml:space="preserve"> 16 фе</w:t>
      </w:r>
      <w:r w:rsidR="00E100CF" w:rsidRPr="00766D83">
        <w:rPr>
          <w:rFonts w:ascii="Arial" w:hAnsi="Arial" w:cs="Arial"/>
          <w:sz w:val="24"/>
          <w:szCs w:val="24"/>
        </w:rPr>
        <w:t>льдшерско-акушерских пунктов,</w:t>
      </w:r>
      <w:r w:rsidRPr="00766D83">
        <w:rPr>
          <w:rFonts w:ascii="Arial" w:hAnsi="Arial" w:cs="Arial"/>
          <w:sz w:val="24"/>
          <w:szCs w:val="24"/>
        </w:rPr>
        <w:t xml:space="preserve"> 1центр – социального обслуживания населени</w:t>
      </w:r>
      <w:proofErr w:type="gramStart"/>
      <w:r w:rsidRPr="00766D83">
        <w:rPr>
          <w:rFonts w:ascii="Arial" w:hAnsi="Arial" w:cs="Arial"/>
          <w:sz w:val="24"/>
          <w:szCs w:val="24"/>
        </w:rPr>
        <w:t>я</w:t>
      </w:r>
      <w:r w:rsidR="00374628" w:rsidRPr="00766D83">
        <w:rPr>
          <w:rFonts w:ascii="Arial" w:hAnsi="Arial" w:cs="Arial"/>
          <w:sz w:val="24"/>
          <w:szCs w:val="24"/>
        </w:rPr>
        <w:t>(</w:t>
      </w:r>
      <w:proofErr w:type="gramEnd"/>
      <w:r w:rsidRPr="00766D83">
        <w:rPr>
          <w:rFonts w:ascii="Arial" w:hAnsi="Arial" w:cs="Arial"/>
          <w:sz w:val="24"/>
          <w:szCs w:val="24"/>
        </w:rPr>
        <w:t>ГБУ «Ардатовский дом интернат для престарелых и инвалидов»</w:t>
      </w:r>
      <w:r w:rsidR="00374628" w:rsidRPr="00766D83">
        <w:rPr>
          <w:rFonts w:ascii="Arial" w:hAnsi="Arial" w:cs="Arial"/>
          <w:sz w:val="24"/>
          <w:szCs w:val="24"/>
        </w:rPr>
        <w:t>).</w:t>
      </w:r>
    </w:p>
    <w:p w:rsidR="00792C89" w:rsidRPr="00766D83" w:rsidRDefault="0002539E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В </w:t>
      </w:r>
      <w:r w:rsidR="002D2F81" w:rsidRPr="00766D83">
        <w:rPr>
          <w:rFonts w:ascii="Arial" w:hAnsi="Arial" w:cs="Arial"/>
          <w:sz w:val="24"/>
          <w:szCs w:val="24"/>
        </w:rPr>
        <w:t>округе</w:t>
      </w:r>
      <w:r w:rsidR="004E5E3C" w:rsidRPr="00766D83">
        <w:rPr>
          <w:rFonts w:ascii="Arial" w:hAnsi="Arial" w:cs="Arial"/>
          <w:sz w:val="24"/>
          <w:szCs w:val="24"/>
        </w:rPr>
        <w:t xml:space="preserve"> наиболее развиты следующие отрасли экономики: сельское хозяйство и обрабатывающие производства. По состоянию на </w:t>
      </w:r>
      <w:r w:rsidR="00A97991" w:rsidRPr="00766D83">
        <w:rPr>
          <w:rFonts w:ascii="Arial" w:hAnsi="Arial" w:cs="Arial"/>
          <w:sz w:val="24"/>
          <w:szCs w:val="24"/>
        </w:rPr>
        <w:t>0</w:t>
      </w:r>
      <w:r w:rsidR="004E5E3C" w:rsidRPr="00766D83">
        <w:rPr>
          <w:rFonts w:ascii="Arial" w:hAnsi="Arial" w:cs="Arial"/>
          <w:sz w:val="24"/>
          <w:szCs w:val="24"/>
        </w:rPr>
        <w:t>1.12.20</w:t>
      </w:r>
      <w:r w:rsidR="00A97991" w:rsidRPr="00766D83">
        <w:rPr>
          <w:rFonts w:ascii="Arial" w:hAnsi="Arial" w:cs="Arial"/>
          <w:sz w:val="24"/>
          <w:szCs w:val="24"/>
        </w:rPr>
        <w:t>22</w:t>
      </w:r>
      <w:r w:rsidR="004E5E3C" w:rsidRPr="00766D83">
        <w:rPr>
          <w:rFonts w:ascii="Arial" w:hAnsi="Arial" w:cs="Arial"/>
          <w:sz w:val="24"/>
          <w:szCs w:val="24"/>
        </w:rPr>
        <w:t xml:space="preserve">года на территории </w:t>
      </w:r>
      <w:r w:rsidR="007B6AE3" w:rsidRPr="00766D83">
        <w:rPr>
          <w:rFonts w:ascii="Arial" w:hAnsi="Arial" w:cs="Arial"/>
          <w:sz w:val="24"/>
          <w:szCs w:val="24"/>
        </w:rPr>
        <w:t>округа</w:t>
      </w:r>
      <w:r w:rsidR="004E5E3C" w:rsidRPr="00766D83">
        <w:rPr>
          <w:rFonts w:ascii="Arial" w:hAnsi="Arial" w:cs="Arial"/>
          <w:sz w:val="24"/>
          <w:szCs w:val="24"/>
        </w:rPr>
        <w:t xml:space="preserve"> осуществляют деятельность </w:t>
      </w:r>
      <w:r w:rsidR="004474EA" w:rsidRPr="00766D83">
        <w:rPr>
          <w:rFonts w:ascii="Arial" w:hAnsi="Arial" w:cs="Arial"/>
          <w:sz w:val="24"/>
          <w:szCs w:val="24"/>
        </w:rPr>
        <w:t>26</w:t>
      </w:r>
      <w:r w:rsidR="004E5E3C" w:rsidRPr="00766D83">
        <w:rPr>
          <w:rFonts w:ascii="Arial" w:hAnsi="Arial" w:cs="Arial"/>
          <w:sz w:val="24"/>
          <w:szCs w:val="24"/>
        </w:rPr>
        <w:t xml:space="preserve"> сельхозпредприятий.</w:t>
      </w:r>
    </w:p>
    <w:p w:rsidR="004E5E3C" w:rsidRPr="00766D83" w:rsidRDefault="004E5E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Также на территории </w:t>
      </w:r>
      <w:r w:rsidR="007B6AE3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осуществляют деятельность 8 предприятий обрабатывающего производства.</w:t>
      </w:r>
    </w:p>
    <w:p w:rsidR="008D484A" w:rsidRPr="00766D83" w:rsidRDefault="004E5E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66D83">
        <w:rPr>
          <w:rFonts w:ascii="Arial" w:hAnsi="Arial" w:cs="Arial"/>
          <w:sz w:val="24"/>
          <w:szCs w:val="24"/>
        </w:rPr>
        <w:t xml:space="preserve">В целях обеспечения пожарной безопасности объектов и </w:t>
      </w:r>
      <w:proofErr w:type="spellStart"/>
      <w:r w:rsidRPr="00766D83">
        <w:rPr>
          <w:rFonts w:ascii="Arial" w:hAnsi="Arial" w:cs="Arial"/>
          <w:sz w:val="24"/>
          <w:szCs w:val="24"/>
        </w:rPr>
        <w:t>населенных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пунктов Ардатовского муниципального </w:t>
      </w:r>
      <w:r w:rsidR="002D2F81" w:rsidRPr="00766D83">
        <w:rPr>
          <w:rFonts w:ascii="Arial" w:hAnsi="Arial" w:cs="Arial"/>
          <w:sz w:val="24"/>
          <w:szCs w:val="24"/>
        </w:rPr>
        <w:t xml:space="preserve">округа </w:t>
      </w:r>
      <w:r w:rsidRPr="00766D83">
        <w:rPr>
          <w:rFonts w:ascii="Arial" w:hAnsi="Arial" w:cs="Arial"/>
          <w:sz w:val="24"/>
          <w:szCs w:val="24"/>
        </w:rPr>
        <w:t>создано 14 подразделений пожарно</w:t>
      </w:r>
      <w:r w:rsidR="00355E62" w:rsidRPr="00766D83">
        <w:rPr>
          <w:rFonts w:ascii="Arial" w:hAnsi="Arial" w:cs="Arial"/>
          <w:sz w:val="24"/>
          <w:szCs w:val="24"/>
        </w:rPr>
        <w:t>й охраны</w:t>
      </w:r>
      <w:r w:rsidR="00E100CF" w:rsidRPr="00766D83">
        <w:rPr>
          <w:rFonts w:ascii="Arial" w:hAnsi="Arial" w:cs="Arial"/>
          <w:sz w:val="24"/>
          <w:szCs w:val="24"/>
        </w:rPr>
        <w:t xml:space="preserve">: 103-ПСЧ 10 ПСО ФПС ГПС ГУ МЧС России по Нижегородской области, ПЧ-107 «14 ОГПС ГКУ Нижегородской области «Управления по делам ГО, ЧС и ПБ Нижегородской области», </w:t>
      </w:r>
      <w:r w:rsidR="00792C89" w:rsidRPr="00766D83">
        <w:rPr>
          <w:rFonts w:ascii="Arial" w:hAnsi="Arial" w:cs="Arial"/>
          <w:sz w:val="24"/>
          <w:szCs w:val="24"/>
        </w:rPr>
        <w:t xml:space="preserve">Муниципальная пожарная </w:t>
      </w:r>
      <w:r w:rsidR="00525EC6" w:rsidRPr="00766D83">
        <w:rPr>
          <w:rFonts w:ascii="Arial" w:hAnsi="Arial" w:cs="Arial"/>
          <w:sz w:val="24"/>
          <w:szCs w:val="24"/>
        </w:rPr>
        <w:t>охрана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="00DF1309" w:rsidRPr="00766D83">
        <w:rPr>
          <w:rFonts w:ascii="Arial" w:hAnsi="Arial" w:cs="Arial"/>
          <w:sz w:val="24"/>
          <w:szCs w:val="24"/>
        </w:rPr>
        <w:t>(далее – МП</w:t>
      </w:r>
      <w:r w:rsidR="00525EC6" w:rsidRPr="00766D83">
        <w:rPr>
          <w:rFonts w:ascii="Arial" w:hAnsi="Arial" w:cs="Arial"/>
          <w:sz w:val="24"/>
          <w:szCs w:val="24"/>
        </w:rPr>
        <w:t>О</w:t>
      </w:r>
      <w:r w:rsidR="00DF1309" w:rsidRPr="00766D83">
        <w:rPr>
          <w:rFonts w:ascii="Arial" w:hAnsi="Arial" w:cs="Arial"/>
          <w:sz w:val="24"/>
          <w:szCs w:val="24"/>
        </w:rPr>
        <w:t xml:space="preserve">) </w:t>
      </w:r>
      <w:r w:rsidR="003E1F12" w:rsidRPr="00766D83">
        <w:rPr>
          <w:rFonts w:ascii="Arial" w:hAnsi="Arial" w:cs="Arial"/>
          <w:sz w:val="24"/>
          <w:szCs w:val="24"/>
        </w:rPr>
        <w:t xml:space="preserve">МПО </w:t>
      </w:r>
      <w:proofErr w:type="spellStart"/>
      <w:r w:rsidR="00525EC6" w:rsidRPr="00766D83">
        <w:rPr>
          <w:rFonts w:ascii="Arial" w:hAnsi="Arial" w:cs="Arial"/>
          <w:sz w:val="24"/>
          <w:szCs w:val="24"/>
        </w:rPr>
        <w:t>Михеевка</w:t>
      </w:r>
      <w:proofErr w:type="spellEnd"/>
      <w:r w:rsidR="00525EC6" w:rsidRPr="00766D83">
        <w:rPr>
          <w:rFonts w:ascii="Arial" w:hAnsi="Arial" w:cs="Arial"/>
          <w:sz w:val="24"/>
          <w:szCs w:val="24"/>
        </w:rPr>
        <w:t xml:space="preserve">, МПО </w:t>
      </w:r>
      <w:proofErr w:type="spellStart"/>
      <w:r w:rsidR="00525EC6" w:rsidRPr="00766D83">
        <w:rPr>
          <w:rFonts w:ascii="Arial" w:hAnsi="Arial" w:cs="Arial"/>
          <w:sz w:val="24"/>
          <w:szCs w:val="24"/>
        </w:rPr>
        <w:t>Хрипуново</w:t>
      </w:r>
      <w:proofErr w:type="spellEnd"/>
      <w:r w:rsidR="00525EC6" w:rsidRPr="00766D83">
        <w:rPr>
          <w:rFonts w:ascii="Arial" w:hAnsi="Arial" w:cs="Arial"/>
          <w:sz w:val="24"/>
          <w:szCs w:val="24"/>
        </w:rPr>
        <w:t>, МПО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D83">
        <w:rPr>
          <w:rFonts w:ascii="Arial" w:hAnsi="Arial" w:cs="Arial"/>
          <w:sz w:val="24"/>
          <w:szCs w:val="24"/>
        </w:rPr>
        <w:t>Надежино</w:t>
      </w:r>
      <w:proofErr w:type="spellEnd"/>
      <w:r w:rsidRPr="00766D83">
        <w:rPr>
          <w:rFonts w:ascii="Arial" w:hAnsi="Arial" w:cs="Arial"/>
          <w:sz w:val="24"/>
          <w:szCs w:val="24"/>
        </w:rPr>
        <w:t>, МП</w:t>
      </w:r>
      <w:r w:rsidR="00525EC6" w:rsidRPr="00766D83">
        <w:rPr>
          <w:rFonts w:ascii="Arial" w:hAnsi="Arial" w:cs="Arial"/>
          <w:sz w:val="24"/>
          <w:szCs w:val="24"/>
        </w:rPr>
        <w:t>О</w:t>
      </w:r>
      <w:r w:rsidRPr="00766D83">
        <w:rPr>
          <w:rFonts w:ascii="Arial" w:hAnsi="Arial" w:cs="Arial"/>
          <w:sz w:val="24"/>
          <w:szCs w:val="24"/>
        </w:rPr>
        <w:t xml:space="preserve"> Саконы, </w:t>
      </w:r>
      <w:r w:rsidR="004E0EBE" w:rsidRPr="00766D83">
        <w:rPr>
          <w:rFonts w:ascii="Arial" w:hAnsi="Arial" w:cs="Arial"/>
          <w:sz w:val="24"/>
          <w:szCs w:val="24"/>
        </w:rPr>
        <w:t>МП</w:t>
      </w:r>
      <w:r w:rsidR="00525EC6" w:rsidRPr="00766D83">
        <w:rPr>
          <w:rFonts w:ascii="Arial" w:hAnsi="Arial" w:cs="Arial"/>
          <w:sz w:val="24"/>
          <w:szCs w:val="24"/>
        </w:rPr>
        <w:t>О Размазлей, МПО Котовка</w:t>
      </w:r>
      <w:proofErr w:type="gramEnd"/>
      <w:r w:rsidR="00525EC6" w:rsidRPr="00766D83">
        <w:rPr>
          <w:rFonts w:ascii="Arial" w:hAnsi="Arial" w:cs="Arial"/>
          <w:sz w:val="24"/>
          <w:szCs w:val="24"/>
        </w:rPr>
        <w:t>, МПО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EBE" w:rsidRPr="00766D83">
        <w:rPr>
          <w:rFonts w:ascii="Arial" w:hAnsi="Arial" w:cs="Arial"/>
          <w:sz w:val="24"/>
          <w:szCs w:val="24"/>
        </w:rPr>
        <w:t>Чув</w:t>
      </w:r>
      <w:proofErr w:type="spellEnd"/>
      <w:r w:rsidR="004E0EBE" w:rsidRPr="00766D83">
        <w:rPr>
          <w:rFonts w:ascii="Arial" w:hAnsi="Arial" w:cs="Arial"/>
          <w:sz w:val="24"/>
          <w:szCs w:val="24"/>
        </w:rPr>
        <w:t>-</w:t>
      </w:r>
      <w:r w:rsidR="00525EC6" w:rsidRPr="00766D83">
        <w:rPr>
          <w:rFonts w:ascii="Arial" w:hAnsi="Arial" w:cs="Arial"/>
          <w:sz w:val="24"/>
          <w:szCs w:val="24"/>
        </w:rPr>
        <w:t>Майдан, МПО Личадеево, МПО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D83">
        <w:rPr>
          <w:rFonts w:ascii="Arial" w:hAnsi="Arial" w:cs="Arial"/>
          <w:sz w:val="24"/>
          <w:szCs w:val="24"/>
        </w:rPr>
        <w:t>Голяткино</w:t>
      </w:r>
      <w:proofErr w:type="spellEnd"/>
      <w:r w:rsidRPr="00766D83">
        <w:rPr>
          <w:rFonts w:ascii="Arial" w:hAnsi="Arial" w:cs="Arial"/>
          <w:sz w:val="24"/>
          <w:szCs w:val="24"/>
        </w:rPr>
        <w:t>, МП</w:t>
      </w:r>
      <w:r w:rsidR="00525EC6" w:rsidRPr="00766D83">
        <w:rPr>
          <w:rFonts w:ascii="Arial" w:hAnsi="Arial" w:cs="Arial"/>
          <w:sz w:val="24"/>
          <w:szCs w:val="24"/>
        </w:rPr>
        <w:t>О Круглово, МПО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>Стексово, МП</w:t>
      </w:r>
      <w:r w:rsidR="00525EC6" w:rsidRPr="00766D83">
        <w:rPr>
          <w:rFonts w:ascii="Arial" w:hAnsi="Arial" w:cs="Arial"/>
          <w:sz w:val="24"/>
          <w:szCs w:val="24"/>
        </w:rPr>
        <w:t>О</w:t>
      </w:r>
      <w:r w:rsidRPr="00766D83">
        <w:rPr>
          <w:rFonts w:ascii="Arial" w:hAnsi="Arial" w:cs="Arial"/>
          <w:sz w:val="24"/>
          <w:szCs w:val="24"/>
        </w:rPr>
        <w:t xml:space="preserve"> Венец.</w:t>
      </w:r>
    </w:p>
    <w:p w:rsidR="0027655D" w:rsidRPr="00766D83" w:rsidRDefault="008D484A" w:rsidP="00EF369C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2.</w:t>
      </w:r>
      <w:r w:rsidR="0027655D" w:rsidRPr="00766D83">
        <w:rPr>
          <w:rFonts w:ascii="Arial" w:hAnsi="Arial" w:cs="Arial"/>
          <w:b/>
          <w:sz w:val="24"/>
          <w:szCs w:val="24"/>
        </w:rPr>
        <w:t xml:space="preserve">Анализ обстановки с пожарами на территории Ардатовского муниципального </w:t>
      </w:r>
      <w:r w:rsidR="002D2F81" w:rsidRPr="00766D83">
        <w:rPr>
          <w:rFonts w:ascii="Arial" w:hAnsi="Arial" w:cs="Arial"/>
          <w:b/>
          <w:sz w:val="24"/>
          <w:szCs w:val="24"/>
        </w:rPr>
        <w:t>округа</w:t>
      </w:r>
      <w:r w:rsidR="0027655D" w:rsidRPr="00766D83">
        <w:rPr>
          <w:rFonts w:ascii="Arial" w:hAnsi="Arial" w:cs="Arial"/>
          <w:b/>
          <w:sz w:val="24"/>
          <w:szCs w:val="24"/>
        </w:rPr>
        <w:t xml:space="preserve"> Нижегородской области за 5 лет с определением её специфики (выявление наиболее </w:t>
      </w:r>
      <w:proofErr w:type="spellStart"/>
      <w:r w:rsidR="0027655D" w:rsidRPr="00766D83">
        <w:rPr>
          <w:rFonts w:ascii="Arial" w:hAnsi="Arial" w:cs="Arial"/>
          <w:b/>
          <w:sz w:val="24"/>
          <w:szCs w:val="24"/>
        </w:rPr>
        <w:t>горимых</w:t>
      </w:r>
      <w:proofErr w:type="spellEnd"/>
      <w:r w:rsidR="0027655D" w:rsidRPr="00766D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7655D" w:rsidRPr="00766D83">
        <w:rPr>
          <w:rFonts w:ascii="Arial" w:hAnsi="Arial" w:cs="Arial"/>
          <w:b/>
          <w:sz w:val="24"/>
          <w:szCs w:val="24"/>
        </w:rPr>
        <w:t>населенных</w:t>
      </w:r>
      <w:proofErr w:type="spellEnd"/>
      <w:r w:rsidR="0027655D" w:rsidRPr="00766D83">
        <w:rPr>
          <w:rFonts w:ascii="Arial" w:hAnsi="Arial" w:cs="Arial"/>
          <w:b/>
          <w:sz w:val="24"/>
          <w:szCs w:val="24"/>
        </w:rPr>
        <w:t xml:space="preserve"> пунктов, характерных мест и причин возникновения пожаров, категорий виновных и погибших и др.).</w:t>
      </w:r>
    </w:p>
    <w:p w:rsidR="0027655D" w:rsidRPr="00766D83" w:rsidRDefault="0027655D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66D83">
        <w:rPr>
          <w:rFonts w:ascii="Arial" w:hAnsi="Arial" w:cs="Arial"/>
          <w:sz w:val="24"/>
          <w:szCs w:val="24"/>
        </w:rPr>
        <w:t xml:space="preserve">За последние 5 лет на территории Ардатовского муниципального </w:t>
      </w:r>
      <w:r w:rsidR="002D2F81" w:rsidRPr="00766D83">
        <w:rPr>
          <w:rFonts w:ascii="Arial" w:hAnsi="Arial" w:cs="Arial"/>
          <w:sz w:val="24"/>
          <w:szCs w:val="24"/>
        </w:rPr>
        <w:t xml:space="preserve">округа </w:t>
      </w:r>
      <w:r w:rsidR="00DE7218" w:rsidRPr="00766D83">
        <w:rPr>
          <w:rFonts w:ascii="Arial" w:hAnsi="Arial" w:cs="Arial"/>
          <w:sz w:val="24"/>
          <w:szCs w:val="24"/>
        </w:rPr>
        <w:t>(без учета 34 загорани</w:t>
      </w:r>
      <w:r w:rsidR="008A657A" w:rsidRPr="00766D83">
        <w:rPr>
          <w:rFonts w:ascii="Arial" w:hAnsi="Arial" w:cs="Arial"/>
          <w:sz w:val="24"/>
          <w:szCs w:val="24"/>
        </w:rPr>
        <w:t>й</w:t>
      </w:r>
      <w:r w:rsidR="00DE7218" w:rsidRPr="00766D83">
        <w:rPr>
          <w:rFonts w:ascii="Arial" w:hAnsi="Arial" w:cs="Arial"/>
          <w:sz w:val="24"/>
          <w:szCs w:val="24"/>
        </w:rPr>
        <w:t xml:space="preserve"> в 2017 – 2018 г.) </w:t>
      </w:r>
      <w:r w:rsidRPr="00766D83">
        <w:rPr>
          <w:rFonts w:ascii="Arial" w:hAnsi="Arial" w:cs="Arial"/>
          <w:sz w:val="24"/>
          <w:szCs w:val="24"/>
        </w:rPr>
        <w:t>произошло 1</w:t>
      </w:r>
      <w:r w:rsidR="008D6C32" w:rsidRPr="00766D83">
        <w:rPr>
          <w:rFonts w:ascii="Arial" w:hAnsi="Arial" w:cs="Arial"/>
          <w:sz w:val="24"/>
          <w:szCs w:val="24"/>
        </w:rPr>
        <w:t>58</w:t>
      </w:r>
      <w:r w:rsidRPr="00766D83">
        <w:rPr>
          <w:rFonts w:ascii="Arial" w:hAnsi="Arial" w:cs="Arial"/>
          <w:sz w:val="24"/>
          <w:szCs w:val="24"/>
        </w:rPr>
        <w:t xml:space="preserve"> пожаров</w:t>
      </w:r>
      <w:r w:rsidR="008D6C32" w:rsidRPr="00766D83">
        <w:rPr>
          <w:rFonts w:ascii="Arial" w:hAnsi="Arial" w:cs="Arial"/>
          <w:sz w:val="24"/>
          <w:szCs w:val="24"/>
        </w:rPr>
        <w:t xml:space="preserve"> (2017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г. – </w:t>
      </w:r>
      <w:r w:rsidR="008D6C32" w:rsidRPr="00766D83">
        <w:rPr>
          <w:rFonts w:ascii="Arial" w:hAnsi="Arial" w:cs="Arial"/>
          <w:sz w:val="24"/>
          <w:szCs w:val="24"/>
        </w:rPr>
        <w:t>26</w:t>
      </w:r>
      <w:r w:rsidRPr="00766D83">
        <w:rPr>
          <w:rFonts w:ascii="Arial" w:hAnsi="Arial" w:cs="Arial"/>
          <w:sz w:val="24"/>
          <w:szCs w:val="24"/>
        </w:rPr>
        <w:t>, 201</w:t>
      </w:r>
      <w:r w:rsidR="008D6C32" w:rsidRPr="00766D83">
        <w:rPr>
          <w:rFonts w:ascii="Arial" w:hAnsi="Arial" w:cs="Arial"/>
          <w:sz w:val="24"/>
          <w:szCs w:val="24"/>
        </w:rPr>
        <w:t>8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>г. – 34, 201</w:t>
      </w:r>
      <w:r w:rsidR="008D6C32" w:rsidRPr="00766D83">
        <w:rPr>
          <w:rFonts w:ascii="Arial" w:hAnsi="Arial" w:cs="Arial"/>
          <w:sz w:val="24"/>
          <w:szCs w:val="24"/>
        </w:rPr>
        <w:t>9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г. – </w:t>
      </w:r>
      <w:r w:rsidR="008D6C32" w:rsidRPr="00766D83">
        <w:rPr>
          <w:rFonts w:ascii="Arial" w:hAnsi="Arial" w:cs="Arial"/>
          <w:sz w:val="24"/>
          <w:szCs w:val="24"/>
        </w:rPr>
        <w:t>24</w:t>
      </w:r>
      <w:r w:rsidRPr="00766D83">
        <w:rPr>
          <w:rFonts w:ascii="Arial" w:hAnsi="Arial" w:cs="Arial"/>
          <w:sz w:val="24"/>
          <w:szCs w:val="24"/>
        </w:rPr>
        <w:t>, 20</w:t>
      </w:r>
      <w:r w:rsidR="008D6C32" w:rsidRPr="00766D83">
        <w:rPr>
          <w:rFonts w:ascii="Arial" w:hAnsi="Arial" w:cs="Arial"/>
          <w:sz w:val="24"/>
          <w:szCs w:val="24"/>
        </w:rPr>
        <w:t>20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г. – </w:t>
      </w:r>
      <w:r w:rsidR="008D6C32" w:rsidRPr="00766D83">
        <w:rPr>
          <w:rFonts w:ascii="Arial" w:hAnsi="Arial" w:cs="Arial"/>
          <w:sz w:val="24"/>
          <w:szCs w:val="24"/>
        </w:rPr>
        <w:t>32</w:t>
      </w:r>
      <w:r w:rsidRPr="00766D83">
        <w:rPr>
          <w:rFonts w:ascii="Arial" w:hAnsi="Arial" w:cs="Arial"/>
          <w:sz w:val="24"/>
          <w:szCs w:val="24"/>
        </w:rPr>
        <w:t>, 20</w:t>
      </w:r>
      <w:r w:rsidR="008D6C32" w:rsidRPr="00766D83">
        <w:rPr>
          <w:rFonts w:ascii="Arial" w:hAnsi="Arial" w:cs="Arial"/>
          <w:sz w:val="24"/>
          <w:szCs w:val="24"/>
        </w:rPr>
        <w:t>2</w:t>
      </w:r>
      <w:r w:rsidRPr="00766D83">
        <w:rPr>
          <w:rFonts w:ascii="Arial" w:hAnsi="Arial" w:cs="Arial"/>
          <w:sz w:val="24"/>
          <w:szCs w:val="24"/>
        </w:rPr>
        <w:t>1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>г. – 4</w:t>
      </w:r>
      <w:r w:rsidR="008D6C32" w:rsidRPr="00766D83">
        <w:rPr>
          <w:rFonts w:ascii="Arial" w:hAnsi="Arial" w:cs="Arial"/>
          <w:sz w:val="24"/>
          <w:szCs w:val="24"/>
        </w:rPr>
        <w:t>2</w:t>
      </w:r>
      <w:r w:rsidRPr="00766D83">
        <w:rPr>
          <w:rFonts w:ascii="Arial" w:hAnsi="Arial" w:cs="Arial"/>
          <w:sz w:val="24"/>
          <w:szCs w:val="24"/>
        </w:rPr>
        <w:t xml:space="preserve">), на которых погибло </w:t>
      </w:r>
      <w:r w:rsidR="00DE7218" w:rsidRPr="00766D83">
        <w:rPr>
          <w:rFonts w:ascii="Arial" w:hAnsi="Arial" w:cs="Arial"/>
          <w:sz w:val="24"/>
          <w:szCs w:val="24"/>
        </w:rPr>
        <w:t>9</w:t>
      </w:r>
      <w:r w:rsidRPr="00766D83">
        <w:rPr>
          <w:rFonts w:ascii="Arial" w:hAnsi="Arial" w:cs="Arial"/>
          <w:sz w:val="24"/>
          <w:szCs w:val="24"/>
        </w:rPr>
        <w:t xml:space="preserve"> человек (201</w:t>
      </w:r>
      <w:r w:rsidR="00DE7218" w:rsidRPr="00766D83">
        <w:rPr>
          <w:rFonts w:ascii="Arial" w:hAnsi="Arial" w:cs="Arial"/>
          <w:sz w:val="24"/>
          <w:szCs w:val="24"/>
        </w:rPr>
        <w:t>7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г. – </w:t>
      </w:r>
      <w:r w:rsidR="00E75E4E" w:rsidRPr="00766D83">
        <w:rPr>
          <w:rFonts w:ascii="Arial" w:hAnsi="Arial" w:cs="Arial"/>
          <w:sz w:val="24"/>
          <w:szCs w:val="24"/>
        </w:rPr>
        <w:t>4</w:t>
      </w:r>
      <w:r w:rsidRPr="00766D83">
        <w:rPr>
          <w:rFonts w:ascii="Arial" w:hAnsi="Arial" w:cs="Arial"/>
          <w:sz w:val="24"/>
          <w:szCs w:val="24"/>
        </w:rPr>
        <w:t>, 201</w:t>
      </w:r>
      <w:r w:rsidR="00E75E4E" w:rsidRPr="00766D83">
        <w:rPr>
          <w:rFonts w:ascii="Arial" w:hAnsi="Arial" w:cs="Arial"/>
          <w:sz w:val="24"/>
          <w:szCs w:val="24"/>
        </w:rPr>
        <w:t>8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г. – </w:t>
      </w:r>
      <w:r w:rsidR="00E75E4E" w:rsidRPr="00766D83">
        <w:rPr>
          <w:rFonts w:ascii="Arial" w:hAnsi="Arial" w:cs="Arial"/>
          <w:sz w:val="24"/>
          <w:szCs w:val="24"/>
        </w:rPr>
        <w:t>2</w:t>
      </w:r>
      <w:r w:rsidRPr="00766D83">
        <w:rPr>
          <w:rFonts w:ascii="Arial" w:hAnsi="Arial" w:cs="Arial"/>
          <w:sz w:val="24"/>
          <w:szCs w:val="24"/>
        </w:rPr>
        <w:t>, 20</w:t>
      </w:r>
      <w:r w:rsidR="00E75E4E" w:rsidRPr="00766D83">
        <w:rPr>
          <w:rFonts w:ascii="Arial" w:hAnsi="Arial" w:cs="Arial"/>
          <w:sz w:val="24"/>
          <w:szCs w:val="24"/>
        </w:rPr>
        <w:t>19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г. – </w:t>
      </w:r>
      <w:r w:rsidR="00E75E4E" w:rsidRPr="00766D83">
        <w:rPr>
          <w:rFonts w:ascii="Arial" w:hAnsi="Arial" w:cs="Arial"/>
          <w:sz w:val="24"/>
          <w:szCs w:val="24"/>
        </w:rPr>
        <w:t>1</w:t>
      </w:r>
      <w:r w:rsidRPr="00766D83">
        <w:rPr>
          <w:rFonts w:ascii="Arial" w:hAnsi="Arial" w:cs="Arial"/>
          <w:sz w:val="24"/>
          <w:szCs w:val="24"/>
        </w:rPr>
        <w:t>, 20</w:t>
      </w:r>
      <w:r w:rsidR="00E75E4E" w:rsidRPr="00766D83">
        <w:rPr>
          <w:rFonts w:ascii="Arial" w:hAnsi="Arial" w:cs="Arial"/>
          <w:sz w:val="24"/>
          <w:szCs w:val="24"/>
        </w:rPr>
        <w:t>20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г. – </w:t>
      </w:r>
      <w:r w:rsidR="00E75E4E" w:rsidRPr="00766D83">
        <w:rPr>
          <w:rFonts w:ascii="Arial" w:hAnsi="Arial" w:cs="Arial"/>
          <w:sz w:val="24"/>
          <w:szCs w:val="24"/>
        </w:rPr>
        <w:t>0</w:t>
      </w:r>
      <w:r w:rsidRPr="00766D83">
        <w:rPr>
          <w:rFonts w:ascii="Arial" w:hAnsi="Arial" w:cs="Arial"/>
          <w:sz w:val="24"/>
          <w:szCs w:val="24"/>
        </w:rPr>
        <w:t>, 20</w:t>
      </w:r>
      <w:r w:rsidR="00E75E4E" w:rsidRPr="00766D83">
        <w:rPr>
          <w:rFonts w:ascii="Arial" w:hAnsi="Arial" w:cs="Arial"/>
          <w:sz w:val="24"/>
          <w:szCs w:val="24"/>
        </w:rPr>
        <w:t>2</w:t>
      </w:r>
      <w:r w:rsidRPr="00766D83">
        <w:rPr>
          <w:rFonts w:ascii="Arial" w:hAnsi="Arial" w:cs="Arial"/>
          <w:sz w:val="24"/>
          <w:szCs w:val="24"/>
        </w:rPr>
        <w:t xml:space="preserve">1г. – 2), травмы различной степени тяжести получил </w:t>
      </w:r>
      <w:r w:rsidR="00E75E4E" w:rsidRPr="00766D83">
        <w:rPr>
          <w:rFonts w:ascii="Arial" w:hAnsi="Arial" w:cs="Arial"/>
          <w:sz w:val="24"/>
          <w:szCs w:val="24"/>
        </w:rPr>
        <w:t>1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человек (20</w:t>
      </w:r>
      <w:r w:rsidR="00E75E4E" w:rsidRPr="00766D83">
        <w:rPr>
          <w:rFonts w:ascii="Arial" w:hAnsi="Arial" w:cs="Arial"/>
          <w:sz w:val="24"/>
          <w:szCs w:val="24"/>
        </w:rPr>
        <w:t>20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г. – </w:t>
      </w:r>
      <w:r w:rsidR="00E75E4E" w:rsidRPr="00766D83">
        <w:rPr>
          <w:rFonts w:ascii="Arial" w:hAnsi="Arial" w:cs="Arial"/>
          <w:sz w:val="24"/>
          <w:szCs w:val="24"/>
        </w:rPr>
        <w:t>1</w:t>
      </w:r>
      <w:r w:rsidRPr="00766D83">
        <w:rPr>
          <w:rFonts w:ascii="Arial" w:hAnsi="Arial" w:cs="Arial"/>
          <w:sz w:val="24"/>
          <w:szCs w:val="24"/>
        </w:rPr>
        <w:t>).</w:t>
      </w:r>
      <w:r w:rsidR="00E75E4E" w:rsidRPr="00766D83">
        <w:rPr>
          <w:rFonts w:ascii="Arial" w:hAnsi="Arial" w:cs="Arial"/>
          <w:sz w:val="24"/>
          <w:szCs w:val="24"/>
        </w:rPr>
        <w:t xml:space="preserve"> Кроме этого за последние 5 лет на территории Ардатовского муниципального </w:t>
      </w:r>
      <w:r w:rsidR="002D2F81" w:rsidRPr="00766D83">
        <w:rPr>
          <w:rFonts w:ascii="Arial" w:hAnsi="Arial" w:cs="Arial"/>
          <w:sz w:val="24"/>
          <w:szCs w:val="24"/>
        </w:rPr>
        <w:t xml:space="preserve">округа </w:t>
      </w:r>
      <w:r w:rsidR="00E75E4E" w:rsidRPr="00766D83">
        <w:rPr>
          <w:rFonts w:ascii="Arial" w:hAnsi="Arial" w:cs="Arial"/>
          <w:sz w:val="24"/>
          <w:szCs w:val="24"/>
        </w:rPr>
        <w:t>произошло 40 пожаров сухой травянистой растительности и мусора (2019 г. – 13, 2020 г. – 15, 2021 г. – 12).</w:t>
      </w:r>
    </w:p>
    <w:p w:rsidR="000D143C" w:rsidRPr="00766D83" w:rsidRDefault="0027655D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66D83">
        <w:rPr>
          <w:rFonts w:ascii="Arial" w:hAnsi="Arial" w:cs="Arial"/>
          <w:sz w:val="24"/>
          <w:szCs w:val="24"/>
        </w:rPr>
        <w:t xml:space="preserve">Относительные статистические данные показывают, что среднее количество пожаров, произошедших на территории </w:t>
      </w:r>
      <w:r w:rsidR="00E75E4E" w:rsidRPr="00766D83">
        <w:rPr>
          <w:rFonts w:ascii="Arial" w:hAnsi="Arial" w:cs="Arial"/>
          <w:sz w:val="24"/>
          <w:szCs w:val="24"/>
        </w:rPr>
        <w:t>Нижегородской области, за прошедшие 5 лет составляет – 13,56</w:t>
      </w:r>
      <w:r w:rsidR="0009648D" w:rsidRPr="00766D83">
        <w:rPr>
          <w:rFonts w:ascii="Arial" w:hAnsi="Arial" w:cs="Arial"/>
          <w:sz w:val="24"/>
          <w:szCs w:val="24"/>
        </w:rPr>
        <w:t>%</w:t>
      </w:r>
      <w:r w:rsidR="00E75E4E" w:rsidRPr="00766D83">
        <w:rPr>
          <w:rFonts w:ascii="Arial" w:hAnsi="Arial" w:cs="Arial"/>
          <w:sz w:val="24"/>
          <w:szCs w:val="24"/>
        </w:rPr>
        <w:t xml:space="preserve"> на 10 тысяч населения, в том числе по </w:t>
      </w:r>
      <w:r w:rsidR="007B6AE3" w:rsidRPr="00766D83">
        <w:rPr>
          <w:rFonts w:ascii="Arial" w:hAnsi="Arial" w:cs="Arial"/>
          <w:sz w:val="24"/>
          <w:szCs w:val="24"/>
        </w:rPr>
        <w:t xml:space="preserve">округам </w:t>
      </w:r>
      <w:r w:rsidR="00E75E4E" w:rsidRPr="00766D83">
        <w:rPr>
          <w:rFonts w:ascii="Arial" w:hAnsi="Arial" w:cs="Arial"/>
          <w:sz w:val="24"/>
          <w:szCs w:val="24"/>
        </w:rPr>
        <w:t>области – 22,24</w:t>
      </w:r>
      <w:r w:rsidR="0009648D" w:rsidRPr="00766D83">
        <w:rPr>
          <w:rFonts w:ascii="Arial" w:hAnsi="Arial" w:cs="Arial"/>
          <w:sz w:val="24"/>
          <w:szCs w:val="24"/>
        </w:rPr>
        <w:t>%</w:t>
      </w:r>
      <w:r w:rsidR="00E75E4E" w:rsidRPr="00766D83">
        <w:rPr>
          <w:rFonts w:ascii="Arial" w:hAnsi="Arial" w:cs="Arial"/>
          <w:sz w:val="24"/>
          <w:szCs w:val="24"/>
        </w:rPr>
        <w:t xml:space="preserve">. На территории </w:t>
      </w:r>
      <w:r w:rsidRPr="00766D83">
        <w:rPr>
          <w:rFonts w:ascii="Arial" w:hAnsi="Arial" w:cs="Arial"/>
          <w:sz w:val="24"/>
          <w:szCs w:val="24"/>
        </w:rPr>
        <w:t>Ардатовского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="00E75E4E" w:rsidRPr="00766D83">
        <w:rPr>
          <w:rFonts w:ascii="Arial" w:hAnsi="Arial" w:cs="Arial"/>
          <w:sz w:val="24"/>
          <w:szCs w:val="24"/>
        </w:rPr>
        <w:t xml:space="preserve">муниципального </w:t>
      </w:r>
      <w:r w:rsidR="002D2F81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, </w:t>
      </w:r>
      <w:r w:rsidR="000D143C" w:rsidRPr="00766D83">
        <w:rPr>
          <w:rFonts w:ascii="Arial" w:hAnsi="Arial" w:cs="Arial"/>
          <w:sz w:val="24"/>
          <w:szCs w:val="24"/>
        </w:rPr>
        <w:t>данный показатель составляет – 17,21</w:t>
      </w:r>
      <w:r w:rsidR="0009648D" w:rsidRPr="00766D83">
        <w:rPr>
          <w:rFonts w:ascii="Arial" w:hAnsi="Arial" w:cs="Arial"/>
          <w:sz w:val="24"/>
          <w:szCs w:val="24"/>
        </w:rPr>
        <w:t>%</w:t>
      </w:r>
      <w:r w:rsidR="000D143C" w:rsidRPr="00766D83">
        <w:rPr>
          <w:rFonts w:ascii="Arial" w:hAnsi="Arial" w:cs="Arial"/>
          <w:sz w:val="24"/>
          <w:szCs w:val="24"/>
        </w:rPr>
        <w:t xml:space="preserve">, что ниже аналогичного показателя по </w:t>
      </w:r>
      <w:r w:rsidR="007B6AE3" w:rsidRPr="00766D83">
        <w:rPr>
          <w:rFonts w:ascii="Arial" w:hAnsi="Arial" w:cs="Arial"/>
          <w:sz w:val="24"/>
          <w:szCs w:val="24"/>
        </w:rPr>
        <w:t>округам</w:t>
      </w:r>
      <w:r w:rsidR="000D143C" w:rsidRPr="00766D83">
        <w:rPr>
          <w:rFonts w:ascii="Arial" w:hAnsi="Arial" w:cs="Arial"/>
          <w:sz w:val="24"/>
          <w:szCs w:val="24"/>
        </w:rPr>
        <w:t xml:space="preserve"> на 21,2 % и выше </w:t>
      </w:r>
      <w:proofErr w:type="spellStart"/>
      <w:r w:rsidR="000D143C" w:rsidRPr="00766D83">
        <w:rPr>
          <w:rFonts w:ascii="Arial" w:hAnsi="Arial" w:cs="Arial"/>
          <w:sz w:val="24"/>
          <w:szCs w:val="24"/>
        </w:rPr>
        <w:t>среднеобластного</w:t>
      </w:r>
      <w:proofErr w:type="spellEnd"/>
      <w:r w:rsidR="000D143C" w:rsidRPr="00766D83">
        <w:rPr>
          <w:rFonts w:ascii="Arial" w:hAnsi="Arial" w:cs="Arial"/>
          <w:sz w:val="24"/>
          <w:szCs w:val="24"/>
        </w:rPr>
        <w:t xml:space="preserve"> на 29,2 %.</w:t>
      </w:r>
      <w:proofErr w:type="gramEnd"/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Количество погибших на пожарах людей в расчете на 10 тысяч человек населения на территории Ардатовского муниципального </w:t>
      </w:r>
      <w:r w:rsidR="002D2F81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выше аналогичных </w:t>
      </w:r>
      <w:proofErr w:type="spellStart"/>
      <w:r w:rsidRPr="00766D83">
        <w:rPr>
          <w:rFonts w:ascii="Arial" w:hAnsi="Arial" w:cs="Arial"/>
          <w:sz w:val="24"/>
          <w:szCs w:val="24"/>
        </w:rPr>
        <w:t>среднеобластных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показателей на 20,7 %, и ниже </w:t>
      </w:r>
      <w:r w:rsidR="007B6AE3" w:rsidRPr="00766D83">
        <w:rPr>
          <w:rFonts w:ascii="Arial" w:hAnsi="Arial" w:cs="Arial"/>
          <w:sz w:val="24"/>
          <w:szCs w:val="24"/>
        </w:rPr>
        <w:t>округов</w:t>
      </w:r>
      <w:r w:rsidRPr="00766D83">
        <w:rPr>
          <w:rFonts w:ascii="Arial" w:hAnsi="Arial" w:cs="Arial"/>
          <w:sz w:val="24"/>
          <w:szCs w:val="24"/>
        </w:rPr>
        <w:t xml:space="preserve"> на 34 %. (Таблицы №</w:t>
      </w:r>
      <w:r w:rsidR="00775778" w:rsidRPr="00766D83">
        <w:rPr>
          <w:rFonts w:ascii="Arial" w:hAnsi="Arial" w:cs="Arial"/>
          <w:sz w:val="24"/>
          <w:szCs w:val="24"/>
        </w:rPr>
        <w:t>1-3</w:t>
      </w:r>
      <w:r w:rsidRPr="00766D83">
        <w:rPr>
          <w:rFonts w:ascii="Arial" w:hAnsi="Arial" w:cs="Arial"/>
          <w:sz w:val="24"/>
          <w:szCs w:val="24"/>
        </w:rPr>
        <w:t>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По муниципальным образованиям Ардатовского муниципального </w:t>
      </w:r>
      <w:r w:rsidR="002D2F81" w:rsidRPr="00766D83">
        <w:rPr>
          <w:rFonts w:ascii="Arial" w:hAnsi="Arial" w:cs="Arial"/>
          <w:sz w:val="24"/>
          <w:szCs w:val="24"/>
        </w:rPr>
        <w:t xml:space="preserve">округа </w:t>
      </w:r>
      <w:r w:rsidRPr="00766D83">
        <w:rPr>
          <w:rFonts w:ascii="Arial" w:hAnsi="Arial" w:cs="Arial"/>
          <w:sz w:val="24"/>
          <w:szCs w:val="24"/>
        </w:rPr>
        <w:t>наибольшее относительное количество пожаров в расчете на 1 тыс</w:t>
      </w:r>
      <w:r w:rsidR="00087DC4" w:rsidRPr="00766D83">
        <w:rPr>
          <w:rFonts w:ascii="Arial" w:hAnsi="Arial" w:cs="Arial"/>
          <w:sz w:val="24"/>
          <w:szCs w:val="24"/>
        </w:rPr>
        <w:t>ячу</w:t>
      </w:r>
      <w:r w:rsidRPr="00766D83">
        <w:rPr>
          <w:rFonts w:ascii="Arial" w:hAnsi="Arial" w:cs="Arial"/>
          <w:sz w:val="24"/>
          <w:szCs w:val="24"/>
        </w:rPr>
        <w:t xml:space="preserve"> человек населения за 5 лет произошло в </w:t>
      </w:r>
      <w:proofErr w:type="spellStart"/>
      <w:r w:rsidRPr="00766D83">
        <w:rPr>
          <w:rFonts w:ascii="Arial" w:hAnsi="Arial" w:cs="Arial"/>
          <w:sz w:val="24"/>
          <w:szCs w:val="24"/>
        </w:rPr>
        <w:t>Хрипуновск</w:t>
      </w:r>
      <w:r w:rsidR="007B6AE3" w:rsidRPr="00766D83">
        <w:rPr>
          <w:rFonts w:ascii="Arial" w:hAnsi="Arial" w:cs="Arial"/>
          <w:sz w:val="24"/>
          <w:szCs w:val="24"/>
        </w:rPr>
        <w:t>ом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(14,49) и </w:t>
      </w:r>
      <w:proofErr w:type="spellStart"/>
      <w:r w:rsidRPr="00766D83">
        <w:rPr>
          <w:rFonts w:ascii="Arial" w:hAnsi="Arial" w:cs="Arial"/>
          <w:sz w:val="24"/>
          <w:szCs w:val="24"/>
        </w:rPr>
        <w:t>Кужендеевск</w:t>
      </w:r>
      <w:r w:rsidR="007B6AE3" w:rsidRPr="00766D83">
        <w:rPr>
          <w:rFonts w:ascii="Arial" w:hAnsi="Arial" w:cs="Arial"/>
          <w:sz w:val="24"/>
          <w:szCs w:val="24"/>
        </w:rPr>
        <w:t>ом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(10,54)</w:t>
      </w:r>
      <w:r w:rsidR="007B6AE3" w:rsidRPr="00766D83">
        <w:rPr>
          <w:rFonts w:ascii="Arial" w:hAnsi="Arial" w:cs="Arial"/>
          <w:sz w:val="24"/>
          <w:szCs w:val="24"/>
        </w:rPr>
        <w:t xml:space="preserve"> территориальном отделе</w:t>
      </w:r>
      <w:r w:rsidRPr="00766D83">
        <w:rPr>
          <w:rFonts w:ascii="Arial" w:hAnsi="Arial" w:cs="Arial"/>
          <w:sz w:val="24"/>
          <w:szCs w:val="24"/>
        </w:rPr>
        <w:t>. Наибольшее относительное количество погибших на пожарах людей в расчете на 1 тыс</w:t>
      </w:r>
      <w:r w:rsidR="00087DC4" w:rsidRPr="00766D83">
        <w:rPr>
          <w:rFonts w:ascii="Arial" w:hAnsi="Arial" w:cs="Arial"/>
          <w:sz w:val="24"/>
          <w:szCs w:val="24"/>
        </w:rPr>
        <w:t>ячу</w:t>
      </w:r>
      <w:r w:rsidRPr="00766D83">
        <w:rPr>
          <w:rFonts w:ascii="Arial" w:hAnsi="Arial" w:cs="Arial"/>
          <w:sz w:val="24"/>
          <w:szCs w:val="24"/>
        </w:rPr>
        <w:t xml:space="preserve"> человек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населения – в </w:t>
      </w:r>
      <w:proofErr w:type="spellStart"/>
      <w:r w:rsidRPr="00766D83">
        <w:rPr>
          <w:rFonts w:ascii="Arial" w:hAnsi="Arial" w:cs="Arial"/>
          <w:sz w:val="24"/>
          <w:szCs w:val="24"/>
        </w:rPr>
        <w:t>Хрипуновском</w:t>
      </w:r>
      <w:proofErr w:type="spellEnd"/>
      <w:r w:rsidR="007B6AE3" w:rsidRPr="00766D83">
        <w:rPr>
          <w:rFonts w:ascii="Arial" w:hAnsi="Arial" w:cs="Arial"/>
          <w:sz w:val="24"/>
          <w:szCs w:val="24"/>
        </w:rPr>
        <w:t xml:space="preserve"> территориальном отделе</w:t>
      </w:r>
      <w:r w:rsidRPr="00766D83">
        <w:rPr>
          <w:rFonts w:ascii="Arial" w:hAnsi="Arial" w:cs="Arial"/>
          <w:sz w:val="24"/>
          <w:szCs w:val="24"/>
        </w:rPr>
        <w:t xml:space="preserve"> (3,1) (Таблица №4).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Построение статистической таблицы распределения количества пожаров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766D83">
        <w:rPr>
          <w:rFonts w:ascii="Arial" w:hAnsi="Arial" w:cs="Arial"/>
          <w:sz w:val="24"/>
          <w:szCs w:val="24"/>
        </w:rPr>
        <w:t>населенным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пунктам Ардатовского муниципального </w:t>
      </w:r>
      <w:r w:rsidR="002D2F81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позволило выявить 10 наиболее «</w:t>
      </w:r>
      <w:proofErr w:type="spellStart"/>
      <w:r w:rsidRPr="00766D83">
        <w:rPr>
          <w:rFonts w:ascii="Arial" w:hAnsi="Arial" w:cs="Arial"/>
          <w:sz w:val="24"/>
          <w:szCs w:val="24"/>
        </w:rPr>
        <w:t>горимых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766D83">
        <w:rPr>
          <w:rFonts w:ascii="Arial" w:hAnsi="Arial" w:cs="Arial"/>
          <w:sz w:val="24"/>
          <w:szCs w:val="24"/>
        </w:rPr>
        <w:t>населенных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пунктов, в которых в первую очередь должны проводиться мероприятия, направленные на предупреждение пожаро</w:t>
      </w:r>
      <w:proofErr w:type="gramStart"/>
      <w:r w:rsidRPr="00766D83">
        <w:rPr>
          <w:rFonts w:ascii="Arial" w:hAnsi="Arial" w:cs="Arial"/>
          <w:sz w:val="24"/>
          <w:szCs w:val="24"/>
        </w:rPr>
        <w:t>в(</w:t>
      </w:r>
      <w:proofErr w:type="gramEnd"/>
      <w:r w:rsidRPr="00766D83">
        <w:rPr>
          <w:rFonts w:ascii="Arial" w:hAnsi="Arial" w:cs="Arial"/>
          <w:sz w:val="24"/>
          <w:szCs w:val="24"/>
        </w:rPr>
        <w:t>Таблица №5).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Такими населенными пунктами являются:</w:t>
      </w:r>
    </w:p>
    <w:p w:rsidR="000D143C" w:rsidRPr="00766D83" w:rsidRDefault="00A25EC4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1. </w:t>
      </w:r>
      <w:r w:rsidR="000D143C" w:rsidRPr="00766D83">
        <w:rPr>
          <w:rFonts w:ascii="Arial" w:hAnsi="Arial" w:cs="Arial"/>
          <w:sz w:val="24"/>
          <w:szCs w:val="24"/>
        </w:rPr>
        <w:t xml:space="preserve">р.п. Ардатов (38); 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2.р.п. Мухтолово (31);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3.с. </w:t>
      </w:r>
      <w:proofErr w:type="spellStart"/>
      <w:r w:rsidRPr="00766D83">
        <w:rPr>
          <w:rFonts w:ascii="Arial" w:hAnsi="Arial" w:cs="Arial"/>
          <w:sz w:val="24"/>
          <w:szCs w:val="24"/>
        </w:rPr>
        <w:t>Хрипуново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(7);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4.с. Саконы (6);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5.с. Размазлей (6);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6.с. </w:t>
      </w:r>
      <w:proofErr w:type="spellStart"/>
      <w:r w:rsidRPr="00766D83">
        <w:rPr>
          <w:rFonts w:ascii="Arial" w:hAnsi="Arial" w:cs="Arial"/>
          <w:sz w:val="24"/>
          <w:szCs w:val="24"/>
        </w:rPr>
        <w:t>Журелейка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(6);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7.с. Венец (5);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8.с. </w:t>
      </w:r>
      <w:proofErr w:type="spellStart"/>
      <w:r w:rsidRPr="00766D83">
        <w:rPr>
          <w:rFonts w:ascii="Arial" w:hAnsi="Arial" w:cs="Arial"/>
          <w:sz w:val="24"/>
          <w:szCs w:val="24"/>
        </w:rPr>
        <w:t>Кужендеево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(4);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9.с. </w:t>
      </w:r>
      <w:proofErr w:type="spellStart"/>
      <w:r w:rsidRPr="00766D83">
        <w:rPr>
          <w:rFonts w:ascii="Arial" w:hAnsi="Arial" w:cs="Arial"/>
          <w:sz w:val="24"/>
          <w:szCs w:val="24"/>
        </w:rPr>
        <w:t>Липовка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(4).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66D83">
        <w:rPr>
          <w:rFonts w:ascii="Arial" w:hAnsi="Arial" w:cs="Arial"/>
          <w:b/>
          <w:sz w:val="24"/>
          <w:szCs w:val="24"/>
        </w:rPr>
        <w:t xml:space="preserve">Основными причинами возникновения пожаров на территории Ардатовского муниципального </w:t>
      </w:r>
      <w:r w:rsidR="002D2F81" w:rsidRPr="00766D83">
        <w:rPr>
          <w:rFonts w:ascii="Arial" w:hAnsi="Arial" w:cs="Arial"/>
          <w:b/>
          <w:sz w:val="24"/>
          <w:szCs w:val="24"/>
        </w:rPr>
        <w:t>округа</w:t>
      </w:r>
      <w:r w:rsidRPr="00766D83">
        <w:rPr>
          <w:rFonts w:ascii="Arial" w:hAnsi="Arial" w:cs="Arial"/>
          <w:b/>
          <w:sz w:val="24"/>
          <w:szCs w:val="24"/>
        </w:rPr>
        <w:t xml:space="preserve"> за последние 5 лет явились:</w:t>
      </w:r>
      <w:proofErr w:type="gramEnd"/>
    </w:p>
    <w:p w:rsidR="000D143C" w:rsidRPr="00766D83" w:rsidRDefault="000D143C" w:rsidP="00EF369C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1.</w:t>
      </w:r>
      <w:r w:rsidR="00EF369C" w:rsidRPr="00766D83">
        <w:rPr>
          <w:rFonts w:ascii="Arial" w:hAnsi="Arial" w:cs="Arial"/>
          <w:sz w:val="24"/>
          <w:szCs w:val="24"/>
        </w:rPr>
        <w:tab/>
      </w:r>
      <w:r w:rsidRPr="00766D83">
        <w:rPr>
          <w:rFonts w:ascii="Arial" w:hAnsi="Arial" w:cs="Arial"/>
          <w:sz w:val="24"/>
          <w:szCs w:val="24"/>
        </w:rPr>
        <w:t>Нарушение правил технической эксплуатации электрооборудования – 57 случаев ((36,07% от общего количества) 2017 г. – 10, 2018 г. – 12, 2019 г. – 10,2020 г. – 14, 2021 г. – 21);</w:t>
      </w:r>
    </w:p>
    <w:p w:rsidR="000D143C" w:rsidRPr="00766D83" w:rsidRDefault="000D143C" w:rsidP="00EF369C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2.Неисправность печей и дымоходов – 49 ((31,01%) 2017 г. – 11,2018 г. – 10, 2019 г. – 9, 2020 г. – 9, 2021 г. – 10);</w:t>
      </w:r>
    </w:p>
    <w:p w:rsidR="000D143C" w:rsidRPr="00766D83" w:rsidRDefault="00EF369C" w:rsidP="00EF369C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3. </w:t>
      </w:r>
      <w:r w:rsidR="000D143C" w:rsidRPr="00766D83">
        <w:rPr>
          <w:rFonts w:ascii="Arial" w:hAnsi="Arial" w:cs="Arial"/>
          <w:sz w:val="24"/>
          <w:szCs w:val="24"/>
        </w:rPr>
        <w:t>Поджог – 1 ((0,63%) 2017 г. – 0, 2018 г. – 0, 2019 г. – 0, 2020 г. – 1,2021 г. – 0);</w:t>
      </w:r>
    </w:p>
    <w:p w:rsidR="000D143C" w:rsidRPr="00766D83" w:rsidRDefault="000D143C" w:rsidP="00EF369C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4.Неосторожное обращение с огнем – 22 ((13,92%) 2017 г. – 3, 2018 г. –7, 2019 г. – 4, 2020 г. – 4, 2021 г. – 4).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66D83">
        <w:rPr>
          <w:rFonts w:ascii="Arial" w:hAnsi="Arial" w:cs="Arial"/>
          <w:sz w:val="24"/>
          <w:szCs w:val="24"/>
        </w:rPr>
        <w:t>Сравнительный анализ показывает, что количество произошедших пожаров</w:t>
      </w:r>
      <w:r w:rsidR="0044594B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по причине </w:t>
      </w:r>
      <w:r w:rsidRPr="00766D83">
        <w:rPr>
          <w:rFonts w:ascii="Arial" w:hAnsi="Arial" w:cs="Arial"/>
          <w:b/>
          <w:sz w:val="24"/>
          <w:szCs w:val="24"/>
        </w:rPr>
        <w:t>неосторожного обращения с огнем</w:t>
      </w:r>
      <w:r w:rsidRPr="00766D83">
        <w:rPr>
          <w:rFonts w:ascii="Arial" w:hAnsi="Arial" w:cs="Arial"/>
          <w:sz w:val="24"/>
          <w:szCs w:val="24"/>
        </w:rPr>
        <w:t xml:space="preserve"> меньше чем по области на 67,6%. Вместе с тем, на территории Ардатовского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="002D2F81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чаще возникают пожары по причинам </w:t>
      </w:r>
      <w:r w:rsidRPr="00766D83">
        <w:rPr>
          <w:rFonts w:ascii="Arial" w:hAnsi="Arial" w:cs="Arial"/>
          <w:b/>
          <w:sz w:val="24"/>
          <w:szCs w:val="24"/>
        </w:rPr>
        <w:t>нарушения правил технической эксплуатации электрооборудования</w:t>
      </w:r>
      <w:r w:rsidRPr="00766D83">
        <w:rPr>
          <w:rFonts w:ascii="Arial" w:hAnsi="Arial" w:cs="Arial"/>
          <w:sz w:val="24"/>
          <w:szCs w:val="24"/>
        </w:rPr>
        <w:t xml:space="preserve"> (относительно </w:t>
      </w:r>
      <w:proofErr w:type="spellStart"/>
      <w:r w:rsidRPr="00766D83">
        <w:rPr>
          <w:rFonts w:ascii="Arial" w:hAnsi="Arial" w:cs="Arial"/>
          <w:sz w:val="24"/>
          <w:szCs w:val="24"/>
        </w:rPr>
        <w:t>среднеобластных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показателей больше на 40,9%), </w:t>
      </w:r>
      <w:r w:rsidRPr="00766D83">
        <w:rPr>
          <w:rFonts w:ascii="Arial" w:hAnsi="Arial" w:cs="Arial"/>
          <w:b/>
          <w:sz w:val="24"/>
          <w:szCs w:val="24"/>
        </w:rPr>
        <w:t>неисправности печей и дымоходов</w:t>
      </w:r>
      <w:r w:rsidRPr="00766D83">
        <w:rPr>
          <w:rFonts w:ascii="Arial" w:hAnsi="Arial" w:cs="Arial"/>
          <w:sz w:val="24"/>
          <w:szCs w:val="24"/>
        </w:rPr>
        <w:t xml:space="preserve"> (больше областного на 48,1%) и меньше </w:t>
      </w:r>
      <w:r w:rsidRPr="00766D83">
        <w:rPr>
          <w:rFonts w:ascii="Arial" w:hAnsi="Arial" w:cs="Arial"/>
          <w:b/>
          <w:sz w:val="24"/>
          <w:szCs w:val="24"/>
        </w:rPr>
        <w:t>по причине поджога</w:t>
      </w:r>
      <w:r w:rsidRPr="00766D83">
        <w:rPr>
          <w:rFonts w:ascii="Arial" w:hAnsi="Arial" w:cs="Arial"/>
          <w:sz w:val="24"/>
          <w:szCs w:val="24"/>
        </w:rPr>
        <w:t xml:space="preserve"> (область на 93,01 % соответственно).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(Таблица №6).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По местам возникновения пожаров, основная доля – 132 случая (83,5% от общего количества пожаров) приходится на жилищный фонд (жилые дома и жилой сектор), 10 (6,3%) – на транспорт, 7 (4,4%) – на производственные объекты. 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Наиболее детальный анализ статистических данных обоснованных причинахи местах пожаров, произошедших на территории Ардатовского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="007003D9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за 5 лет, показал следующие результаты.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1.</w:t>
      </w:r>
      <w:r w:rsidRPr="00766D83">
        <w:rPr>
          <w:rFonts w:ascii="Arial" w:hAnsi="Arial" w:cs="Arial"/>
          <w:b/>
          <w:sz w:val="24"/>
          <w:szCs w:val="24"/>
        </w:rPr>
        <w:tab/>
        <w:t>Причина «нарушение правил технической эксплуатации электрооборудования».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1.1.</w:t>
      </w:r>
      <w:r w:rsidRPr="00766D83">
        <w:rPr>
          <w:rFonts w:ascii="Arial" w:hAnsi="Arial" w:cs="Arial"/>
          <w:sz w:val="24"/>
          <w:szCs w:val="24"/>
        </w:rPr>
        <w:tab/>
        <w:t>Наибольшее количество пожаров, причинами которых стали нарушения правил технической эксплуатации электрооборудования, зарегистрировано на следующих категориях объектов: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 одноквартирные жилые дома (75% от общего количества пожаровпо указанной причине);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 бани (20,5%);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 надворные постройки (4,5%).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1.2. Наибольшее количество таких пожаров приходится на осенне-зимний период (69,3%). Максимальное количество зафиксировано в ноябре(6 пожаров), минимальное – в мае (0).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1.3. Возникновение пожаров по данной причине характерно для сельских населенных пунктов – 100% (57 пожаров).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1.4. Средний возраст виновников указанных пожаров составляет55 лет – то есть это люди </w:t>
      </w:r>
      <w:proofErr w:type="spellStart"/>
      <w:r w:rsidRPr="00766D83">
        <w:rPr>
          <w:rFonts w:ascii="Arial" w:hAnsi="Arial" w:cs="Arial"/>
          <w:sz w:val="24"/>
          <w:szCs w:val="24"/>
        </w:rPr>
        <w:t>предпенсионного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и пенсионного возраста.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Анализ пожаров, возникающих при эксплуатации электрооборудования, показывает, что наиболее частой причиной является короткое замыкание.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В первую очередь, это вызвано нарушением изоляции из-за ее старения или механических повреждений, эксплуатацией сетей под повышенной нагрузкой, а также неправильным монтажом электропроводки.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Наиболее детальный анализ статистических данных обоснованных причинахи местах пожаров, произошедших на территории Ардатовского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="007003D9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за 5 лет, показал следующие результаты.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2.</w:t>
      </w:r>
      <w:r w:rsidRPr="00766D83">
        <w:rPr>
          <w:rFonts w:ascii="Arial" w:hAnsi="Arial" w:cs="Arial"/>
          <w:b/>
          <w:sz w:val="24"/>
          <w:szCs w:val="24"/>
        </w:rPr>
        <w:tab/>
        <w:t>Причина «неисправность печей и дымоходов».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2.1.</w:t>
      </w:r>
      <w:r w:rsidRPr="00766D83">
        <w:rPr>
          <w:rFonts w:ascii="Arial" w:hAnsi="Arial" w:cs="Arial"/>
          <w:sz w:val="24"/>
          <w:szCs w:val="24"/>
        </w:rPr>
        <w:tab/>
        <w:t>К наибольшему количеству объектов пожаров, причины которых связаны с эксплуатацией печного отопления, относятся: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 бани (96,5% от общего количества пожаров по причине неисправности печей и дымоходов);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 одноквартирные жилые дома (3,5%);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2.2. Наибольшее количество таких пожаров приходится на весенне-осенней период. Максимальное количество зафиксировано в апреле (5 пожаров), минимальное – в мае (0).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2.3. Возникновение пожаров по данной причине характерно для сельских населенных пунктов – 100% (49 пожаров).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2.4. Средний возраст виновников составляет 56 лет – люди </w:t>
      </w:r>
      <w:proofErr w:type="spellStart"/>
      <w:r w:rsidRPr="00766D83">
        <w:rPr>
          <w:rFonts w:ascii="Arial" w:hAnsi="Arial" w:cs="Arial"/>
          <w:sz w:val="24"/>
          <w:szCs w:val="24"/>
        </w:rPr>
        <w:t>предпенсионного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и пенсионного возраста.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Таким образом, основные усилия профилактической работы, в части предупреждения пожаров по причине печного отопления, должны быть сосредоточены относительно сельской местности, а именно бань, личных жилых домов, предшествовать осенне-зимнему </w:t>
      </w:r>
      <w:proofErr w:type="gramStart"/>
      <w:r w:rsidRPr="00766D83">
        <w:rPr>
          <w:rFonts w:ascii="Arial" w:hAnsi="Arial" w:cs="Arial"/>
          <w:sz w:val="24"/>
          <w:szCs w:val="24"/>
        </w:rPr>
        <w:t>периоду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и направлены на людей старшего возраста.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3.</w:t>
      </w:r>
      <w:r w:rsidRPr="00766D83">
        <w:rPr>
          <w:rFonts w:ascii="Arial" w:hAnsi="Arial" w:cs="Arial"/>
          <w:b/>
          <w:sz w:val="24"/>
          <w:szCs w:val="24"/>
        </w:rPr>
        <w:tab/>
        <w:t>Причина «неосторожное обращение с огнем».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3.1.</w:t>
      </w:r>
      <w:r w:rsidRPr="00766D83">
        <w:rPr>
          <w:rFonts w:ascii="Arial" w:hAnsi="Arial" w:cs="Arial"/>
          <w:sz w:val="24"/>
          <w:szCs w:val="24"/>
        </w:rPr>
        <w:tab/>
        <w:t>Наибольшее количество объектов пожаров, причинами которых послужило неосторожное обращение с огнем, являются: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 одноквартирные жилые дома (100%).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3.2. Наибольшее количество таких пожаров возникает по вине лиц, находящихся в алкогольном опьянении (81%) и не имеющих определенного места работы (19%).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3.3. Возникновение пожаров по данной причине характерно для сельских населенных пунктов – 100% (22 пожара).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3.4. Средний возраст виновников составляет 51 год.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Таким образом, основные усилия профилактической работы, в части предупреждения пожаров по причине неосторожного обращения с огнем, должны быть сосредоточены на социально-неблагополучных гражданах.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4.</w:t>
      </w:r>
      <w:r w:rsidRPr="00766D83">
        <w:rPr>
          <w:rFonts w:ascii="Arial" w:hAnsi="Arial" w:cs="Arial"/>
          <w:b/>
          <w:sz w:val="24"/>
          <w:szCs w:val="24"/>
        </w:rPr>
        <w:tab/>
        <w:t>Причина «поджог».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4.1.</w:t>
      </w:r>
      <w:r w:rsidRPr="00766D83">
        <w:rPr>
          <w:rFonts w:ascii="Arial" w:hAnsi="Arial" w:cs="Arial"/>
          <w:sz w:val="24"/>
          <w:szCs w:val="24"/>
        </w:rPr>
        <w:tab/>
        <w:t>Наибольшее количество объектов пожаров, причинами которых послужил поджог, являются: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 административные здания (100% от общего количества пожаровпо указанной причине).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4.2. Наибольшее количество таких пожаров характерно для сельских населенных пунктов и </w:t>
      </w:r>
      <w:r w:rsidR="003A67CD" w:rsidRPr="00766D83">
        <w:rPr>
          <w:rFonts w:ascii="Arial" w:hAnsi="Arial" w:cs="Arial"/>
          <w:sz w:val="24"/>
          <w:szCs w:val="24"/>
        </w:rPr>
        <w:t xml:space="preserve">административного </w:t>
      </w:r>
      <w:r w:rsidRPr="00766D83">
        <w:rPr>
          <w:rFonts w:ascii="Arial" w:hAnsi="Arial" w:cs="Arial"/>
          <w:sz w:val="24"/>
          <w:szCs w:val="24"/>
        </w:rPr>
        <w:t>центра</w:t>
      </w:r>
      <w:r w:rsidR="003A67CD" w:rsidRPr="00766D83">
        <w:rPr>
          <w:rFonts w:ascii="Arial" w:hAnsi="Arial" w:cs="Arial"/>
          <w:sz w:val="24"/>
          <w:szCs w:val="24"/>
        </w:rPr>
        <w:t xml:space="preserve"> округа </w:t>
      </w:r>
      <w:r w:rsidRPr="00766D83">
        <w:rPr>
          <w:rFonts w:ascii="Arial" w:hAnsi="Arial" w:cs="Arial"/>
          <w:sz w:val="24"/>
          <w:szCs w:val="24"/>
        </w:rPr>
        <w:t>– 100% (1 пожара).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5.</w:t>
      </w:r>
      <w:r w:rsidRPr="00766D83">
        <w:rPr>
          <w:rFonts w:ascii="Arial" w:hAnsi="Arial" w:cs="Arial"/>
          <w:b/>
          <w:sz w:val="24"/>
          <w:szCs w:val="24"/>
        </w:rPr>
        <w:tab/>
        <w:t>Объект пожара «жилищный фонд».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5.1.</w:t>
      </w:r>
      <w:r w:rsidRPr="00766D83">
        <w:rPr>
          <w:rFonts w:ascii="Arial" w:hAnsi="Arial" w:cs="Arial"/>
          <w:sz w:val="24"/>
          <w:szCs w:val="24"/>
        </w:rPr>
        <w:tab/>
        <w:t xml:space="preserve">Наибольшее количество пожаров зарегистрировано </w:t>
      </w:r>
      <w:proofErr w:type="gramStart"/>
      <w:r w:rsidRPr="00766D83">
        <w:rPr>
          <w:rFonts w:ascii="Arial" w:hAnsi="Arial" w:cs="Arial"/>
          <w:sz w:val="24"/>
          <w:szCs w:val="24"/>
        </w:rPr>
        <w:t>в</w:t>
      </w:r>
      <w:proofErr w:type="gramEnd"/>
      <w:r w:rsidRPr="00766D83">
        <w:rPr>
          <w:rFonts w:ascii="Arial" w:hAnsi="Arial" w:cs="Arial"/>
          <w:sz w:val="24"/>
          <w:szCs w:val="24"/>
        </w:rPr>
        <w:t>: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одноквартирных жилых </w:t>
      </w:r>
      <w:proofErr w:type="gramStart"/>
      <w:r w:rsidRPr="00766D83">
        <w:rPr>
          <w:rFonts w:ascii="Arial" w:hAnsi="Arial" w:cs="Arial"/>
          <w:sz w:val="24"/>
          <w:szCs w:val="24"/>
        </w:rPr>
        <w:t>домах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– 76 пожаров (48,1% от общего количества пожаров);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66D83">
        <w:rPr>
          <w:rFonts w:ascii="Arial" w:hAnsi="Arial" w:cs="Arial"/>
          <w:sz w:val="24"/>
          <w:szCs w:val="24"/>
        </w:rPr>
        <w:t>банях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– 44 пожара (27,8%);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66D83">
        <w:rPr>
          <w:rFonts w:ascii="Arial" w:hAnsi="Arial" w:cs="Arial"/>
          <w:sz w:val="24"/>
          <w:szCs w:val="24"/>
        </w:rPr>
        <w:t>квартирах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</w:t>
      </w:r>
      <w:r w:rsidR="00A25EC4" w:rsidRPr="00766D83">
        <w:rPr>
          <w:rFonts w:ascii="Arial" w:hAnsi="Arial" w:cs="Arial"/>
          <w:sz w:val="24"/>
          <w:szCs w:val="24"/>
        </w:rPr>
        <w:t>многоэтажных жилых домов</w:t>
      </w:r>
      <w:r w:rsidRPr="00766D83">
        <w:rPr>
          <w:rFonts w:ascii="Arial" w:hAnsi="Arial" w:cs="Arial"/>
          <w:sz w:val="24"/>
          <w:szCs w:val="24"/>
        </w:rPr>
        <w:t xml:space="preserve"> – 7 пожаров (4,4%)</w:t>
      </w:r>
      <w:r w:rsidR="0009648D" w:rsidRPr="00766D83">
        <w:rPr>
          <w:rFonts w:ascii="Arial" w:hAnsi="Arial" w:cs="Arial"/>
          <w:sz w:val="24"/>
          <w:szCs w:val="24"/>
        </w:rPr>
        <w:t>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66D83">
        <w:rPr>
          <w:rFonts w:ascii="Arial" w:hAnsi="Arial" w:cs="Arial"/>
          <w:sz w:val="24"/>
          <w:szCs w:val="24"/>
        </w:rPr>
        <w:t>гаражах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и надворны</w:t>
      </w:r>
      <w:r w:rsidR="0009648D" w:rsidRPr="00766D83">
        <w:rPr>
          <w:rFonts w:ascii="Arial" w:hAnsi="Arial" w:cs="Arial"/>
          <w:sz w:val="24"/>
          <w:szCs w:val="24"/>
        </w:rPr>
        <w:t>х постройках – 5 пожаров (3,1%).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5.2.</w:t>
      </w:r>
      <w:r w:rsidRPr="00766D83">
        <w:rPr>
          <w:rFonts w:ascii="Arial" w:hAnsi="Arial" w:cs="Arial"/>
          <w:sz w:val="24"/>
          <w:szCs w:val="24"/>
        </w:rPr>
        <w:tab/>
        <w:t>Основными причинами пожаров в жилищном фонде Ардатовского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="003A67CD" w:rsidRPr="00766D83">
        <w:rPr>
          <w:rFonts w:ascii="Arial" w:hAnsi="Arial" w:cs="Arial"/>
          <w:sz w:val="24"/>
          <w:szCs w:val="24"/>
        </w:rPr>
        <w:t>муниципального округа</w:t>
      </w:r>
      <w:r w:rsidRPr="00766D83">
        <w:rPr>
          <w:rFonts w:ascii="Arial" w:hAnsi="Arial" w:cs="Arial"/>
          <w:sz w:val="24"/>
          <w:szCs w:val="24"/>
        </w:rPr>
        <w:t xml:space="preserve"> являются: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 нарушение правил технической эксплуатации электрооборудования–53 случая (33,5% от общего количества);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 неисправность печей и дымоходов – 47 (29,7%);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 неосторожное обращение с огнем – 20 (12,6%);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Наибольшее количество таких пожаров приходится на осенне-зимний период (66%). Максимальное количество зафиксировано в ноябре (5 пожаров), минимально</w:t>
      </w:r>
      <w:proofErr w:type="gramStart"/>
      <w:r w:rsidRPr="00766D83">
        <w:rPr>
          <w:rFonts w:ascii="Arial" w:hAnsi="Arial" w:cs="Arial"/>
          <w:sz w:val="24"/>
          <w:szCs w:val="24"/>
        </w:rPr>
        <w:t>е–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в мае (0).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5.3. Возникновение пожаров на данных объектах характерно для сельских населенных пунктов и </w:t>
      </w:r>
      <w:r w:rsidR="003A67CD" w:rsidRPr="00766D83">
        <w:rPr>
          <w:rFonts w:ascii="Arial" w:hAnsi="Arial" w:cs="Arial"/>
          <w:sz w:val="24"/>
          <w:szCs w:val="24"/>
        </w:rPr>
        <w:t>административного</w:t>
      </w:r>
      <w:r w:rsidRPr="00766D83">
        <w:rPr>
          <w:rFonts w:ascii="Arial" w:hAnsi="Arial" w:cs="Arial"/>
          <w:sz w:val="24"/>
          <w:szCs w:val="24"/>
        </w:rPr>
        <w:t xml:space="preserve"> центр</w:t>
      </w:r>
      <w:r w:rsidR="003A67CD" w:rsidRPr="00766D83">
        <w:rPr>
          <w:rFonts w:ascii="Arial" w:hAnsi="Arial" w:cs="Arial"/>
          <w:sz w:val="24"/>
          <w:szCs w:val="24"/>
        </w:rPr>
        <w:t xml:space="preserve">аокруга </w:t>
      </w:r>
      <w:r w:rsidRPr="00766D83">
        <w:rPr>
          <w:rFonts w:ascii="Arial" w:hAnsi="Arial" w:cs="Arial"/>
          <w:sz w:val="24"/>
          <w:szCs w:val="24"/>
        </w:rPr>
        <w:t>– 100% (132 пожара).</w:t>
      </w:r>
    </w:p>
    <w:p w:rsidR="000D143C" w:rsidRPr="00766D83" w:rsidRDefault="000D143C" w:rsidP="00EF369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5.4. Средний возраст виновников составляет 53 года – люди </w:t>
      </w:r>
      <w:proofErr w:type="spellStart"/>
      <w:r w:rsidRPr="00766D83">
        <w:rPr>
          <w:rFonts w:ascii="Arial" w:hAnsi="Arial" w:cs="Arial"/>
          <w:sz w:val="24"/>
          <w:szCs w:val="24"/>
        </w:rPr>
        <w:t>предпенсионного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и пенсионного возраста.</w:t>
      </w:r>
    </w:p>
    <w:p w:rsidR="00BF555E" w:rsidRPr="00766D83" w:rsidRDefault="00BF555E" w:rsidP="00B444D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 xml:space="preserve">3. Определение основных элементов системы обеспечения пожарной безопасности на территории Ардатовского муниципального </w:t>
      </w:r>
      <w:r w:rsidR="007003D9" w:rsidRPr="00766D83">
        <w:rPr>
          <w:rFonts w:ascii="Arial" w:hAnsi="Arial" w:cs="Arial"/>
          <w:b/>
          <w:sz w:val="24"/>
          <w:szCs w:val="24"/>
        </w:rPr>
        <w:t>округа</w:t>
      </w:r>
      <w:r w:rsidRPr="00766D83">
        <w:rPr>
          <w:rFonts w:ascii="Arial" w:hAnsi="Arial" w:cs="Arial"/>
          <w:b/>
          <w:sz w:val="24"/>
          <w:szCs w:val="24"/>
        </w:rPr>
        <w:t xml:space="preserve"> Нижегородской области, которые могут быть задействованы в профилактической работе.</w:t>
      </w:r>
    </w:p>
    <w:p w:rsidR="0027655D" w:rsidRPr="00766D83" w:rsidRDefault="0027655D" w:rsidP="00EF369C">
      <w:pPr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ЛИЦА, ЗАДЕЙСТВОВАННЫЕ В ОСУЩЕСТВЛЕНИИ</w:t>
      </w:r>
      <w:r w:rsidR="00183070" w:rsidRPr="00766D83">
        <w:rPr>
          <w:rFonts w:ascii="Arial" w:hAnsi="Arial" w:cs="Arial"/>
          <w:b/>
          <w:sz w:val="24"/>
          <w:szCs w:val="24"/>
        </w:rPr>
        <w:t xml:space="preserve"> </w:t>
      </w:r>
      <w:r w:rsidR="00EF369C" w:rsidRPr="00766D83">
        <w:rPr>
          <w:rFonts w:ascii="Arial" w:hAnsi="Arial" w:cs="Arial"/>
          <w:b/>
          <w:sz w:val="24"/>
          <w:szCs w:val="24"/>
        </w:rPr>
        <w:t>П</w:t>
      </w:r>
      <w:r w:rsidRPr="00766D83">
        <w:rPr>
          <w:rFonts w:ascii="Arial" w:hAnsi="Arial" w:cs="Arial"/>
          <w:b/>
          <w:sz w:val="24"/>
          <w:szCs w:val="24"/>
        </w:rPr>
        <w:t>РОФИЛАКТИЧЕСКОЙ</w:t>
      </w:r>
      <w:r w:rsidR="00183070" w:rsidRPr="00766D83">
        <w:rPr>
          <w:rFonts w:ascii="Arial" w:hAnsi="Arial" w:cs="Arial"/>
          <w:b/>
          <w:sz w:val="24"/>
          <w:szCs w:val="24"/>
        </w:rPr>
        <w:t xml:space="preserve"> </w:t>
      </w:r>
      <w:r w:rsidRPr="00766D83">
        <w:rPr>
          <w:rFonts w:ascii="Arial" w:hAnsi="Arial" w:cs="Arial"/>
          <w:b/>
          <w:sz w:val="24"/>
          <w:szCs w:val="24"/>
        </w:rPr>
        <w:t>РАБОТЫ</w:t>
      </w:r>
      <w:r w:rsidR="00183070" w:rsidRPr="00766D83">
        <w:rPr>
          <w:rFonts w:ascii="Arial" w:hAnsi="Arial" w:cs="Arial"/>
          <w:b/>
          <w:sz w:val="24"/>
          <w:szCs w:val="24"/>
        </w:rPr>
        <w:t xml:space="preserve"> </w:t>
      </w:r>
      <w:r w:rsidRPr="00766D83">
        <w:rPr>
          <w:rFonts w:ascii="Arial" w:hAnsi="Arial" w:cs="Arial"/>
          <w:b/>
          <w:sz w:val="24"/>
          <w:szCs w:val="24"/>
        </w:rPr>
        <w:t>НА ТЕРРИТОРИИ</w:t>
      </w:r>
      <w:r w:rsidR="00183070" w:rsidRPr="00766D83">
        <w:rPr>
          <w:rFonts w:ascii="Arial" w:hAnsi="Arial" w:cs="Arial"/>
          <w:b/>
          <w:sz w:val="24"/>
          <w:szCs w:val="24"/>
        </w:rPr>
        <w:t xml:space="preserve"> </w:t>
      </w:r>
      <w:r w:rsidRPr="00766D83">
        <w:rPr>
          <w:rFonts w:ascii="Arial" w:hAnsi="Arial" w:cs="Arial"/>
          <w:b/>
          <w:sz w:val="24"/>
          <w:szCs w:val="24"/>
        </w:rPr>
        <w:t xml:space="preserve">АРДАТОВСКОГО </w:t>
      </w:r>
      <w:r w:rsidR="00BF555E" w:rsidRPr="00766D83">
        <w:rPr>
          <w:rFonts w:ascii="Arial" w:hAnsi="Arial" w:cs="Arial"/>
          <w:b/>
          <w:sz w:val="24"/>
          <w:szCs w:val="24"/>
        </w:rPr>
        <w:t xml:space="preserve">МУНИЦИПАЛЬНОГО </w:t>
      </w:r>
      <w:r w:rsidR="003A67CD" w:rsidRPr="00766D83">
        <w:rPr>
          <w:rFonts w:ascii="Arial" w:hAnsi="Arial" w:cs="Arial"/>
          <w:b/>
          <w:sz w:val="24"/>
          <w:szCs w:val="24"/>
        </w:rPr>
        <w:t>ОКРУГА</w:t>
      </w:r>
    </w:p>
    <w:tbl>
      <w:tblPr>
        <w:tblW w:w="10246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2635"/>
        <w:gridCol w:w="2693"/>
        <w:gridCol w:w="1985"/>
        <w:gridCol w:w="2375"/>
      </w:tblGrid>
      <w:tr w:rsidR="0027655D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55D" w:rsidRPr="00766D83" w:rsidRDefault="0027655D" w:rsidP="00B444D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27655D" w:rsidRPr="00766D83" w:rsidRDefault="0027655D" w:rsidP="00B444D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766D8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55D" w:rsidRPr="00766D83" w:rsidRDefault="0027655D" w:rsidP="00B444D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27655D" w:rsidRPr="00766D83" w:rsidRDefault="0027655D" w:rsidP="00B444D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55D" w:rsidRPr="00766D83" w:rsidRDefault="0027655D" w:rsidP="00B444D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Лица, привлекаемые к профилактической работе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55D" w:rsidRPr="00766D83" w:rsidRDefault="0027655D" w:rsidP="00B444D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55D" w:rsidRPr="00766D83" w:rsidRDefault="0027655D" w:rsidP="00B444D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Населенные пункты</w:t>
            </w:r>
          </w:p>
          <w:p w:rsidR="0027655D" w:rsidRPr="00766D83" w:rsidRDefault="0027655D" w:rsidP="00B444D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655D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55D" w:rsidRPr="00766D83" w:rsidRDefault="0027655D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55D" w:rsidRPr="00766D83" w:rsidRDefault="00B36C74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103-ПСЧ 10 ПСО ФПС ГПС ГУ МЧС России по Нижегородской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8AD" w:rsidRPr="00766D83" w:rsidRDefault="0077780E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ОНД</w:t>
            </w:r>
            <w:r w:rsidR="00183070" w:rsidRPr="00766D83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gramStart"/>
            <w:r w:rsidR="00183070" w:rsidRPr="00766D83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  <w:r w:rsidR="00376417" w:rsidRPr="00766D83">
              <w:rPr>
                <w:rFonts w:ascii="Arial" w:hAnsi="Arial" w:cs="Arial"/>
                <w:sz w:val="24"/>
                <w:szCs w:val="24"/>
              </w:rPr>
              <w:t>, л</w:t>
            </w:r>
            <w:r w:rsidR="0027655D" w:rsidRPr="00766D83">
              <w:rPr>
                <w:rFonts w:ascii="Arial" w:hAnsi="Arial" w:cs="Arial"/>
                <w:sz w:val="24"/>
                <w:szCs w:val="24"/>
              </w:rPr>
              <w:t xml:space="preserve">ичный состав </w:t>
            </w:r>
            <w:r w:rsidR="003008F1" w:rsidRPr="00766D83">
              <w:rPr>
                <w:rFonts w:ascii="Arial" w:hAnsi="Arial" w:cs="Arial"/>
                <w:sz w:val="24"/>
                <w:szCs w:val="24"/>
              </w:rPr>
              <w:t>103-ПСЧ 10 ПСО ФПС ГПС ГУ МЧС России по Нижегородской области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55D" w:rsidRPr="00766D83" w:rsidRDefault="0027655D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согласно график</w:t>
            </w:r>
            <w:r w:rsidR="00CF0FEE" w:rsidRPr="00766D83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55D" w:rsidRPr="00766D83" w:rsidRDefault="00CF0FEE" w:rsidP="007003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в территориальных границах 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CD18AD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8AD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  <w:r w:rsidR="00CD18AD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8AD" w:rsidRPr="00766D83" w:rsidRDefault="00CF0FEE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ПЧ-107 «14 ОГПС ГКУ Нижегородской области «Управления по делам ГО, ЧС и ПБ Нижегородской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A89" w:rsidRPr="00766D83" w:rsidRDefault="00CF0FEE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Инструктор </w:t>
            </w:r>
            <w:r w:rsidR="00D6386D" w:rsidRPr="00766D83">
              <w:rPr>
                <w:rFonts w:ascii="Arial" w:hAnsi="Arial" w:cs="Arial"/>
                <w:sz w:val="24"/>
                <w:szCs w:val="24"/>
              </w:rPr>
              <w:t>противо</w:t>
            </w:r>
            <w:r w:rsidRPr="00766D83">
              <w:rPr>
                <w:rFonts w:ascii="Arial" w:hAnsi="Arial" w:cs="Arial"/>
                <w:sz w:val="24"/>
                <w:szCs w:val="24"/>
              </w:rPr>
              <w:t>пожарной профилактики, личный состав ПЧ-107 «14 ОГПС ГКУ Нижегородской области «Управления по делам ГО, ЧС и ПБ Нижегородской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8AD" w:rsidRPr="00766D83" w:rsidRDefault="00CF0FEE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8AD" w:rsidRPr="00766D83" w:rsidRDefault="00CF0FEE" w:rsidP="007003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>пункты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в территориальных границах 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7003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01" w:rsidRPr="00766D83" w:rsidRDefault="00CD680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Инструктор </w:t>
            </w:r>
            <w:r w:rsidR="002000A6" w:rsidRPr="00766D83">
              <w:rPr>
                <w:rFonts w:ascii="Arial" w:hAnsi="Arial" w:cs="Arial"/>
                <w:sz w:val="24"/>
                <w:szCs w:val="24"/>
              </w:rPr>
              <w:t>противо</w:t>
            </w:r>
            <w:r w:rsidRPr="00766D83">
              <w:rPr>
                <w:rFonts w:ascii="Arial" w:hAnsi="Arial" w:cs="Arial"/>
                <w:sz w:val="24"/>
                <w:szCs w:val="24"/>
              </w:rPr>
              <w:t>пожарной профилактики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="004E1B51" w:rsidRPr="00766D83">
              <w:rPr>
                <w:rFonts w:ascii="Arial" w:hAnsi="Arial" w:cs="Arial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FD4D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  <w:r w:rsidRPr="00766D83">
              <w:rPr>
                <w:rFonts w:ascii="Arial" w:hAnsi="Arial" w:cs="Arial"/>
                <w:sz w:val="24"/>
                <w:szCs w:val="24"/>
              </w:rPr>
              <w:br/>
              <w:t>в территориальных границах Ардатовского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FCB" w:rsidRPr="00766D83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ский территориальный отдел администрации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51F6" w:rsidRPr="00766D83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FE51F6" w:rsidRPr="00766D83" w:rsidRDefault="00FE51F6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60" w:rsidRPr="00766D83" w:rsidRDefault="005E70EA" w:rsidP="00EB2C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r w:rsidR="006A1760" w:rsidRPr="00766D83">
              <w:rPr>
                <w:rFonts w:ascii="Arial" w:hAnsi="Arial" w:cs="Arial"/>
                <w:sz w:val="24"/>
                <w:szCs w:val="24"/>
              </w:rPr>
              <w:t xml:space="preserve">пециалист </w:t>
            </w:r>
            <w:r w:rsidR="00EB2C8C" w:rsidRPr="00766D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gramStart"/>
            <w:r w:rsidR="0092122C"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F049F4" w:rsidRPr="00766D83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F049F4" w:rsidRPr="00766D83">
              <w:rPr>
                <w:rFonts w:ascii="Arial" w:hAnsi="Arial" w:cs="Arial"/>
                <w:sz w:val="24"/>
                <w:szCs w:val="24"/>
              </w:rPr>
              <w:t xml:space="preserve"> обязанности которого входит профилактика пожаров </w:t>
            </w:r>
            <w:r w:rsidR="006A1760" w:rsidRPr="00766D83">
              <w:rPr>
                <w:rFonts w:ascii="Arial" w:hAnsi="Arial" w:cs="Arial"/>
                <w:sz w:val="24"/>
                <w:szCs w:val="24"/>
              </w:rPr>
              <w:t>по совмещению с основной деятельностью, работник</w:t>
            </w:r>
            <w:r w:rsidRPr="00766D83">
              <w:rPr>
                <w:rFonts w:ascii="Arial" w:hAnsi="Arial" w:cs="Arial"/>
                <w:sz w:val="24"/>
                <w:szCs w:val="24"/>
              </w:rPr>
              <w:t>и</w:t>
            </w:r>
            <w:r w:rsidR="00525EC6" w:rsidRPr="00766D83">
              <w:rPr>
                <w:rFonts w:ascii="Arial" w:hAnsi="Arial" w:cs="Arial"/>
                <w:sz w:val="24"/>
                <w:szCs w:val="24"/>
              </w:rPr>
              <w:t xml:space="preserve"> МПО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пункты: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р.п. Ардатов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Леметь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Обход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Поляна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Котовка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Измайловка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Новолей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Сосновка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Ужовка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Урвань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Чуварлейка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Журелейка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Березовка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Дубовка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Кармалейка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Сиязьма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Каркалей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Александровка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Чув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>-Майдан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Гари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Кудлей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Кавлей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55D2A" w:rsidRPr="00766D83" w:rsidTr="00EF369C">
        <w:trPr>
          <w:trHeight w:val="1711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1F6" w:rsidRPr="00766D83" w:rsidRDefault="00EB2C8C" w:rsidP="007003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Мух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толов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ский территориальный отдел администрации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51F6" w:rsidRPr="00766D83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92122C" w:rsidP="00EB2C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EB2C8C" w:rsidRPr="00766D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F049F4" w:rsidRPr="00766D83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F049F4" w:rsidRPr="00766D83">
              <w:rPr>
                <w:rFonts w:ascii="Arial" w:hAnsi="Arial" w:cs="Arial"/>
                <w:sz w:val="24"/>
                <w:szCs w:val="24"/>
              </w:rPr>
              <w:t xml:space="preserve"> обязанности которого входит профилактика пожаров по совмещению с основной деятельностью, работник</w:t>
            </w:r>
            <w:r w:rsidR="005E70EA" w:rsidRPr="00766D83">
              <w:rPr>
                <w:rFonts w:ascii="Arial" w:hAnsi="Arial" w:cs="Arial"/>
                <w:sz w:val="24"/>
                <w:szCs w:val="24"/>
              </w:rPr>
              <w:t>и</w:t>
            </w:r>
            <w:r w:rsidR="00525EC6" w:rsidRPr="00766D83">
              <w:rPr>
                <w:rFonts w:ascii="Arial" w:hAnsi="Arial" w:cs="Arial"/>
                <w:sz w:val="24"/>
                <w:szCs w:val="24"/>
              </w:rPr>
              <w:t xml:space="preserve"> МПО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пункты: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р.п. Мухтолово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с.п. Венец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с.п</w:t>
            </w: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аконы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Помелиха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55D2A" w:rsidRPr="00766D83" w:rsidTr="00EF369C">
        <w:trPr>
          <w:trHeight w:val="2146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7003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Кужендеевск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="007003D9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территориальный отдел администрации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51F6" w:rsidRPr="00766D83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92122C" w:rsidP="00EB2C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EB2C8C" w:rsidRPr="00766D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F049F4" w:rsidRPr="00766D83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F049F4" w:rsidRPr="00766D83">
              <w:rPr>
                <w:rFonts w:ascii="Arial" w:hAnsi="Arial" w:cs="Arial"/>
                <w:sz w:val="24"/>
                <w:szCs w:val="24"/>
              </w:rPr>
              <w:t xml:space="preserve"> обязанности которого входит профилактика пожаров по совмещению с основной деятельностью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пункты: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Кужендеево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Беляево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Высоково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2A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7.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AA" w:rsidRPr="00766D83" w:rsidRDefault="009322AA" w:rsidP="007003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Хрипуновск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="007003D9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территориальный отдел администрации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AA" w:rsidRPr="00766D83" w:rsidRDefault="0092122C" w:rsidP="008F70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8F70E7" w:rsidRPr="00766D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F049F4" w:rsidRPr="00766D83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F049F4" w:rsidRPr="00766D83">
              <w:rPr>
                <w:rFonts w:ascii="Arial" w:hAnsi="Arial" w:cs="Arial"/>
                <w:sz w:val="24"/>
                <w:szCs w:val="24"/>
              </w:rPr>
              <w:t xml:space="preserve"> обязанности которого входит профилактика пожаров по совмещению с основной деятельностью, работник</w:t>
            </w:r>
            <w:r w:rsidR="005E70EA" w:rsidRPr="00766D83">
              <w:rPr>
                <w:rFonts w:ascii="Arial" w:hAnsi="Arial" w:cs="Arial"/>
                <w:sz w:val="24"/>
                <w:szCs w:val="24"/>
              </w:rPr>
              <w:t>и</w:t>
            </w:r>
            <w:r w:rsidR="00525EC6" w:rsidRPr="00766D83">
              <w:rPr>
                <w:rFonts w:ascii="Arial" w:hAnsi="Arial" w:cs="Arial"/>
                <w:sz w:val="24"/>
                <w:szCs w:val="24"/>
              </w:rPr>
              <w:t xml:space="preserve"> МПО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пункты: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Михеевка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Автодеево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Канерга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Вишневая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Хрипуново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Атемасово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Малые Паны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Мостовка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Надежино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Хохлово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Юсупово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Малиновка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22AA" w:rsidRPr="00766D83" w:rsidRDefault="009322A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Четвертово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2122C" w:rsidRPr="00766D83" w:rsidRDefault="009322AA" w:rsidP="00FD4D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Мыза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E7" w:rsidRPr="00766D83" w:rsidRDefault="009322AA" w:rsidP="008F70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Саконск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="007003D9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территориальный отдел администрации</w:t>
            </w:r>
          </w:p>
          <w:p w:rsidR="00E55D2A" w:rsidRPr="00766D83" w:rsidRDefault="009322AA" w:rsidP="008F70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Ардатовского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5E70E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r w:rsidR="00F049F4" w:rsidRPr="00766D83">
              <w:rPr>
                <w:rFonts w:ascii="Arial" w:hAnsi="Arial" w:cs="Arial"/>
                <w:sz w:val="24"/>
                <w:szCs w:val="24"/>
              </w:rPr>
              <w:t xml:space="preserve">пециалист </w:t>
            </w:r>
            <w:r w:rsidR="008F70E7" w:rsidRPr="00766D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2122C"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F049F4" w:rsidRPr="00766D83">
              <w:rPr>
                <w:rFonts w:ascii="Arial" w:hAnsi="Arial" w:cs="Arial"/>
                <w:sz w:val="24"/>
                <w:szCs w:val="24"/>
              </w:rPr>
              <w:t xml:space="preserve"> в обязанности которого входит профилактика пожаров по совмещению с основной деятельностью, работник</w:t>
            </w:r>
            <w:r w:rsidR="00963B18" w:rsidRPr="00766D83">
              <w:rPr>
                <w:rFonts w:ascii="Arial" w:hAnsi="Arial" w:cs="Arial"/>
                <w:sz w:val="24"/>
                <w:szCs w:val="24"/>
              </w:rPr>
              <w:t>и</w:t>
            </w:r>
            <w:r w:rsidR="00525EC6" w:rsidRPr="00766D83">
              <w:rPr>
                <w:rFonts w:ascii="Arial" w:hAnsi="Arial" w:cs="Arial"/>
                <w:sz w:val="24"/>
                <w:szCs w:val="24"/>
              </w:rPr>
              <w:t xml:space="preserve"> МПО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пункты: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Саконы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Нучарово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Миякуши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Размазлей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Туркуши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Туртапки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Шпага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9322AA" w:rsidP="007003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Личадеевск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 xml:space="preserve">ий территориальный отдел администрации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92122C" w:rsidP="008F70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8F70E7" w:rsidRPr="00766D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F049F4" w:rsidRPr="00766D83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F049F4" w:rsidRPr="00766D83">
              <w:rPr>
                <w:rFonts w:ascii="Arial" w:hAnsi="Arial" w:cs="Arial"/>
                <w:sz w:val="24"/>
                <w:szCs w:val="24"/>
              </w:rPr>
              <w:t xml:space="preserve"> обязанности которого входит профилактика пожаров по совмещению с основной деятельностью, работник</w:t>
            </w:r>
            <w:r w:rsidR="00963B18" w:rsidRPr="00766D83">
              <w:rPr>
                <w:rFonts w:ascii="Arial" w:hAnsi="Arial" w:cs="Arial"/>
                <w:sz w:val="24"/>
                <w:szCs w:val="24"/>
              </w:rPr>
              <w:t>и</w:t>
            </w:r>
            <w:r w:rsidR="00525EC6" w:rsidRPr="00766D83">
              <w:rPr>
                <w:rFonts w:ascii="Arial" w:hAnsi="Arial" w:cs="Arial"/>
                <w:sz w:val="24"/>
                <w:szCs w:val="24"/>
              </w:rPr>
              <w:t xml:space="preserve"> МПО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пункты: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Личадеево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Выползово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Голяткино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Левашово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Докукино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Красная Речка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Липовка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Мечасово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Новая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Лазаревка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27F4D" w:rsidRPr="00766D83" w:rsidRDefault="00827F4D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7003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Стексовск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 xml:space="preserve">ий территориальный отдел администрации </w:t>
            </w:r>
            <w:r w:rsidR="00FE51F6" w:rsidRPr="00766D83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92122C" w:rsidP="005033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8F70E7" w:rsidRPr="00766D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F049F4" w:rsidRPr="00766D83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F049F4" w:rsidRPr="00766D83">
              <w:rPr>
                <w:rFonts w:ascii="Arial" w:hAnsi="Arial" w:cs="Arial"/>
                <w:sz w:val="24"/>
                <w:szCs w:val="24"/>
              </w:rPr>
              <w:t xml:space="preserve"> обязанности которого входит профилактика пожаров по совмещению с основной деятельностью, работник</w:t>
            </w:r>
            <w:r w:rsidR="00963B18" w:rsidRPr="00766D83">
              <w:rPr>
                <w:rFonts w:ascii="Arial" w:hAnsi="Arial" w:cs="Arial"/>
                <w:sz w:val="24"/>
                <w:szCs w:val="24"/>
              </w:rPr>
              <w:t>и</w:t>
            </w:r>
            <w:r w:rsidR="00525EC6" w:rsidRPr="00766D83">
              <w:rPr>
                <w:rFonts w:ascii="Arial" w:hAnsi="Arial" w:cs="Arial"/>
                <w:sz w:val="24"/>
                <w:szCs w:val="24"/>
              </w:rPr>
              <w:t xml:space="preserve"> МПО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согласно график</w:t>
            </w:r>
            <w:r w:rsidR="004E1B51" w:rsidRPr="00766D83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пункты: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Стексово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Виноградовка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Заречное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Идеал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Кологреево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Кузгородь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Пашутино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Писарево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Сосновка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Круглово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Кузятово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Липелей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Нуча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Первинка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Ризадеево</w:t>
            </w:r>
            <w:proofErr w:type="spellEnd"/>
            <w:r w:rsidR="0024606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27F4D" w:rsidRPr="00766D83" w:rsidRDefault="00E55D2A" w:rsidP="00EF36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Щеточное</w:t>
            </w:r>
            <w:r w:rsidR="00246064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C01D1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1D1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1D1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Образовательные организации 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1D1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Преподаватели ОБЖ,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2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рамках исполнения своих должностных функций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1D1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  <w:p w:rsidR="0092122C" w:rsidRPr="00766D83" w:rsidRDefault="003C01D1" w:rsidP="005033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в территориальных границах Ардатовского муниципального </w:t>
            </w:r>
            <w:r w:rsidR="007003D9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  <w:r w:rsidR="003C01D1" w:rsidRPr="00766D83">
              <w:rPr>
                <w:rFonts w:ascii="Arial" w:hAnsi="Arial" w:cs="Arial"/>
                <w:sz w:val="24"/>
                <w:szCs w:val="24"/>
              </w:rPr>
              <w:t>2</w:t>
            </w:r>
            <w:r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МО МВД России «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>» (дислокация р.п. Ардатов)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Участковые уполномоченные</w:t>
            </w:r>
            <w:r w:rsidR="0092122C" w:rsidRPr="00766D83">
              <w:rPr>
                <w:rFonts w:ascii="Arial" w:hAnsi="Arial" w:cs="Arial"/>
                <w:sz w:val="24"/>
                <w:szCs w:val="24"/>
              </w:rPr>
              <w:t xml:space="preserve"> полиции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2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рамках исполнения своих служебных обязанностей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69C" w:rsidRPr="00766D83" w:rsidRDefault="00E55D2A" w:rsidP="005033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  <w:r w:rsidRPr="00766D83">
              <w:rPr>
                <w:rFonts w:ascii="Arial" w:hAnsi="Arial" w:cs="Arial"/>
                <w:sz w:val="24"/>
                <w:szCs w:val="24"/>
              </w:rPr>
              <w:br/>
              <w:t xml:space="preserve">в территориальных границах Ардатовского муниципального </w:t>
            </w:r>
            <w:r w:rsidR="007A0E5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13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ГКУ НО «Управление социальной защиты населения»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Социальные работники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2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рамках исполнения своих должностных функций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30E" w:rsidRPr="00766D83" w:rsidRDefault="006E630E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  <w:p w:rsidR="00827F4D" w:rsidRPr="00766D83" w:rsidRDefault="006E630E" w:rsidP="005033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в территориальных границах Ардатовского муниципального </w:t>
            </w:r>
            <w:r w:rsidR="007A0E5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14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Ардатовское отделение ГКУ НО «Нижегородский центр занятости населения»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92122C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пециалист отдела программ занятости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2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 в рамках исполнения своих должностных функций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р.п. Ардатов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15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3A67C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Учреждения здравоохранения Ардатовского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67CD" w:rsidRPr="00766D83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 (регистратура)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Медицинский работник (регистратор)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2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 в рамках исполнения своих должностных функций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30E" w:rsidRPr="00766D83" w:rsidRDefault="006E630E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  <w:p w:rsidR="00E55D2A" w:rsidRPr="00766D83" w:rsidRDefault="006E630E" w:rsidP="007A0E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в территориальных границах Ардатовского муниципального </w:t>
            </w:r>
            <w:r w:rsidR="007A0E5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Ардатовское городское отделение ВДПО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Инструктор</w:t>
            </w:r>
            <w:r w:rsidR="008A657A" w:rsidRPr="00766D83">
              <w:rPr>
                <w:rFonts w:ascii="Arial" w:hAnsi="Arial" w:cs="Arial"/>
                <w:sz w:val="24"/>
                <w:szCs w:val="24"/>
              </w:rPr>
              <w:t xml:space="preserve"> отделения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2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="004E1B51" w:rsidRPr="00766D8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 xml:space="preserve"> 1-2 недел</w:t>
            </w:r>
            <w:r w:rsidR="004E1B51" w:rsidRPr="00766D83">
              <w:rPr>
                <w:rFonts w:ascii="Arial" w:hAnsi="Arial" w:cs="Arial"/>
                <w:sz w:val="24"/>
                <w:szCs w:val="24"/>
              </w:rPr>
              <w:t>и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 после получения информации о пожаре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В населенных </w:t>
            </w: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пунктах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 xml:space="preserve"> где зарегистрирован факт пожара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17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Страховая компания «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Росгострах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Страховые агенты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2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 в рамках исполнения своих должностных функций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F4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р.п. Ардатов</w:t>
            </w:r>
            <w:r w:rsidR="00F049F4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55D2A" w:rsidRPr="00766D83" w:rsidRDefault="00F049F4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р.п. Мухтолово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18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Страховая компания «Ингосстрах»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Страховые агенты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2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 в рамках исполнения своих должностных функций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р.п. Ардатов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19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Церковь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EB2C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Священнослужители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дни проведения богослужений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30E" w:rsidRPr="00766D83" w:rsidRDefault="006E630E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  <w:p w:rsidR="00DD1592" w:rsidRPr="00766D83" w:rsidRDefault="006E630E" w:rsidP="007A0E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в территориальных границах Ардатовского муниципального </w:t>
            </w:r>
            <w:r w:rsidR="007A0E5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20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Почтовые отделения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Работники</w:t>
            </w:r>
            <w:r w:rsidR="008F70E7" w:rsidRPr="00766D83">
              <w:rPr>
                <w:rFonts w:ascii="Arial" w:hAnsi="Arial" w:cs="Arial"/>
                <w:sz w:val="24"/>
                <w:szCs w:val="24"/>
              </w:rPr>
              <w:t xml:space="preserve"> отделения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2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 в рамках исполнения своих должностных функций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30E" w:rsidRPr="00766D83" w:rsidRDefault="006E630E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  <w:p w:rsidR="00E55D2A" w:rsidRPr="00766D83" w:rsidRDefault="006E630E" w:rsidP="007A0E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в территориальных границах Ардатовского муниципального </w:t>
            </w:r>
            <w:r w:rsidR="007A0E5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E55D2A" w:rsidRPr="00766D83" w:rsidTr="00323F21">
        <w:trPr>
          <w:trHeight w:val="20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3C01D1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21</w:t>
            </w:r>
            <w:r w:rsidR="00E55D2A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Магазины (торговые центры, рынки)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D2A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Работники</w:t>
            </w:r>
            <w:r w:rsidR="008F70E7" w:rsidRPr="00766D83">
              <w:rPr>
                <w:rFonts w:ascii="Arial" w:hAnsi="Arial" w:cs="Arial"/>
                <w:sz w:val="24"/>
                <w:szCs w:val="24"/>
              </w:rPr>
              <w:t xml:space="preserve"> торговли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4AD" w:rsidRPr="00766D83" w:rsidRDefault="00E55D2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 в рамках исполнения своих должностных функций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30E" w:rsidRPr="00766D83" w:rsidRDefault="006E630E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  <w:p w:rsidR="00E55D2A" w:rsidRPr="00766D83" w:rsidRDefault="006E630E" w:rsidP="00FD4D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в территориальных границах Ардатовского муниципального </w:t>
            </w:r>
            <w:r w:rsidR="007A0E5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827F4D" w:rsidRPr="00766D83" w:rsidRDefault="00827F4D" w:rsidP="00FD4D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4AD" w:rsidRPr="00766D83" w:rsidTr="00323F21">
        <w:trPr>
          <w:cantSplit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4AD" w:rsidRPr="00766D83" w:rsidRDefault="004C34AD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2C" w:rsidRPr="00766D83" w:rsidRDefault="004E3E3A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Домо</w:t>
            </w:r>
            <w:r w:rsidR="004C34AD" w:rsidRPr="00766D83">
              <w:rPr>
                <w:rFonts w:ascii="Arial" w:hAnsi="Arial" w:cs="Arial"/>
                <w:sz w:val="24"/>
                <w:szCs w:val="24"/>
              </w:rPr>
              <w:t>управляющие</w:t>
            </w:r>
            <w:proofErr w:type="spellEnd"/>
            <w:r w:rsidR="004C34AD" w:rsidRPr="00766D83"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  <w:r w:rsidR="0092122C" w:rsidRPr="00766D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C34AD" w:rsidRPr="00766D83" w:rsidRDefault="0092122C" w:rsidP="0092122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муниципальные унитарные предприятия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4AD" w:rsidRPr="00766D83" w:rsidRDefault="004C34AD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Работники</w:t>
            </w:r>
            <w:r w:rsidR="008F70E7" w:rsidRPr="00766D83">
              <w:rPr>
                <w:rFonts w:ascii="Arial" w:hAnsi="Arial" w:cs="Arial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4AD" w:rsidRPr="00766D83" w:rsidRDefault="004C34AD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рамках исполнения своих должностных функций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4AD" w:rsidRPr="00766D83" w:rsidRDefault="004C34AD" w:rsidP="00B444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  <w:p w:rsidR="004C34AD" w:rsidRPr="00766D83" w:rsidRDefault="004C34AD" w:rsidP="007A0E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в территориальных границах Ардатовского муниципального </w:t>
            </w:r>
            <w:r w:rsidR="007A0E5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</w:tbl>
    <w:p w:rsidR="0027655D" w:rsidRPr="00766D83" w:rsidRDefault="006401AA" w:rsidP="00261060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 xml:space="preserve">4. </w:t>
      </w:r>
      <w:r w:rsidR="0027655D" w:rsidRPr="00766D83">
        <w:rPr>
          <w:rFonts w:ascii="Arial" w:hAnsi="Arial" w:cs="Arial"/>
          <w:b/>
          <w:sz w:val="24"/>
          <w:szCs w:val="24"/>
        </w:rPr>
        <w:t xml:space="preserve">Определение форм и методов профилактической работы с учетом специфики обстановки с пожарами на территории Ардатовского муниципального </w:t>
      </w:r>
      <w:r w:rsidR="004564F4" w:rsidRPr="00766D83">
        <w:rPr>
          <w:rFonts w:ascii="Arial" w:hAnsi="Arial" w:cs="Arial"/>
          <w:b/>
          <w:sz w:val="24"/>
          <w:szCs w:val="24"/>
        </w:rPr>
        <w:t>округа</w:t>
      </w:r>
      <w:r w:rsidR="0027655D" w:rsidRPr="00766D83">
        <w:rPr>
          <w:rFonts w:ascii="Arial" w:hAnsi="Arial" w:cs="Arial"/>
          <w:b/>
          <w:sz w:val="24"/>
          <w:szCs w:val="24"/>
        </w:rPr>
        <w:t xml:space="preserve"> Нижегородской области.</w:t>
      </w:r>
    </w:p>
    <w:p w:rsidR="00261060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Основными направлениями реализации Дорожной карты являются:</w:t>
      </w:r>
    </w:p>
    <w:p w:rsidR="0027655D" w:rsidRPr="00766D83" w:rsidRDefault="006401AA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>Осуществление противопожарной пропаганды;</w:t>
      </w:r>
    </w:p>
    <w:p w:rsidR="0027655D" w:rsidRPr="00766D83" w:rsidRDefault="006401AA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>Проведение профилактических обследований объектов защиты (жилого сектора, территорий населенных пунктов).</w:t>
      </w:r>
    </w:p>
    <w:p w:rsidR="00261060" w:rsidRPr="00766D83" w:rsidRDefault="0027655D" w:rsidP="00261060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4.1.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b/>
          <w:sz w:val="24"/>
          <w:szCs w:val="24"/>
        </w:rPr>
        <w:t>Организация профилактической работы на приоритетных объектах защиты, установленных в результате анализа обстановки с пожарами.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4.1.1. Жилищный фонд.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Профилактическая работа на данных объектах организовывается на основе результатов анализа обстановки с пожарами и утвержденных графиков (планов).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При разработке профилактических мероприятий в жилом секторе должны учитываться: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66D83">
        <w:rPr>
          <w:rFonts w:ascii="Arial" w:hAnsi="Arial" w:cs="Arial"/>
          <w:sz w:val="24"/>
          <w:szCs w:val="24"/>
        </w:rPr>
        <w:t>-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>наличие, количество, месторасположение на закрепленной территории жилых зданий, а также категорий граждан, являющихся наиболее частыми виновниками пожаров и подверженных наибольшему риску гибели на пожаре,</w:t>
      </w:r>
      <w:r w:rsidRPr="00766D83">
        <w:rPr>
          <w:rFonts w:ascii="Arial" w:hAnsi="Arial" w:cs="Arial"/>
          <w:sz w:val="24"/>
          <w:szCs w:val="24"/>
        </w:rPr>
        <w:br/>
        <w:t>в том числе: людей установленной возрастной категории, одиноких престарелых граждан, многодетных семей, лиц, злоупотребляющих спиртными напитками и иных социально-неадаптированных граждан;</w:t>
      </w:r>
      <w:proofErr w:type="gramEnd"/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>наличие и состояние дорог, подъездов и мест установки пожарной техники;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>наличие и состояние систем водоснабжения, водоемов, сре</w:t>
      </w:r>
      <w:proofErr w:type="gramStart"/>
      <w:r w:rsidR="0027655D" w:rsidRPr="00766D83">
        <w:rPr>
          <w:rFonts w:ascii="Arial" w:hAnsi="Arial" w:cs="Arial"/>
          <w:sz w:val="24"/>
          <w:szCs w:val="24"/>
        </w:rPr>
        <w:t>дств св</w:t>
      </w:r>
      <w:proofErr w:type="gramEnd"/>
      <w:r w:rsidR="0027655D" w:rsidRPr="00766D83">
        <w:rPr>
          <w:rFonts w:ascii="Arial" w:hAnsi="Arial" w:cs="Arial"/>
          <w:sz w:val="24"/>
          <w:szCs w:val="24"/>
        </w:rPr>
        <w:t>язи и оповещения;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 xml:space="preserve">близость к </w:t>
      </w:r>
      <w:proofErr w:type="spellStart"/>
      <w:r w:rsidR="0027655D" w:rsidRPr="00766D83">
        <w:rPr>
          <w:rFonts w:ascii="Arial" w:hAnsi="Arial" w:cs="Arial"/>
          <w:sz w:val="24"/>
          <w:szCs w:val="24"/>
        </w:rPr>
        <w:t>населенным</w:t>
      </w:r>
      <w:proofErr w:type="spellEnd"/>
      <w:r w:rsidR="0027655D" w:rsidRPr="00766D83">
        <w:rPr>
          <w:rFonts w:ascii="Arial" w:hAnsi="Arial" w:cs="Arial"/>
          <w:sz w:val="24"/>
          <w:szCs w:val="24"/>
        </w:rPr>
        <w:t xml:space="preserve"> пунктам лесных массивов и предприятий</w:t>
      </w:r>
      <w:r w:rsidR="0027655D" w:rsidRPr="00766D83">
        <w:rPr>
          <w:rFonts w:ascii="Arial" w:hAnsi="Arial" w:cs="Arial"/>
          <w:sz w:val="24"/>
          <w:szCs w:val="24"/>
        </w:rPr>
        <w:br/>
        <w:t>с опасными производствами;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>характер застройки;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 xml:space="preserve">наличие в </w:t>
      </w:r>
      <w:proofErr w:type="spellStart"/>
      <w:r w:rsidR="0027655D" w:rsidRPr="00766D83">
        <w:rPr>
          <w:rFonts w:ascii="Arial" w:hAnsi="Arial" w:cs="Arial"/>
          <w:sz w:val="24"/>
          <w:szCs w:val="24"/>
        </w:rPr>
        <w:t>населенных</w:t>
      </w:r>
      <w:proofErr w:type="spellEnd"/>
      <w:r w:rsidR="0027655D" w:rsidRPr="00766D83">
        <w:rPr>
          <w:rFonts w:ascii="Arial" w:hAnsi="Arial" w:cs="Arial"/>
          <w:sz w:val="24"/>
          <w:szCs w:val="24"/>
        </w:rPr>
        <w:t xml:space="preserve"> пунктах пожарных формирований;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27655D" w:rsidRPr="00766D83">
        <w:rPr>
          <w:rFonts w:ascii="Arial" w:hAnsi="Arial" w:cs="Arial"/>
          <w:sz w:val="24"/>
          <w:szCs w:val="24"/>
        </w:rPr>
        <w:t>удаленность</w:t>
      </w:r>
      <w:proofErr w:type="spellEnd"/>
      <w:r w:rsidR="0027655D" w:rsidRPr="00766D83">
        <w:rPr>
          <w:rFonts w:ascii="Arial" w:hAnsi="Arial" w:cs="Arial"/>
          <w:sz w:val="24"/>
          <w:szCs w:val="24"/>
        </w:rPr>
        <w:t xml:space="preserve"> от пожарных подразделений ГПС;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>время, необходимое для проведения профилактических мероприятий.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Профилактическая работа в жилищном фонде проводится посредством: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>распространения памяток (листовок) о соблюдении требований пожарной безопасности по наиболее характерным причинам возникновения пожаров</w:t>
      </w:r>
      <w:r w:rsidR="0027655D" w:rsidRPr="00766D83">
        <w:rPr>
          <w:rFonts w:ascii="Arial" w:hAnsi="Arial" w:cs="Arial"/>
          <w:sz w:val="24"/>
          <w:szCs w:val="24"/>
        </w:rPr>
        <w:br/>
        <w:t xml:space="preserve">в населенном пункте и в зависимости от характеристики жилища (газовое, печное отопление, состояние </w:t>
      </w:r>
      <w:r w:rsidR="0092122C" w:rsidRPr="00766D83">
        <w:rPr>
          <w:rFonts w:ascii="Arial" w:hAnsi="Arial" w:cs="Arial"/>
          <w:sz w:val="24"/>
          <w:szCs w:val="24"/>
        </w:rPr>
        <w:t>электрификации</w:t>
      </w:r>
      <w:r w:rsidR="0027655D" w:rsidRPr="00766D83">
        <w:rPr>
          <w:rFonts w:ascii="Arial" w:hAnsi="Arial" w:cs="Arial"/>
          <w:sz w:val="24"/>
          <w:szCs w:val="24"/>
        </w:rPr>
        <w:t>);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color w:val="000000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color w:val="000000"/>
          <w:sz w:val="24"/>
          <w:szCs w:val="24"/>
        </w:rPr>
        <w:t>размещения информации в средствах массовой информации Ардатовского</w:t>
      </w:r>
      <w:r w:rsidR="003E1F12" w:rsidRPr="00766D83">
        <w:rPr>
          <w:rFonts w:ascii="Arial" w:hAnsi="Arial" w:cs="Arial"/>
          <w:color w:val="000000"/>
          <w:sz w:val="24"/>
          <w:szCs w:val="24"/>
        </w:rPr>
        <w:t xml:space="preserve"> </w:t>
      </w:r>
      <w:r w:rsidR="00331E0E" w:rsidRPr="00766D83">
        <w:rPr>
          <w:rFonts w:ascii="Arial" w:hAnsi="Arial" w:cs="Arial"/>
          <w:color w:val="000000"/>
          <w:sz w:val="24"/>
          <w:szCs w:val="24"/>
        </w:rPr>
        <w:t xml:space="preserve">муниципального </w:t>
      </w:r>
      <w:r w:rsidR="003A67CD" w:rsidRPr="00766D83">
        <w:rPr>
          <w:rFonts w:ascii="Arial" w:hAnsi="Arial" w:cs="Arial"/>
          <w:color w:val="000000"/>
          <w:sz w:val="24"/>
          <w:szCs w:val="24"/>
        </w:rPr>
        <w:t>округа</w:t>
      </w:r>
      <w:r w:rsidR="0027655D" w:rsidRPr="00766D83">
        <w:rPr>
          <w:rFonts w:ascii="Arial" w:hAnsi="Arial" w:cs="Arial"/>
          <w:color w:val="000000"/>
          <w:sz w:val="24"/>
          <w:szCs w:val="24"/>
        </w:rPr>
        <w:t xml:space="preserve"> и на информационных стендах населенных пунктов;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проведения разъяснительной работы </w:t>
      </w:r>
      <w:proofErr w:type="spellStart"/>
      <w:r w:rsidRPr="00766D83">
        <w:rPr>
          <w:rFonts w:ascii="Arial" w:hAnsi="Arial" w:cs="Arial"/>
          <w:sz w:val="24"/>
          <w:szCs w:val="24"/>
        </w:rPr>
        <w:t>путем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организации сходов (встреч), собраний с населением;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>вручения памятки о соблюдении мер пожарной безопасности страховыми компаниями Ардатовского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="009B3C3E" w:rsidRPr="00766D83">
        <w:rPr>
          <w:rFonts w:ascii="Arial" w:hAnsi="Arial" w:cs="Arial"/>
          <w:sz w:val="24"/>
          <w:szCs w:val="24"/>
        </w:rPr>
        <w:t xml:space="preserve">муниципального </w:t>
      </w:r>
      <w:r w:rsidR="003A67CD" w:rsidRPr="00766D83">
        <w:rPr>
          <w:rFonts w:ascii="Arial" w:hAnsi="Arial" w:cs="Arial"/>
          <w:sz w:val="24"/>
          <w:szCs w:val="24"/>
        </w:rPr>
        <w:t>округ</w:t>
      </w:r>
      <w:r w:rsidR="00E6401E" w:rsidRPr="00766D83">
        <w:rPr>
          <w:rFonts w:ascii="Arial" w:hAnsi="Arial" w:cs="Arial"/>
          <w:sz w:val="24"/>
          <w:szCs w:val="24"/>
        </w:rPr>
        <w:t>а</w:t>
      </w:r>
      <w:r w:rsidRPr="00766D83">
        <w:rPr>
          <w:rFonts w:ascii="Arial" w:hAnsi="Arial" w:cs="Arial"/>
          <w:sz w:val="24"/>
          <w:szCs w:val="24"/>
        </w:rPr>
        <w:t xml:space="preserve"> при страховании имущества;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>размещения информации о требованиях пожарной безопасности</w:t>
      </w:r>
      <w:r w:rsidR="0027655D" w:rsidRPr="00766D83">
        <w:rPr>
          <w:rFonts w:ascii="Arial" w:hAnsi="Arial" w:cs="Arial"/>
          <w:sz w:val="24"/>
          <w:szCs w:val="24"/>
        </w:rPr>
        <w:br/>
        <w:t>на оборотной стороне квитанции об оплате услуг ЖКХ;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>организации информирования населения в местах возможного потока людей (организации торговли, почтовые отделения, отделения банков и т.п.);</w:t>
      </w:r>
    </w:p>
    <w:p w:rsidR="0027655D" w:rsidRPr="00766D83" w:rsidRDefault="005033A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- </w:t>
      </w:r>
      <w:r w:rsidR="0027655D" w:rsidRPr="00766D83">
        <w:rPr>
          <w:rFonts w:ascii="Arial" w:hAnsi="Arial" w:cs="Arial"/>
          <w:sz w:val="24"/>
          <w:szCs w:val="24"/>
        </w:rPr>
        <w:t xml:space="preserve">обследования личных жилых домов (при согласии собственников) и придомовых территорий с разъяснением (в случае выявления нарушений, пожароопасных ситуаций) путей устранения имеющихся нарушений требований пожарной безопасности и предотвращения указанных ситуаций; 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</w:t>
      </w:r>
      <w:r w:rsidR="005033AD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 xml:space="preserve">обследования территории </w:t>
      </w:r>
      <w:proofErr w:type="spellStart"/>
      <w:r w:rsidRPr="00766D83">
        <w:rPr>
          <w:rFonts w:ascii="Arial" w:hAnsi="Arial" w:cs="Arial"/>
          <w:sz w:val="24"/>
          <w:szCs w:val="24"/>
        </w:rPr>
        <w:t>населенного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пункта на предмет имеющихся нарушений требований пожарной безопасности с последующим составлением акта обследования и принятие мер по устранению нарушений в случае выявления.</w:t>
      </w:r>
    </w:p>
    <w:p w:rsidR="009B3C3E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При проведении профилактической работы на территории населенного пункта необходимо делать акцент на проведении разъяснительной работы</w:t>
      </w:r>
      <w:r w:rsidRPr="00766D83">
        <w:rPr>
          <w:rFonts w:ascii="Arial" w:hAnsi="Arial" w:cs="Arial"/>
          <w:sz w:val="24"/>
          <w:szCs w:val="24"/>
        </w:rPr>
        <w:br/>
        <w:t>с соседями граждан, являющимися наиболее частыми виновниками пожаров и подверженных наибольшему риску гибели на пожаре (с целью немедленного информирования ими компетентных органов власти о фактах асоциального образа жизни граждан).</w:t>
      </w:r>
    </w:p>
    <w:p w:rsidR="009B3C3E" w:rsidRPr="00766D83" w:rsidRDefault="009B3C3E" w:rsidP="00261060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4.1.2. Одноквартирные жилые дома.</w:t>
      </w:r>
    </w:p>
    <w:p w:rsidR="009B3C3E" w:rsidRPr="00766D83" w:rsidRDefault="009B3C3E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Профилактическая работа по данному направлению, должна проводиться в соответствии с разделом 4.1.1, а также при обследовании личных жилых домов и придомовой территории (при согласии собственника) с разъяснением основных требований пожарной </w:t>
      </w:r>
      <w:proofErr w:type="gramStart"/>
      <w:r w:rsidRPr="00766D83">
        <w:rPr>
          <w:rFonts w:ascii="Arial" w:hAnsi="Arial" w:cs="Arial"/>
          <w:sz w:val="24"/>
          <w:szCs w:val="24"/>
        </w:rPr>
        <w:t>безопасности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как при строительстве, так и при эксплуатации личных жилых домов с вручением памяток (листовок).</w:t>
      </w:r>
    </w:p>
    <w:p w:rsidR="009B3C3E" w:rsidRPr="00766D83" w:rsidRDefault="009B3C3E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Кроме того, профилактическую работу целесообразно организовать посредством проведения сходов с гражданами </w:t>
      </w:r>
      <w:proofErr w:type="gramStart"/>
      <w:r w:rsidRPr="00766D83">
        <w:rPr>
          <w:rFonts w:ascii="Arial" w:hAnsi="Arial" w:cs="Arial"/>
          <w:sz w:val="24"/>
          <w:szCs w:val="24"/>
        </w:rPr>
        <w:t>в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населенных пунктов с одноквартирной жилой застройкой. </w:t>
      </w:r>
    </w:p>
    <w:p w:rsidR="0027655D" w:rsidRPr="00766D83" w:rsidRDefault="009B3C3E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4.1.3.</w:t>
      </w:r>
      <w:r w:rsidR="0027655D" w:rsidRPr="00766D83">
        <w:rPr>
          <w:rFonts w:ascii="Arial" w:hAnsi="Arial" w:cs="Arial"/>
          <w:b/>
          <w:sz w:val="24"/>
          <w:szCs w:val="24"/>
        </w:rPr>
        <w:t>Бани.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Профилактическая работа с гражданами, имеющими на своей территории строения бани, должна проводиться при обследовании личных жилых домов и придомовой территории (при согласии собственника) с разъяснением основных требований пожарной </w:t>
      </w:r>
      <w:proofErr w:type="gramStart"/>
      <w:r w:rsidRPr="00766D83">
        <w:rPr>
          <w:rFonts w:ascii="Arial" w:hAnsi="Arial" w:cs="Arial"/>
          <w:sz w:val="24"/>
          <w:szCs w:val="24"/>
        </w:rPr>
        <w:t>безопасности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как при строительстве, так и при эксплуатации бани с вручением памятки (листовки).</w:t>
      </w:r>
    </w:p>
    <w:p w:rsidR="00B4612F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Кроме того, профилактическую работу целесообразно организовать через торговые центры, магазины (рынки), осуществляющие реализацию печного оборудования. 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4.2.</w:t>
      </w:r>
      <w:r w:rsidR="005033AD" w:rsidRPr="00766D83">
        <w:rPr>
          <w:rFonts w:ascii="Arial" w:hAnsi="Arial" w:cs="Arial"/>
          <w:b/>
          <w:sz w:val="24"/>
          <w:szCs w:val="24"/>
        </w:rPr>
        <w:t xml:space="preserve"> </w:t>
      </w:r>
      <w:r w:rsidRPr="00766D83">
        <w:rPr>
          <w:rFonts w:ascii="Arial" w:hAnsi="Arial" w:cs="Arial"/>
          <w:b/>
          <w:sz w:val="24"/>
          <w:szCs w:val="24"/>
        </w:rPr>
        <w:t>Организация профилактической работы с приоритетными категориями населения, установленными в результате анализа обстановки</w:t>
      </w:r>
      <w:r w:rsidRPr="00766D83">
        <w:rPr>
          <w:rFonts w:ascii="Arial" w:hAnsi="Arial" w:cs="Arial"/>
          <w:b/>
          <w:sz w:val="24"/>
          <w:szCs w:val="24"/>
        </w:rPr>
        <w:br/>
        <w:t>с пожарами.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4.2.</w:t>
      </w:r>
      <w:r w:rsidR="00B4612F" w:rsidRPr="00766D83">
        <w:rPr>
          <w:rFonts w:ascii="Arial" w:hAnsi="Arial" w:cs="Arial"/>
          <w:b/>
          <w:sz w:val="24"/>
          <w:szCs w:val="24"/>
        </w:rPr>
        <w:t>1</w:t>
      </w:r>
      <w:r w:rsidRPr="00766D83">
        <w:rPr>
          <w:rFonts w:ascii="Arial" w:hAnsi="Arial" w:cs="Arial"/>
          <w:b/>
          <w:sz w:val="24"/>
          <w:szCs w:val="24"/>
        </w:rPr>
        <w:t xml:space="preserve">. Граждане </w:t>
      </w:r>
      <w:proofErr w:type="spellStart"/>
      <w:r w:rsidRPr="00766D83">
        <w:rPr>
          <w:rFonts w:ascii="Arial" w:hAnsi="Arial" w:cs="Arial"/>
          <w:b/>
          <w:sz w:val="24"/>
          <w:szCs w:val="24"/>
        </w:rPr>
        <w:t>предпенсионного</w:t>
      </w:r>
      <w:proofErr w:type="spellEnd"/>
      <w:r w:rsidRPr="00766D83">
        <w:rPr>
          <w:rFonts w:ascii="Arial" w:hAnsi="Arial" w:cs="Arial"/>
          <w:b/>
          <w:sz w:val="24"/>
          <w:szCs w:val="24"/>
        </w:rPr>
        <w:t xml:space="preserve"> и пенсионного возраста</w:t>
      </w:r>
      <w:r w:rsidR="00B4612F" w:rsidRPr="00766D83">
        <w:rPr>
          <w:rFonts w:ascii="Arial" w:hAnsi="Arial" w:cs="Arial"/>
          <w:b/>
          <w:sz w:val="24"/>
          <w:szCs w:val="24"/>
        </w:rPr>
        <w:t>, ведущие асоциальный образ жизни</w:t>
      </w:r>
      <w:r w:rsidRPr="00766D83">
        <w:rPr>
          <w:rFonts w:ascii="Arial" w:hAnsi="Arial" w:cs="Arial"/>
          <w:b/>
          <w:sz w:val="24"/>
          <w:szCs w:val="24"/>
        </w:rPr>
        <w:t>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Анализ основных параметров обстановки с пожарами на территории Ардатовского</w:t>
      </w:r>
      <w:r w:rsidR="003E1F12" w:rsidRPr="00766D83">
        <w:rPr>
          <w:rFonts w:ascii="Arial" w:hAnsi="Arial" w:cs="Arial"/>
          <w:sz w:val="24"/>
          <w:szCs w:val="24"/>
        </w:rPr>
        <w:t xml:space="preserve"> </w:t>
      </w:r>
      <w:r w:rsidR="00376417" w:rsidRPr="00766D83">
        <w:rPr>
          <w:rFonts w:ascii="Arial" w:hAnsi="Arial" w:cs="Arial"/>
          <w:sz w:val="24"/>
          <w:szCs w:val="24"/>
        </w:rPr>
        <w:t xml:space="preserve">муниципального </w:t>
      </w:r>
      <w:r w:rsidR="0008269D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>, показывает, что средний возраст виновников пожаров составляет 5</w:t>
      </w:r>
      <w:r w:rsidR="00E6401E" w:rsidRPr="00766D83">
        <w:rPr>
          <w:rFonts w:ascii="Arial" w:hAnsi="Arial" w:cs="Arial"/>
          <w:sz w:val="24"/>
          <w:szCs w:val="24"/>
        </w:rPr>
        <w:t>3</w:t>
      </w:r>
      <w:r w:rsidRPr="00766D83">
        <w:rPr>
          <w:rFonts w:ascii="Arial" w:hAnsi="Arial" w:cs="Arial"/>
          <w:sz w:val="24"/>
          <w:szCs w:val="24"/>
        </w:rPr>
        <w:t xml:space="preserve"> года. Таким образом, основные усилия профилактической работы должны быть направлены именно на гражданах данной категории.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Наряду с мероприятиями, указанными в п.4.1 раздела 4 «Дорожной карты», профилактическую работу с людьми </w:t>
      </w:r>
      <w:proofErr w:type="spellStart"/>
      <w:r w:rsidRPr="00766D83">
        <w:rPr>
          <w:rFonts w:ascii="Arial" w:hAnsi="Arial" w:cs="Arial"/>
          <w:sz w:val="24"/>
          <w:szCs w:val="24"/>
        </w:rPr>
        <w:t>предпенсионного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и пенсионного возраста необходимо проводить по месту жительства совместно с социальными работниками</w:t>
      </w:r>
      <w:proofErr w:type="gramStart"/>
      <w:r w:rsidR="00B4612F" w:rsidRPr="00766D83">
        <w:rPr>
          <w:rFonts w:ascii="Arial" w:hAnsi="Arial" w:cs="Arial"/>
          <w:sz w:val="24"/>
          <w:szCs w:val="24"/>
        </w:rPr>
        <w:t>,п</w:t>
      </w:r>
      <w:proofErr w:type="gramEnd"/>
      <w:r w:rsidR="00B4612F" w:rsidRPr="00766D83">
        <w:rPr>
          <w:rFonts w:ascii="Arial" w:hAnsi="Arial" w:cs="Arial"/>
          <w:sz w:val="24"/>
          <w:szCs w:val="24"/>
        </w:rPr>
        <w:t>редставителями</w:t>
      </w:r>
      <w:r w:rsidR="00E6401E" w:rsidRPr="00766D83">
        <w:rPr>
          <w:rFonts w:ascii="Arial" w:hAnsi="Arial" w:cs="Arial"/>
          <w:sz w:val="24"/>
          <w:szCs w:val="24"/>
        </w:rPr>
        <w:t xml:space="preserve"> ОП (дислокация р.п. Ардатов) МО</w:t>
      </w:r>
      <w:r w:rsidR="00B4612F" w:rsidRPr="00766D83">
        <w:rPr>
          <w:rFonts w:ascii="Arial" w:hAnsi="Arial" w:cs="Arial"/>
          <w:sz w:val="24"/>
          <w:szCs w:val="24"/>
        </w:rPr>
        <w:t xml:space="preserve"> ОМВД России</w:t>
      </w:r>
      <w:r w:rsidR="00E6401E" w:rsidRPr="00766D83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E6401E" w:rsidRPr="00766D83">
        <w:rPr>
          <w:rFonts w:ascii="Arial" w:hAnsi="Arial" w:cs="Arial"/>
          <w:sz w:val="24"/>
          <w:szCs w:val="24"/>
        </w:rPr>
        <w:t>Кулебакский</w:t>
      </w:r>
      <w:proofErr w:type="spellEnd"/>
      <w:r w:rsidR="00E6401E" w:rsidRPr="00766D83">
        <w:rPr>
          <w:rFonts w:ascii="Arial" w:hAnsi="Arial" w:cs="Arial"/>
          <w:sz w:val="24"/>
          <w:szCs w:val="24"/>
        </w:rPr>
        <w:t>»</w:t>
      </w:r>
      <w:r w:rsidR="00B4612F" w:rsidRPr="00766D83">
        <w:rPr>
          <w:rFonts w:ascii="Arial" w:hAnsi="Arial" w:cs="Arial"/>
          <w:sz w:val="24"/>
          <w:szCs w:val="24"/>
        </w:rPr>
        <w:t xml:space="preserve"> и органов местного самоуправления согласно имеющихся списков.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Кроме того, работа по предупреждению пожаров должна быть организована в учреждениях здравоохранения </w:t>
      </w:r>
      <w:r w:rsidR="003A67CD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>, путем распространения памяток (листовок) о соблюдении мер пожарной безопасности, например, совместно</w:t>
      </w:r>
      <w:r w:rsidRPr="00766D83">
        <w:rPr>
          <w:rFonts w:ascii="Arial" w:hAnsi="Arial" w:cs="Arial"/>
          <w:sz w:val="24"/>
          <w:szCs w:val="24"/>
        </w:rPr>
        <w:br/>
        <w:t>с амбулаторной картой пациента в регистратуре.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Также, разъяснительную работу с престарелыми гражданами по профилактике </w:t>
      </w:r>
      <w:proofErr w:type="gramStart"/>
      <w:r w:rsidRPr="00766D83">
        <w:rPr>
          <w:rFonts w:ascii="Arial" w:hAnsi="Arial" w:cs="Arial"/>
          <w:sz w:val="24"/>
          <w:szCs w:val="24"/>
        </w:rPr>
        <w:t>пожаров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возможно проводить совместно с институтом церкви. В данном случае, священнослужители в своих проповедях могут обращаться к прихожанам с призывом соблюдать правила пожарной безопасности.</w:t>
      </w:r>
    </w:p>
    <w:p w:rsidR="0027655D" w:rsidRPr="00766D83" w:rsidRDefault="00261060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 xml:space="preserve">4.3. </w:t>
      </w:r>
      <w:r w:rsidR="0027655D" w:rsidRPr="00766D83">
        <w:rPr>
          <w:rFonts w:ascii="Arial" w:hAnsi="Arial" w:cs="Arial"/>
          <w:b/>
          <w:sz w:val="24"/>
          <w:szCs w:val="24"/>
        </w:rPr>
        <w:t>Организация профилактической работы по приоритетным причинам, установленным в результате анализа обстановки с пожарами.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Проведенный анализ обстановки с пожарами, показывает, что, нарушение правил технической эксплуатации электрооборудования и неисправность печей и дымоходов являются наиболее характерными причинами возникновения пожаров на территории Ардатовского муниципального </w:t>
      </w:r>
      <w:r w:rsidR="003A67CD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>.</w:t>
      </w:r>
    </w:p>
    <w:p w:rsidR="0027655D" w:rsidRPr="00766D83" w:rsidRDefault="00261060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 xml:space="preserve">4.3.1. </w:t>
      </w:r>
      <w:r w:rsidR="0027655D" w:rsidRPr="00766D83">
        <w:rPr>
          <w:rFonts w:ascii="Arial" w:hAnsi="Arial" w:cs="Arial"/>
          <w:b/>
          <w:sz w:val="24"/>
          <w:szCs w:val="24"/>
        </w:rPr>
        <w:t>Нарушение правил технической эксплуатации электрооборудования.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Основные усилия профилактической работы, в части предупреждения пожаров по данной причине, должны быть сосредоточены относительно личных жилых домов и садовых домиков и направлены на людей </w:t>
      </w:r>
      <w:proofErr w:type="spellStart"/>
      <w:r w:rsidRPr="00766D83">
        <w:rPr>
          <w:rFonts w:ascii="Arial" w:hAnsi="Arial" w:cs="Arial"/>
          <w:sz w:val="24"/>
          <w:szCs w:val="24"/>
        </w:rPr>
        <w:t>предпенсионного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и пенсионного возраста. Работа организуется согласно п. 4.1 и 4.2 раздела 4 «Дорожной карты».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Информационный материал (листовки, памятки) должен содержать конкретные рекомендации для граждан, направленные на предотвращение пожаров по причинам, связанным с эксплуатацией электрооборудования. Эти рекомендации должны быть выработаны на основе подробного анализа материалов дел по пожарам, произошедшим по указанным причинам.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4.3.2. Неисправность печей и дымоходов.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Основные усилия профилактической работы, в части предупреждения пожаров по причине печного отопления, должны быть сосредоточены относительно сельской местности, а именно бань, личных жилых домов и садовых домиков, предшествовать осенне-зимнему </w:t>
      </w:r>
      <w:proofErr w:type="gramStart"/>
      <w:r w:rsidRPr="00766D83">
        <w:rPr>
          <w:rFonts w:ascii="Arial" w:hAnsi="Arial" w:cs="Arial"/>
          <w:sz w:val="24"/>
          <w:szCs w:val="24"/>
        </w:rPr>
        <w:t>периоду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и направлены на людей старшего возраста. Работа организуется согласно п.4.1 и 4.2 раздела 4 «Дорожной карты».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Информационный материал (листовки, памятки) должен содержать конкретные рекомендации для граждан, направленные на предотвращение пожаров по причинам, связанным с эксплуатацией печного отопления. Эти рекомендации должны быть выработаны на основе подробного анализа материалов дел по пожарам, произошедшим по указанным причинам.</w:t>
      </w:r>
    </w:p>
    <w:p w:rsidR="00493E2A" w:rsidRPr="00766D83" w:rsidRDefault="00B444D4" w:rsidP="00742A7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 xml:space="preserve">5. </w:t>
      </w:r>
      <w:r w:rsidR="0027655D" w:rsidRPr="00766D83">
        <w:rPr>
          <w:rFonts w:ascii="Arial" w:hAnsi="Arial" w:cs="Arial"/>
          <w:b/>
          <w:sz w:val="24"/>
          <w:szCs w:val="24"/>
        </w:rPr>
        <w:t>Определение ответственных элементов системы обеспечения пожарной безопасности за проведение профилактической работы по каждому из выработанных форм и методов профилактической работы с установлением сроков их реализации.</w:t>
      </w:r>
    </w:p>
    <w:tbl>
      <w:tblPr>
        <w:tblW w:w="1020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057"/>
        <w:gridCol w:w="2126"/>
        <w:gridCol w:w="1305"/>
        <w:gridCol w:w="1315"/>
        <w:gridCol w:w="1095"/>
        <w:gridCol w:w="1740"/>
      </w:tblGrid>
      <w:tr w:rsidR="00A82833" w:rsidRPr="00766D83" w:rsidTr="00A41B1D">
        <w:trPr>
          <w:cantSplit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A82833" w:rsidP="00225B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A82833" w:rsidRPr="00766D83" w:rsidRDefault="00A82833" w:rsidP="00225B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766D8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A82833" w:rsidP="00225B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E2A" w:rsidRPr="00766D83" w:rsidRDefault="00A82833" w:rsidP="00225B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Места и способы 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br/>
              <w:t>распространения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A82833" w:rsidP="00225B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A82833" w:rsidP="00225B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A82833" w:rsidRPr="00766D83" w:rsidTr="00B14C5E">
        <w:trPr>
          <w:cantSplit/>
          <w:trHeight w:val="327"/>
          <w:jc w:val="center"/>
        </w:trPr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2C" w:rsidRPr="00766D83" w:rsidRDefault="00A82833" w:rsidP="00225BC3">
            <w:pPr>
              <w:pStyle w:val="af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РАЗРАБОТКА ИНФОРМАЦИОННЫХ МАТЕРИАЛОВ</w:t>
            </w:r>
            <w:proofErr w:type="gramStart"/>
            <w:r w:rsidRPr="00766D83">
              <w:rPr>
                <w:rFonts w:ascii="Arial" w:hAnsi="Arial" w:cs="Arial"/>
                <w:b/>
                <w:sz w:val="24"/>
                <w:szCs w:val="24"/>
              </w:rPr>
              <w:t>,И</w:t>
            </w:r>
            <w:proofErr w:type="gramEnd"/>
            <w:r w:rsidRPr="00766D83">
              <w:rPr>
                <w:rFonts w:ascii="Arial" w:hAnsi="Arial" w:cs="Arial"/>
                <w:b/>
                <w:sz w:val="24"/>
                <w:szCs w:val="24"/>
              </w:rPr>
              <w:t>ЗГОТОВЛЕНИЕ ПАМЯТОК (ЛИСТОВОК), БРОШЮР, БУКЛЕТОВ</w:t>
            </w:r>
          </w:p>
        </w:tc>
      </w:tr>
      <w:tr w:rsidR="00A82833" w:rsidRPr="00766D83" w:rsidTr="00A41B1D">
        <w:trPr>
          <w:cantSplit/>
          <w:trHeight w:val="3427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22488A" w:rsidP="00493E2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1F" w:rsidRPr="00766D83" w:rsidRDefault="00A82833" w:rsidP="0008269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08269D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r w:rsidR="0003741F"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69D" w:rsidRPr="00766D83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  <w:r w:rsidR="0003741F" w:rsidRPr="00766D83">
              <w:rPr>
                <w:rFonts w:ascii="Arial" w:hAnsi="Arial" w:cs="Arial"/>
                <w:sz w:val="24"/>
                <w:szCs w:val="24"/>
              </w:rPr>
              <w:t xml:space="preserve"> администрации Ардатовского муниципального </w:t>
            </w:r>
            <w:r w:rsidR="0008269D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A82833" w:rsidP="00493E2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A82833" w:rsidP="00493E2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Ежегодно до начала реализации мероприятий по профилактике пожаров, далее с учетом потребности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AA0AF6" w:rsidP="005033A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Администрация Ардатовского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7D95" w:rsidRPr="00766D83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08269D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r w:rsidR="005F40F9"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833" w:rsidRPr="00766D83">
              <w:rPr>
                <w:rFonts w:ascii="Arial" w:hAnsi="Arial" w:cs="Arial"/>
                <w:sz w:val="24"/>
                <w:szCs w:val="24"/>
              </w:rPr>
              <w:t>совместно с отделом надзорной деятельности и профилактической работы по Ардатовскому</w:t>
            </w:r>
            <w:r w:rsidR="0008269D" w:rsidRPr="00766D83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  <w:r w:rsidR="00A82833" w:rsidRPr="00766D83">
              <w:rPr>
                <w:rFonts w:ascii="Arial" w:hAnsi="Arial" w:cs="Arial"/>
                <w:sz w:val="24"/>
                <w:szCs w:val="24"/>
              </w:rPr>
              <w:t xml:space="preserve"> формулируют тематику информационных материалов с учетом специфики обстановки с пожарами на конкретной территории</w:t>
            </w:r>
          </w:p>
        </w:tc>
      </w:tr>
      <w:tr w:rsidR="00A82833" w:rsidRPr="00766D83" w:rsidTr="00B14C5E">
        <w:trPr>
          <w:cantSplit/>
          <w:jc w:val="center"/>
        </w:trPr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2C" w:rsidRPr="00766D83" w:rsidRDefault="00A82833" w:rsidP="00225BC3">
            <w:pPr>
              <w:pStyle w:val="af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ИНФОРМИРОВАНИЕ НАСЕЛЕНИЯ О МЕРАХ ПОЖАРНОЙ БЕЗОПАСНОСТИ</w:t>
            </w:r>
          </w:p>
        </w:tc>
      </w:tr>
      <w:tr w:rsidR="00A82833" w:rsidRPr="00766D83" w:rsidTr="00A41B1D">
        <w:trPr>
          <w:cantSplit/>
          <w:trHeight w:val="3529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22488A" w:rsidP="00493E2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823E71" w:rsidP="0008269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08269D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r w:rsidR="00422BB6" w:rsidRPr="00766D83">
              <w:rPr>
                <w:rFonts w:ascii="Arial" w:hAnsi="Arial" w:cs="Arial"/>
                <w:sz w:val="24"/>
                <w:szCs w:val="24"/>
              </w:rPr>
              <w:t>, организации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E2A" w:rsidRPr="00766D83">
              <w:rPr>
                <w:rFonts w:ascii="Arial" w:hAnsi="Arial" w:cs="Arial"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A82833" w:rsidP="00493E2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Размещение информации на оборотной стороне квитанции об оплате услуг ЖКХ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F4" w:rsidRPr="00766D83" w:rsidRDefault="00A82833" w:rsidP="00B94EF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Размещение </w:t>
            </w:r>
            <w:r w:rsidR="005D1D99" w:rsidRPr="00766D83">
              <w:rPr>
                <w:rFonts w:ascii="Arial" w:hAnsi="Arial" w:cs="Arial"/>
                <w:sz w:val="24"/>
                <w:szCs w:val="24"/>
              </w:rPr>
              <w:t>и</w:t>
            </w:r>
            <w:r w:rsidRPr="00766D83">
              <w:rPr>
                <w:rFonts w:ascii="Arial" w:hAnsi="Arial" w:cs="Arial"/>
                <w:sz w:val="24"/>
                <w:szCs w:val="24"/>
              </w:rPr>
              <w:t>нформации осуществляется 2 раза в год по следующей тематике:</w:t>
            </w:r>
          </w:p>
          <w:p w:rsidR="00A82833" w:rsidRPr="00766D83" w:rsidRDefault="00A82833" w:rsidP="00B94EF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- февраль (требования пожарной безопасности при эксплуатации электрооборудования);</w:t>
            </w:r>
          </w:p>
          <w:p w:rsidR="00225BC3" w:rsidRPr="00766D83" w:rsidRDefault="00A82833" w:rsidP="00B94EF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- октябрь (требования пожарной безопасности при эксплуатации печей и дымоходов).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833" w:rsidRPr="00766D83" w:rsidRDefault="00A82833" w:rsidP="005033A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Подготовка информации осуществляется совместно (по согласованию) с отделом надзорной деятельности и профилактическо</w:t>
            </w:r>
            <w:r w:rsidR="00AA0AF6" w:rsidRPr="00766D83">
              <w:rPr>
                <w:rFonts w:ascii="Arial" w:hAnsi="Arial" w:cs="Arial"/>
                <w:sz w:val="24"/>
                <w:szCs w:val="24"/>
              </w:rPr>
              <w:t>й работы по Ардатовскому</w:t>
            </w:r>
            <w:r w:rsidR="0008269D" w:rsidRPr="00766D83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</w:p>
        </w:tc>
      </w:tr>
      <w:tr w:rsidR="00225BC3" w:rsidRPr="00766D83" w:rsidTr="00A41B1D">
        <w:trPr>
          <w:cantSplit/>
          <w:trHeight w:val="303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BC3" w:rsidRPr="00766D83" w:rsidRDefault="0022488A" w:rsidP="00493E2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BC3" w:rsidRPr="00766D83" w:rsidRDefault="00225BC3" w:rsidP="005033A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42298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422981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территориальные отделы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 администрации Ар</w:t>
            </w:r>
            <w:r w:rsidR="00422981" w:rsidRPr="00766D83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BC3" w:rsidRPr="00766D83" w:rsidRDefault="00225BC3" w:rsidP="00E33CB0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Размещение информации на страницах газеты «Наша жизнь», официальном сайте администрации </w:t>
            </w:r>
            <w:r w:rsidR="00E33CB0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BC3" w:rsidRPr="00766D83" w:rsidRDefault="00225BC3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Ежемесячно (в случае оперативного информирования населения – при обращении сотрудников отдела надзорной деятельности и профилакт</w:t>
            </w:r>
            <w:r w:rsidR="00451ED6" w:rsidRPr="00766D83">
              <w:rPr>
                <w:rFonts w:ascii="Arial" w:hAnsi="Arial" w:cs="Arial"/>
                <w:sz w:val="24"/>
                <w:szCs w:val="24"/>
              </w:rPr>
              <w:t>ической работы по Ардатовскому району</w:t>
            </w:r>
            <w:r w:rsidRPr="00766D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225BC3" w:rsidP="00493E2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Подготовка информационных материалов осуществляется совместно (по согласованию) с отделом надзорной деятельности и профилактической работы по Ардатовскому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району с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учетом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 xml:space="preserve"> складывающейся обстановки с пожарами.</w:t>
            </w:r>
          </w:p>
        </w:tc>
      </w:tr>
      <w:tr w:rsidR="0022488A" w:rsidRPr="00766D83" w:rsidTr="00A41B1D">
        <w:trPr>
          <w:cantSplit/>
          <w:trHeight w:val="99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22488A" w:rsidP="00493E2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22488A" w:rsidP="0022488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42298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422981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территориальные отделы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 администрации Ар</w:t>
            </w:r>
            <w:r w:rsidR="00422981" w:rsidRPr="00766D83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</w:p>
          <w:p w:rsidR="0022488A" w:rsidRPr="00766D83" w:rsidRDefault="0022488A" w:rsidP="00225B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22488A" w:rsidP="0022488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Размещение информациина информационных </w:t>
            </w: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стендах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22488A" w:rsidP="002248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 информационных стендах в течение года размещается следующая информация:</w:t>
            </w:r>
          </w:p>
          <w:p w:rsidR="0022488A" w:rsidRPr="00766D83" w:rsidRDefault="0022488A" w:rsidP="002248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1. Требования пожарной безопасности при эксплуатации печей и дымоходов;</w:t>
            </w:r>
          </w:p>
          <w:p w:rsidR="0022488A" w:rsidRPr="00766D83" w:rsidRDefault="0022488A" w:rsidP="002248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 Требования пожарной безопасности при эксплуатации электрооборудования;</w:t>
            </w:r>
          </w:p>
          <w:p w:rsidR="0022488A" w:rsidRPr="00766D83" w:rsidRDefault="0022488A" w:rsidP="002248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3. Положительный опыт использования автономных пожарных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извещателей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2488A" w:rsidRPr="00766D83" w:rsidRDefault="0022488A" w:rsidP="0022488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 Действия в случае возникновения пожара.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22488A" w:rsidP="005033A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Подготовка информации осуществляется совместно (по согласованию) с отделом надзорной деятельности и профилактической работы по Ардатовскому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>району</w:t>
            </w:r>
          </w:p>
        </w:tc>
      </w:tr>
      <w:tr w:rsidR="0022488A" w:rsidRPr="00766D83" w:rsidTr="00A41B1D">
        <w:trPr>
          <w:cantSplit/>
          <w:trHeight w:val="51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451ED6" w:rsidP="0022488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451ED6" w:rsidP="00422981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42298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22488A" w:rsidP="0022488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Доведение актуальной информации с помощью возможных технических средств в местах массового пребывания людей (системы громкоговорящей связи торговых центров, общественного транспорта)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22488A" w:rsidP="002248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Доведение информации до населения осуществляется по следующей тематике:</w:t>
            </w:r>
          </w:p>
          <w:p w:rsidR="0022488A" w:rsidRPr="00766D83" w:rsidRDefault="0022488A" w:rsidP="002248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Январь, апрель, июль, октябрь (Требования пожарной безопасности при эксплуатации печей и дымоходов);</w:t>
            </w:r>
          </w:p>
          <w:p w:rsidR="0022488A" w:rsidRPr="00766D83" w:rsidRDefault="0022488A" w:rsidP="002248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Февраль, май, август, ноябрь</w:t>
            </w:r>
          </w:p>
          <w:p w:rsidR="0022488A" w:rsidRPr="00766D83" w:rsidRDefault="0022488A" w:rsidP="002248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(Требования пожарной безопасности при эксплуатации электрооборудования);</w:t>
            </w:r>
          </w:p>
          <w:p w:rsidR="0022488A" w:rsidRPr="00766D83" w:rsidRDefault="0022488A" w:rsidP="002248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Март, июнь, сентябрь, декабрь</w:t>
            </w:r>
          </w:p>
          <w:p w:rsidR="0022488A" w:rsidRPr="00766D83" w:rsidRDefault="0022488A" w:rsidP="002248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(Действия в случае возникновения пожара).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A" w:rsidRPr="00766D83" w:rsidRDefault="00451ED6" w:rsidP="0022488A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Подготовка информации осуществляется совместно (по согласованию) с отделом надзорной деятельности и профилактической работы по Ардатовскому району</w:t>
            </w:r>
          </w:p>
        </w:tc>
      </w:tr>
      <w:tr w:rsidR="00451ED6" w:rsidRPr="00766D83" w:rsidTr="00A41B1D">
        <w:trPr>
          <w:cantSplit/>
          <w:trHeight w:val="163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2.5</w:t>
            </w:r>
          </w:p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Руководство 103-ПСЧ 10 ПСО ФПС ГПС ГУ МЧС России по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Проведение экскурсий в пожарных частях для детей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8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E33CB0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E33CB0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Образовательные организации Ардатовского муниципального </w:t>
            </w:r>
            <w:r w:rsidR="00E33CB0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Проведение тематических викторин, олимпиад, конкурсов с учащимися</w:t>
            </w:r>
          </w:p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56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2.7</w:t>
            </w:r>
          </w:p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Церковь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2298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Обращение священнослужителей в своих проповедяхк прихожанам с призывом соблюдать правила пожарной безопасности</w:t>
            </w:r>
            <w:proofErr w:type="gramEnd"/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дни проведения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>богослужений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По согласованию</w:t>
            </w:r>
            <w:r w:rsidRPr="00766D83">
              <w:rPr>
                <w:rFonts w:ascii="Arial" w:hAnsi="Arial" w:cs="Arial"/>
                <w:sz w:val="24"/>
                <w:szCs w:val="24"/>
              </w:rPr>
              <w:br/>
              <w:t>с приходами</w:t>
            </w:r>
          </w:p>
        </w:tc>
      </w:tr>
      <w:tr w:rsidR="00451ED6" w:rsidRPr="00766D83" w:rsidTr="00A41B1D">
        <w:trPr>
          <w:cantSplit/>
          <w:trHeight w:val="1339"/>
          <w:jc w:val="center"/>
        </w:trPr>
        <w:tc>
          <w:tcPr>
            <w:tcW w:w="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22981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  <w:r w:rsidR="00451ED6" w:rsidRPr="00766D83">
              <w:rPr>
                <w:rFonts w:ascii="Arial" w:hAnsi="Arial" w:cs="Arial"/>
                <w:sz w:val="24"/>
                <w:szCs w:val="24"/>
              </w:rPr>
              <w:t xml:space="preserve"> администрации Ар</w:t>
            </w:r>
            <w:r w:rsidRPr="00766D83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</w:p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ежегодно в течение</w:t>
            </w:r>
          </w:p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мая-июня</w:t>
            </w:r>
          </w:p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Основная тематика: «Предупреждение пожаров, характерных для пожароопасного периода»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2298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В установленный период сходы (встречи) с населением должны быть проведены во всех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населенных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 xml:space="preserve"> пунктах Ардатовского муниципального </w:t>
            </w:r>
            <w:r w:rsidR="0042298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451ED6" w:rsidRPr="00766D83" w:rsidTr="00A41B1D">
        <w:trPr>
          <w:cantSplit/>
          <w:trHeight w:val="454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Инструктора противопожарной профилактики</w:t>
            </w:r>
          </w:p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70"/>
          <w:jc w:val="center"/>
        </w:trPr>
        <w:tc>
          <w:tcPr>
            <w:tcW w:w="569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525EC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Работники МПО</w:t>
            </w:r>
          </w:p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A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B14C5E">
        <w:trPr>
          <w:cantSplit/>
          <w:trHeight w:val="592"/>
          <w:jc w:val="center"/>
        </w:trPr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3. РАСПРОСТРАНЕНИЕ ПАМЯТОК (ЛИСТОВОК), БРОШЮР, БУКЛЕТОВ НА РАБОЧИХ МЕСТАХ</w:t>
            </w:r>
          </w:p>
        </w:tc>
      </w:tr>
      <w:tr w:rsidR="00451ED6" w:rsidRPr="00766D83" w:rsidTr="00A41B1D">
        <w:trPr>
          <w:cantSplit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E33CB0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42298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766D83">
              <w:rPr>
                <w:rFonts w:ascii="Arial" w:hAnsi="Arial" w:cs="Arial"/>
                <w:sz w:val="24"/>
                <w:szCs w:val="24"/>
              </w:rPr>
              <w:t>,</w:t>
            </w:r>
            <w:r w:rsidR="00422981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территориальные отделы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администрации Ардатовского муниципального </w:t>
            </w:r>
            <w:r w:rsidR="00E33CB0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Вручение информационных материалов при посещении гражданами должностных лиц администрации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дни приема граждан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11641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Информационными материалами (памятками, листовками, брошюрами) обеспечивает администрация Ардатовского муниципального </w:t>
            </w:r>
            <w:r w:rsidR="0041164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11641" w:rsidRPr="00766D83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 администрации Ар</w:t>
            </w:r>
            <w:r w:rsidR="00411641" w:rsidRPr="00766D83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</w:p>
        </w:tc>
      </w:tr>
      <w:tr w:rsidR="00451ED6" w:rsidRPr="00766D83" w:rsidTr="00A41B1D">
        <w:trPr>
          <w:cantSplit/>
          <w:trHeight w:val="1629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Специалист отдела программ занятости Ардатовского отделения</w:t>
            </w:r>
            <w:r w:rsidR="003E1F12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>ГКУ НО «Нижегородский 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Вручение информационных материалов при обращении граждан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ежедневно, в рамках исполнения своих должностных функций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Медицинские работники (регистраторы) учреждений здравоохранения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5033A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Вручение информационных материалов при получении амбулаторной карты больного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ежедневно, в рамках исполнения своих должностных функций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719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Страховой агент страховой компании «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Росгострах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Вручение информационных материалов при страховании имущества граждан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ежедневно, в рамках исполнения своих должностных функций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037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Страховой агент страховой компании «Ингосстрах»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Вручение информационных материалов при страховании имущества граждан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ежедневно, в рамках исполнения своих должностных функций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691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Работники почтовых отделений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Распространениеинформационных материалов при разносе корреспонденции адресатам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ежедневно, в рамках исполнения своих должностных функций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905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Торговые центры (магазины</w:t>
            </w: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)р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еализующие газовые, электрические приборы и печное оборудование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Вручение памяток о соблюдении требований при эксплуатации оборудования</w:t>
            </w:r>
          </w:p>
        </w:tc>
        <w:tc>
          <w:tcPr>
            <w:tcW w:w="2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ежедневно, в рамках исполнения своих должностных функций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01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Ардатовское городское отделение ВДПО</w:t>
            </w:r>
          </w:p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Размещение памяток на противопожарную безопасность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193AFC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</w:t>
            </w:r>
            <w:r w:rsidR="00193AFC" w:rsidRPr="00766D83">
              <w:rPr>
                <w:rFonts w:ascii="Arial" w:hAnsi="Arial" w:cs="Arial"/>
                <w:sz w:val="24"/>
                <w:szCs w:val="24"/>
              </w:rPr>
              <w:t>е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B14C5E">
        <w:trPr>
          <w:cantSplit/>
          <w:jc w:val="center"/>
        </w:trPr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4. ОБСЛЕДОВАНИЕ ЖИЛИЩНОГО ФОНДА (в первую очередь профилактическая работа планируется в наиболее </w:t>
            </w:r>
            <w:proofErr w:type="spellStart"/>
            <w:r w:rsidRPr="00766D83">
              <w:rPr>
                <w:rFonts w:ascii="Arial" w:hAnsi="Arial" w:cs="Arial"/>
                <w:b/>
                <w:sz w:val="24"/>
                <w:szCs w:val="24"/>
              </w:rPr>
              <w:t>горимых</w:t>
            </w:r>
            <w:proofErr w:type="spellEnd"/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66D83">
              <w:rPr>
                <w:rFonts w:ascii="Arial" w:hAnsi="Arial" w:cs="Arial"/>
                <w:b/>
                <w:sz w:val="24"/>
                <w:szCs w:val="24"/>
              </w:rPr>
              <w:t>населенных</w:t>
            </w:r>
            <w:proofErr w:type="spellEnd"/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пунктах, указанных в разделе 2 «Дорожной карты»)</w:t>
            </w:r>
          </w:p>
        </w:tc>
      </w:tr>
      <w:tr w:rsidR="00451ED6" w:rsidRPr="00766D83" w:rsidTr="00A41B1D">
        <w:trPr>
          <w:cantSplit/>
          <w:jc w:val="center"/>
        </w:trPr>
        <w:tc>
          <w:tcPr>
            <w:tcW w:w="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766D8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Места распространения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5033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4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451ED6" w:rsidRPr="00766D83" w:rsidTr="00A41B1D">
        <w:trPr>
          <w:cantSplit/>
          <w:jc w:val="center"/>
        </w:trPr>
        <w:tc>
          <w:tcPr>
            <w:tcW w:w="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2023 г.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2024 г.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2025 г.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627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910" w:rsidRPr="00766D83" w:rsidRDefault="00451ED6" w:rsidP="005033A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Инструктор противопожарной профилактики </w:t>
            </w:r>
            <w:r w:rsidR="00E33CB0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,О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НД, личный состав 103-ПСЧ 10 ПСО ФПС ГПС ГУ МЧС России по Нижегородской области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11641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Населенные пункты в территориальных границах Ардатовского муниципального </w:t>
            </w:r>
            <w:r w:rsidR="0041164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Профилактическая работа осуществляется согласно разрабатываемому совместному графику</w:t>
            </w:r>
          </w:p>
        </w:tc>
      </w:tr>
      <w:tr w:rsidR="00451ED6" w:rsidRPr="00766D83" w:rsidTr="00A41B1D">
        <w:trPr>
          <w:cantSplit/>
          <w:trHeight w:val="323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B1D" w:rsidRPr="00766D83" w:rsidRDefault="00451ED6" w:rsidP="002C7910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Инструктор противопожарной профилактики, личный состав ПЧ-107 «14 ОГПС ГКУ Нижегородской области «Управления по делам ГО, ЧС и ПБ Нижегородской области»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A41B1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Населенные пункты в территориальных границах Ардатовского муниципального </w:t>
            </w:r>
            <w:r w:rsidR="00714E4C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D6" w:rsidRPr="00766D83" w:rsidRDefault="00451ED6" w:rsidP="00451ED6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Профилактическая работа осуществляется согласно разрабатываемому совместному графику</w:t>
            </w:r>
          </w:p>
        </w:tc>
      </w:tr>
      <w:tr w:rsidR="00451ED6" w:rsidRPr="00766D83" w:rsidTr="00A41B1D">
        <w:trPr>
          <w:cantSplit/>
          <w:trHeight w:val="212"/>
          <w:jc w:val="center"/>
        </w:trPr>
        <w:tc>
          <w:tcPr>
            <w:tcW w:w="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5033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Специалисты Ардатов</w:t>
            </w:r>
            <w:r w:rsidR="00714E4C" w:rsidRPr="00766D83">
              <w:rPr>
                <w:rFonts w:ascii="Arial" w:hAnsi="Arial" w:cs="Arial"/>
                <w:sz w:val="24"/>
                <w:szCs w:val="24"/>
              </w:rPr>
              <w:t xml:space="preserve">ского территориального отдела администрации </w:t>
            </w:r>
            <w:r w:rsidRPr="00766D83">
              <w:rPr>
                <w:rFonts w:ascii="Arial" w:hAnsi="Arial" w:cs="Arial"/>
                <w:sz w:val="24"/>
                <w:szCs w:val="24"/>
              </w:rPr>
              <w:t>Ардатовского муниц</w:t>
            </w:r>
            <w:r w:rsidR="00714E4C" w:rsidRPr="00766D83">
              <w:rPr>
                <w:rFonts w:ascii="Arial" w:hAnsi="Arial" w:cs="Arial"/>
                <w:sz w:val="24"/>
                <w:szCs w:val="24"/>
              </w:rPr>
              <w:t>ипального округа, работники МПО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р.п. Ардатов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Профилактическая работа осуществляется согласно разрабатываемому графику</w:t>
            </w:r>
          </w:p>
        </w:tc>
      </w:tr>
      <w:tr w:rsidR="00451ED6" w:rsidRPr="00766D83" w:rsidTr="00A41B1D">
        <w:trPr>
          <w:cantSplit/>
          <w:trHeight w:val="203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Леметь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0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Обход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97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Поляна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01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Котовка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49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Измайловка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25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Новолей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Сосновка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Ужовка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Урвань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Чуварлейка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Журелейка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Березовка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Дубовка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Кармалейка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27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Сиязьма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4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766D83">
            <w:pPr>
              <w:pStyle w:val="Style4"/>
              <w:widowControl/>
              <w:autoSpaceDE/>
              <w:autoSpaceDN/>
              <w:adjustRightInd/>
              <w:spacing w:after="0" w:line="360" w:lineRule="auto"/>
              <w:rPr>
                <w:rFonts w:ascii="Arial" w:eastAsiaTheme="minorEastAsia" w:hAnsi="Arial" w:cs="Arial"/>
              </w:rPr>
            </w:pPr>
            <w:r w:rsidRPr="00766D83">
              <w:rPr>
                <w:rFonts w:ascii="Arial" w:eastAsiaTheme="minorEastAsia" w:hAnsi="Arial" w:cs="Arial"/>
              </w:rPr>
              <w:t xml:space="preserve">д. </w:t>
            </w:r>
            <w:proofErr w:type="spellStart"/>
            <w:r w:rsidRPr="00766D83">
              <w:rPr>
                <w:rFonts w:ascii="Arial" w:eastAsiaTheme="minorEastAsia" w:hAnsi="Arial" w:cs="Arial"/>
              </w:rPr>
              <w:t>Каркалей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55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Александровка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62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Чув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>-Майдан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71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Гари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65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Кудлей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74"/>
          <w:jc w:val="center"/>
        </w:trPr>
        <w:tc>
          <w:tcPr>
            <w:tcW w:w="56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Кавлей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40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B1D" w:rsidRPr="00766D83" w:rsidRDefault="00451ED6" w:rsidP="005033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Специалисты Мухтоло</w:t>
            </w:r>
            <w:r w:rsidR="002C7910" w:rsidRPr="00766D83">
              <w:rPr>
                <w:rFonts w:ascii="Arial" w:hAnsi="Arial" w:cs="Arial"/>
                <w:sz w:val="24"/>
                <w:szCs w:val="24"/>
              </w:rPr>
              <w:t>в</w:t>
            </w:r>
            <w:r w:rsidRPr="00766D83">
              <w:rPr>
                <w:rFonts w:ascii="Arial" w:hAnsi="Arial" w:cs="Arial"/>
                <w:sz w:val="24"/>
                <w:szCs w:val="24"/>
              </w:rPr>
              <w:t>о</w:t>
            </w:r>
            <w:r w:rsidR="00714E4C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территориального отдела администрации</w:t>
            </w:r>
            <w:r w:rsidR="00F63063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  <w:r w:rsidR="00714E4C" w:rsidRPr="00766D83">
              <w:rPr>
                <w:rFonts w:ascii="Arial" w:hAnsi="Arial" w:cs="Arial"/>
                <w:sz w:val="24"/>
                <w:szCs w:val="24"/>
              </w:rPr>
              <w:t>округа, работники МПО</w:t>
            </w:r>
            <w:r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р.п. Мухтолово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Профилактическая работа осуществляется согласно разрабатываемому графику</w:t>
            </w:r>
          </w:p>
        </w:tc>
      </w:tr>
      <w:tr w:rsidR="00451ED6" w:rsidRPr="00766D83" w:rsidTr="00A41B1D">
        <w:trPr>
          <w:cantSplit/>
          <w:trHeight w:val="120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Р-Венец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Р-Саконы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Помелиха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41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B1D" w:rsidRPr="00766D83" w:rsidRDefault="00451ED6" w:rsidP="005033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Специалисты Кужендеевского</w:t>
            </w:r>
            <w:r w:rsidR="00714E4C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территориального отдела а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дминистрации Ардатовского муниципального </w:t>
            </w:r>
            <w:r w:rsidR="00714E4C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Кужендеево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Профилактическая работа осуществляется согласно разрабатываемому графику</w:t>
            </w: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Беляево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96"/>
          <w:jc w:val="center"/>
        </w:trPr>
        <w:tc>
          <w:tcPr>
            <w:tcW w:w="56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Высоково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34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5033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Специалисты </w:t>
            </w:r>
            <w:proofErr w:type="spellStart"/>
            <w:r w:rsidR="00714E4C" w:rsidRPr="00766D83">
              <w:rPr>
                <w:rFonts w:ascii="Arial" w:hAnsi="Arial" w:cs="Arial"/>
                <w:sz w:val="24"/>
                <w:szCs w:val="24"/>
              </w:rPr>
              <w:t>Х</w:t>
            </w:r>
            <w:r w:rsidRPr="00766D83">
              <w:rPr>
                <w:rFonts w:ascii="Arial" w:hAnsi="Arial" w:cs="Arial"/>
                <w:sz w:val="24"/>
                <w:szCs w:val="24"/>
              </w:rPr>
              <w:t>рипуновского</w:t>
            </w:r>
            <w:proofErr w:type="spellEnd"/>
            <w:r w:rsidR="00F63063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4E4C" w:rsidRPr="00766D83">
              <w:rPr>
                <w:rFonts w:ascii="Arial" w:hAnsi="Arial" w:cs="Arial"/>
                <w:sz w:val="24"/>
                <w:szCs w:val="24"/>
              </w:rPr>
              <w:t xml:space="preserve">территориального отдела администрации </w:t>
            </w:r>
            <w:r w:rsidR="00A41B1D" w:rsidRPr="00766D83">
              <w:rPr>
                <w:rFonts w:ascii="Arial" w:hAnsi="Arial" w:cs="Arial"/>
                <w:sz w:val="24"/>
                <w:szCs w:val="24"/>
              </w:rPr>
              <w:t>А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рдатовского муниципального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  <w:r w:rsidR="00714E4C" w:rsidRPr="00766D83">
              <w:rPr>
                <w:rFonts w:ascii="Arial" w:hAnsi="Arial" w:cs="Arial"/>
                <w:sz w:val="24"/>
                <w:szCs w:val="24"/>
              </w:rPr>
              <w:t>, работники МПО</w:t>
            </w:r>
            <w:r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Михеевка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Профилактическая работа осуществляется согласно разрабатываемому графику</w:t>
            </w:r>
          </w:p>
        </w:tc>
      </w:tr>
      <w:tr w:rsidR="00451ED6" w:rsidRPr="00766D83" w:rsidTr="00A41B1D">
        <w:trPr>
          <w:cantSplit/>
          <w:trHeight w:val="240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Автодеево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35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Канерга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05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Вишневая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35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Хрипуново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90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Атемасово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20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Малые Паны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50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Мостовка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90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Надежино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10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Хохлово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65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Юсупово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65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Малиновка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50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Четвертово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Мыза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32"/>
          <w:jc w:val="center"/>
        </w:trPr>
        <w:tc>
          <w:tcPr>
            <w:tcW w:w="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1A085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Специалисты </w:t>
            </w:r>
            <w:r w:rsidR="00A41B1D" w:rsidRPr="00766D83">
              <w:rPr>
                <w:rFonts w:ascii="Arial" w:hAnsi="Arial" w:cs="Arial"/>
                <w:sz w:val="24"/>
                <w:szCs w:val="24"/>
              </w:rPr>
              <w:t>Саконского</w:t>
            </w:r>
            <w:r w:rsidR="00F63063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>территориального отдела администрации</w:t>
            </w:r>
            <w:r w:rsidR="00F63063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>округа, работники МПО</w:t>
            </w:r>
            <w:r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Саконы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Профилактическая работа осуществляется согласно разрабатываемому графику</w:t>
            </w: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Нучарово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2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Миякуши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89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Размазлей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Туркуши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Туртапки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13"/>
          <w:jc w:val="center"/>
        </w:trPr>
        <w:tc>
          <w:tcPr>
            <w:tcW w:w="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Шпага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4.8</w:t>
            </w:r>
          </w:p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1A085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Специалисты</w:t>
            </w:r>
            <w:r w:rsidR="00F63063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D83">
              <w:rPr>
                <w:rFonts w:ascii="Arial" w:hAnsi="Arial" w:cs="Arial"/>
                <w:sz w:val="24"/>
                <w:szCs w:val="24"/>
              </w:rPr>
              <w:t>Личадеевского</w:t>
            </w:r>
            <w:r w:rsidR="00F63063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>территориального отдела</w:t>
            </w:r>
            <w:r w:rsidR="00F63063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>округа, работники МПО</w:t>
            </w:r>
            <w:r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Личадеево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Профилактическая работа осуществляется согласно разрабатываемому графику</w:t>
            </w:r>
          </w:p>
        </w:tc>
      </w:tr>
      <w:tr w:rsidR="00451ED6" w:rsidRPr="00766D83" w:rsidTr="00A41B1D">
        <w:trPr>
          <w:cantSplit/>
          <w:trHeight w:val="89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Выползово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65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Голяткино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Левашово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61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Докукино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Красная Речка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7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Мечасово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81"/>
          <w:jc w:val="center"/>
        </w:trPr>
        <w:tc>
          <w:tcPr>
            <w:tcW w:w="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НоваяЛазаревка</w:t>
            </w:r>
            <w:proofErr w:type="spellEnd"/>
          </w:p>
          <w:p w:rsidR="00A41B1D" w:rsidRPr="00766D83" w:rsidRDefault="00A41B1D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jc w:val="center"/>
        </w:trPr>
        <w:tc>
          <w:tcPr>
            <w:tcW w:w="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4.9</w:t>
            </w:r>
          </w:p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5033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Специалисты Стексовского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территориального отдела администрации </w:t>
            </w:r>
            <w:r w:rsidRPr="00766D83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>округа, работники МПО</w:t>
            </w:r>
            <w:r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Стексово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Профилактическая работа осуществляется согласно разрабатываемому графику</w:t>
            </w:r>
          </w:p>
        </w:tc>
      </w:tr>
      <w:tr w:rsidR="00451ED6" w:rsidRPr="00766D83" w:rsidTr="00A41B1D">
        <w:trPr>
          <w:cantSplit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Виноградовка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Заречное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27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Идеал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Кологреево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308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Кузгородь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28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Пашутино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19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Писарево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25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6D8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hAnsi="Arial" w:cs="Arial"/>
                <w:sz w:val="24"/>
                <w:szCs w:val="24"/>
              </w:rPr>
              <w:t>. Сосновка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с. Круглово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56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Кузятово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87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Липелей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60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Нуча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13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п. Первинка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60"/>
          <w:jc w:val="center"/>
        </w:trPr>
        <w:tc>
          <w:tcPr>
            <w:tcW w:w="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Ризадеево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207"/>
          <w:jc w:val="center"/>
        </w:trPr>
        <w:tc>
          <w:tcPr>
            <w:tcW w:w="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д. Щеточное</w:t>
            </w:r>
          </w:p>
        </w:tc>
        <w:tc>
          <w:tcPr>
            <w:tcW w:w="37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622"/>
          <w:jc w:val="center"/>
        </w:trPr>
        <w:tc>
          <w:tcPr>
            <w:tcW w:w="569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4.10</w:t>
            </w:r>
          </w:p>
        </w:tc>
        <w:tc>
          <w:tcPr>
            <w:tcW w:w="2057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Участковые МО МВД РФ</w:t>
            </w:r>
          </w:p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(дислокация р.п. Ардатов)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5033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 в территориальных границах Ардатовского</w:t>
            </w:r>
            <w:r w:rsidR="00F63063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3715" w:type="dxa"/>
            <w:gridSpan w:val="3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2C79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Обследуют жилые помещения граждан при их посещении</w:t>
            </w:r>
            <w:r w:rsidRPr="00766D83">
              <w:rPr>
                <w:rFonts w:ascii="Arial" w:hAnsi="Arial" w:cs="Arial"/>
                <w:sz w:val="24"/>
                <w:szCs w:val="24"/>
              </w:rPr>
              <w:br/>
              <w:t>в рамках своей повседневной деятельности</w:t>
            </w:r>
          </w:p>
        </w:tc>
        <w:tc>
          <w:tcPr>
            <w:tcW w:w="1740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ED6" w:rsidRPr="00766D83" w:rsidTr="00A41B1D">
        <w:trPr>
          <w:cantSplit/>
          <w:trHeight w:val="15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4.11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Сотрудники ГКУ НО «Управление социальной защиты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5033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Населенные пункты в территориальных границах Ардатовского</w:t>
            </w:r>
            <w:r w:rsidR="00F63063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2C79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Следят за состоянием жилых помещений, надворных построек</w:t>
            </w:r>
          </w:p>
          <w:p w:rsidR="00451ED6" w:rsidRPr="00766D83" w:rsidRDefault="00451ED6" w:rsidP="002C79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у надомников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D6" w:rsidRPr="00766D83" w:rsidRDefault="00451ED6" w:rsidP="00451E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2225" w:rsidRPr="00766D83" w:rsidRDefault="00742A77" w:rsidP="00742A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 xml:space="preserve">6. </w:t>
      </w:r>
      <w:r w:rsidR="0027655D" w:rsidRPr="00766D83">
        <w:rPr>
          <w:rFonts w:ascii="Arial" w:hAnsi="Arial" w:cs="Arial"/>
          <w:b/>
          <w:sz w:val="24"/>
          <w:szCs w:val="24"/>
        </w:rPr>
        <w:t>Описание конечных целей (показателей), которые должны быть достигнуты в результате профилактических мероприятий.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Проведенный анализ обстановки с пожарами и гибелью на них людей на территории Ардатовского муниципального </w:t>
      </w:r>
      <w:r w:rsidR="00545CED" w:rsidRPr="00766D83">
        <w:rPr>
          <w:rFonts w:ascii="Arial" w:hAnsi="Arial" w:cs="Arial"/>
          <w:sz w:val="24"/>
          <w:szCs w:val="24"/>
        </w:rPr>
        <w:t>образования</w:t>
      </w:r>
      <w:r w:rsidRPr="00766D83">
        <w:rPr>
          <w:rFonts w:ascii="Arial" w:hAnsi="Arial" w:cs="Arial"/>
          <w:sz w:val="24"/>
          <w:szCs w:val="24"/>
        </w:rPr>
        <w:t xml:space="preserve"> показал, что основные усилия профилактической работы должны быть сосредоточены относительно личных жилых домов и направлены на людей </w:t>
      </w:r>
      <w:proofErr w:type="spellStart"/>
      <w:r w:rsidRPr="00766D83">
        <w:rPr>
          <w:rFonts w:ascii="Arial" w:hAnsi="Arial" w:cs="Arial"/>
          <w:sz w:val="24"/>
          <w:szCs w:val="24"/>
        </w:rPr>
        <w:t>предпенсионного</w:t>
      </w:r>
      <w:proofErr w:type="spellEnd"/>
      <w:r w:rsidRPr="00766D83">
        <w:rPr>
          <w:rFonts w:ascii="Arial" w:hAnsi="Arial" w:cs="Arial"/>
          <w:sz w:val="24"/>
          <w:szCs w:val="24"/>
        </w:rPr>
        <w:t xml:space="preserve"> и пенсионного возраста.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Именно ис</w:t>
      </w:r>
      <w:r w:rsidR="00F56BDF" w:rsidRPr="00766D83">
        <w:rPr>
          <w:rFonts w:ascii="Arial" w:hAnsi="Arial" w:cs="Arial"/>
          <w:sz w:val="24"/>
          <w:szCs w:val="24"/>
        </w:rPr>
        <w:t>ходя из этой специфики</w:t>
      </w:r>
      <w:proofErr w:type="gramStart"/>
      <w:r w:rsidR="00D91B90" w:rsidRPr="00766D83">
        <w:rPr>
          <w:rFonts w:ascii="Arial" w:hAnsi="Arial" w:cs="Arial"/>
          <w:sz w:val="24"/>
          <w:szCs w:val="24"/>
        </w:rPr>
        <w:t>,</w:t>
      </w:r>
      <w:r w:rsidRPr="00766D83">
        <w:rPr>
          <w:rFonts w:ascii="Arial" w:hAnsi="Arial" w:cs="Arial"/>
          <w:sz w:val="24"/>
          <w:szCs w:val="24"/>
        </w:rPr>
        <w:t>Д</w:t>
      </w:r>
      <w:proofErr w:type="gramEnd"/>
      <w:r w:rsidRPr="00766D83">
        <w:rPr>
          <w:rFonts w:ascii="Arial" w:hAnsi="Arial" w:cs="Arial"/>
          <w:sz w:val="24"/>
          <w:szCs w:val="24"/>
        </w:rPr>
        <w:t>орожная карта предусматривает проведение конкретных профилактических мероприятий.</w:t>
      </w:r>
    </w:p>
    <w:p w:rsidR="0027655D" w:rsidRPr="00766D83" w:rsidRDefault="0027655D" w:rsidP="00261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Конечной целью её реализации является снижение количества пожаров на территории Ардатовского</w:t>
      </w:r>
      <w:r w:rsidR="00F63063" w:rsidRPr="00766D83">
        <w:rPr>
          <w:rFonts w:ascii="Arial" w:hAnsi="Arial" w:cs="Arial"/>
          <w:sz w:val="24"/>
          <w:szCs w:val="24"/>
        </w:rPr>
        <w:t xml:space="preserve"> </w:t>
      </w:r>
      <w:r w:rsidR="00F56BDF" w:rsidRPr="00766D83">
        <w:rPr>
          <w:rFonts w:ascii="Arial" w:hAnsi="Arial" w:cs="Arial"/>
          <w:sz w:val="24"/>
          <w:szCs w:val="24"/>
        </w:rPr>
        <w:t xml:space="preserve">муниципального </w:t>
      </w:r>
      <w:r w:rsidR="001A0851" w:rsidRPr="00766D83">
        <w:rPr>
          <w:rFonts w:ascii="Arial" w:hAnsi="Arial" w:cs="Arial"/>
          <w:sz w:val="24"/>
          <w:szCs w:val="24"/>
        </w:rPr>
        <w:t>округ</w:t>
      </w:r>
      <w:r w:rsidR="00A41B1D" w:rsidRPr="00766D83">
        <w:rPr>
          <w:rFonts w:ascii="Arial" w:hAnsi="Arial" w:cs="Arial"/>
          <w:sz w:val="24"/>
          <w:szCs w:val="24"/>
        </w:rPr>
        <w:t>а</w:t>
      </w:r>
      <w:r w:rsidRPr="00766D83">
        <w:rPr>
          <w:rFonts w:ascii="Arial" w:hAnsi="Arial" w:cs="Arial"/>
          <w:sz w:val="24"/>
          <w:szCs w:val="24"/>
        </w:rPr>
        <w:t>, не менее чем на 25 %, гибели – не менее чем на 50%.</w:t>
      </w:r>
    </w:p>
    <w:p w:rsidR="0027655D" w:rsidRPr="00766D83" w:rsidRDefault="00742A77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 xml:space="preserve">7. </w:t>
      </w:r>
      <w:r w:rsidR="0027655D" w:rsidRPr="00766D83">
        <w:rPr>
          <w:rFonts w:ascii="Arial" w:hAnsi="Arial" w:cs="Arial"/>
          <w:b/>
          <w:sz w:val="24"/>
          <w:szCs w:val="24"/>
        </w:rPr>
        <w:t>Э</w:t>
      </w:r>
      <w:r w:rsidR="009B42A7" w:rsidRPr="00766D83">
        <w:rPr>
          <w:rFonts w:ascii="Arial" w:hAnsi="Arial" w:cs="Arial"/>
          <w:b/>
          <w:sz w:val="24"/>
          <w:szCs w:val="24"/>
        </w:rPr>
        <w:t xml:space="preserve">тапы реализации </w:t>
      </w:r>
      <w:r w:rsidR="0027655D" w:rsidRPr="00766D83">
        <w:rPr>
          <w:rFonts w:ascii="Arial" w:hAnsi="Arial" w:cs="Arial"/>
          <w:b/>
          <w:sz w:val="24"/>
          <w:szCs w:val="24"/>
        </w:rPr>
        <w:t>Д</w:t>
      </w:r>
      <w:r w:rsidR="009B42A7" w:rsidRPr="00766D83">
        <w:rPr>
          <w:rFonts w:ascii="Arial" w:hAnsi="Arial" w:cs="Arial"/>
          <w:b/>
          <w:sz w:val="24"/>
          <w:szCs w:val="24"/>
        </w:rPr>
        <w:t>орожной карты.</w:t>
      </w:r>
    </w:p>
    <w:p w:rsidR="0027655D" w:rsidRPr="00766D83" w:rsidRDefault="00742A77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7.1</w:t>
      </w:r>
      <w:r w:rsidR="00545CED" w:rsidRPr="00766D83">
        <w:rPr>
          <w:rFonts w:ascii="Arial" w:hAnsi="Arial" w:cs="Arial"/>
          <w:b/>
          <w:sz w:val="24"/>
          <w:szCs w:val="24"/>
        </w:rPr>
        <w:t xml:space="preserve">. </w:t>
      </w:r>
      <w:r w:rsidR="0027655D" w:rsidRPr="00766D83">
        <w:rPr>
          <w:rFonts w:ascii="Arial" w:hAnsi="Arial" w:cs="Arial"/>
          <w:b/>
          <w:sz w:val="24"/>
          <w:szCs w:val="24"/>
        </w:rPr>
        <w:t>Подготовительный этап</w:t>
      </w:r>
      <w:r w:rsidR="0027655D" w:rsidRPr="00766D83">
        <w:rPr>
          <w:rFonts w:ascii="Arial" w:hAnsi="Arial" w:cs="Arial"/>
          <w:sz w:val="24"/>
          <w:szCs w:val="24"/>
        </w:rPr>
        <w:t xml:space="preserve"> (срок проведения – до </w:t>
      </w:r>
      <w:r w:rsidR="009B42A7" w:rsidRPr="00766D83">
        <w:rPr>
          <w:rFonts w:ascii="Arial" w:hAnsi="Arial" w:cs="Arial"/>
          <w:sz w:val="24"/>
          <w:szCs w:val="24"/>
        </w:rPr>
        <w:t xml:space="preserve">1 апреля </w:t>
      </w:r>
      <w:r w:rsidR="0027655D" w:rsidRPr="00766D83">
        <w:rPr>
          <w:rFonts w:ascii="Arial" w:hAnsi="Arial" w:cs="Arial"/>
          <w:sz w:val="24"/>
          <w:szCs w:val="24"/>
        </w:rPr>
        <w:t>202</w:t>
      </w:r>
      <w:r w:rsidR="009B42A7" w:rsidRPr="00766D83">
        <w:rPr>
          <w:rFonts w:ascii="Arial" w:hAnsi="Arial" w:cs="Arial"/>
          <w:sz w:val="24"/>
          <w:szCs w:val="24"/>
        </w:rPr>
        <w:t>3</w:t>
      </w:r>
      <w:r w:rsidR="0027655D" w:rsidRPr="00766D83">
        <w:rPr>
          <w:rFonts w:ascii="Arial" w:hAnsi="Arial" w:cs="Arial"/>
          <w:sz w:val="24"/>
          <w:szCs w:val="24"/>
        </w:rPr>
        <w:t xml:space="preserve"> года).</w:t>
      </w:r>
    </w:p>
    <w:p w:rsidR="0027655D" w:rsidRPr="00766D83" w:rsidRDefault="0027655D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На данном этапе проводятся мероприятия, направленные на подготовку и реализацию «Дорожной карты», в том числе:</w:t>
      </w:r>
    </w:p>
    <w:p w:rsidR="0027655D" w:rsidRPr="00766D83" w:rsidRDefault="0027655D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 разрабатываются тексты информационных материалов с учетом выявленной специфики возникновения пожаров (листовок, памяток, радиосообщений, сообщений по громкоговорящей связи рынков, торговых центров, электричек и т.п.);</w:t>
      </w:r>
    </w:p>
    <w:p w:rsidR="0027655D" w:rsidRPr="00766D83" w:rsidRDefault="0027655D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66D83">
        <w:rPr>
          <w:rFonts w:ascii="Arial" w:hAnsi="Arial" w:cs="Arial"/>
          <w:sz w:val="24"/>
          <w:szCs w:val="24"/>
        </w:rPr>
        <w:t>- разрабатывается методический материал для задействованных в реализации «Дорожной карты» лиц, содержащий основные требования и рекомендации по обеспечению пожарной безопасности, описывающие основные причины пожаров, разъяснения о том, на что необходимо обращать внимание при профилактическом обследовании жилого сектора;</w:t>
      </w:r>
      <w:proofErr w:type="gramEnd"/>
    </w:p>
    <w:p w:rsidR="0027655D" w:rsidRPr="00766D83" w:rsidRDefault="0027655D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 проводятся обучающие занятия с элементами системы обеспечения пожарной безопасности, разъясняется на конкретных примерах как необходимо осуществлять профилактическую работу, доводятся основные источники пожаров, формы и методы профилактической работы, разъясняется методический материал;</w:t>
      </w:r>
    </w:p>
    <w:p w:rsidR="0027655D" w:rsidRPr="00766D83" w:rsidRDefault="0027655D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 проводятся организационные совещания с профилактическим составом (элементами системы обеспечения пожарной безопасности), задействованным</w:t>
      </w:r>
      <w:r w:rsidRPr="00766D83">
        <w:rPr>
          <w:rFonts w:ascii="Arial" w:hAnsi="Arial" w:cs="Arial"/>
          <w:sz w:val="24"/>
          <w:szCs w:val="24"/>
        </w:rPr>
        <w:br/>
        <w:t>в профилактической работе. Уточняются задачи и способы их реализации, устанавливается порядок обмена информацией о выполненных мероприятиях.</w:t>
      </w:r>
    </w:p>
    <w:p w:rsidR="0027655D" w:rsidRPr="00766D83" w:rsidRDefault="0027655D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- </w:t>
      </w:r>
      <w:proofErr w:type="gramStart"/>
      <w:r w:rsidRPr="00766D83">
        <w:rPr>
          <w:rFonts w:ascii="Arial" w:hAnsi="Arial" w:cs="Arial"/>
          <w:sz w:val="24"/>
          <w:szCs w:val="24"/>
        </w:rPr>
        <w:t>в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ключение в бюджет </w:t>
      </w:r>
      <w:r w:rsidR="00E33CB0" w:rsidRPr="00766D83">
        <w:rPr>
          <w:rFonts w:ascii="Arial" w:hAnsi="Arial" w:cs="Arial"/>
          <w:sz w:val="24"/>
          <w:szCs w:val="24"/>
        </w:rPr>
        <w:t>округа</w:t>
      </w:r>
      <w:r w:rsidRPr="00766D83">
        <w:rPr>
          <w:rFonts w:ascii="Arial" w:hAnsi="Arial" w:cs="Arial"/>
          <w:sz w:val="24"/>
          <w:szCs w:val="24"/>
        </w:rPr>
        <w:t xml:space="preserve"> и поселений необходимого финансирования в целях осуществления противопожарной пропаганды и оказания материальной помощи в установке автономных пожарных </w:t>
      </w:r>
      <w:proofErr w:type="spellStart"/>
      <w:r w:rsidRPr="00766D83">
        <w:rPr>
          <w:rFonts w:ascii="Arial" w:hAnsi="Arial" w:cs="Arial"/>
          <w:sz w:val="24"/>
          <w:szCs w:val="24"/>
        </w:rPr>
        <w:t>извещателей</w:t>
      </w:r>
      <w:proofErr w:type="spellEnd"/>
      <w:r w:rsidRPr="00766D83">
        <w:rPr>
          <w:rFonts w:ascii="Arial" w:hAnsi="Arial" w:cs="Arial"/>
          <w:sz w:val="24"/>
          <w:szCs w:val="24"/>
        </w:rPr>
        <w:t>, а также в ремонте печей и электропроводки гражданам пожилого возраста, инвалидам и многодетным семьям.</w:t>
      </w:r>
    </w:p>
    <w:p w:rsidR="0027655D" w:rsidRPr="00766D83" w:rsidRDefault="00737127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7.</w:t>
      </w:r>
      <w:r w:rsidR="0027655D" w:rsidRPr="00766D83">
        <w:rPr>
          <w:rFonts w:ascii="Arial" w:hAnsi="Arial" w:cs="Arial"/>
          <w:b/>
          <w:sz w:val="24"/>
          <w:szCs w:val="24"/>
        </w:rPr>
        <w:t>2.Этап проведения профилактической работы</w:t>
      </w:r>
      <w:r w:rsidR="0027655D" w:rsidRPr="00766D83">
        <w:rPr>
          <w:rFonts w:ascii="Arial" w:hAnsi="Arial" w:cs="Arial"/>
          <w:sz w:val="24"/>
          <w:szCs w:val="24"/>
        </w:rPr>
        <w:t xml:space="preserve"> (срок проведения – </w:t>
      </w:r>
      <w:r w:rsidR="0027655D" w:rsidRPr="00766D83">
        <w:rPr>
          <w:rFonts w:ascii="Arial" w:hAnsi="Arial" w:cs="Arial"/>
          <w:sz w:val="24"/>
          <w:szCs w:val="24"/>
        </w:rPr>
        <w:br/>
        <w:t>202</w:t>
      </w:r>
      <w:r w:rsidRPr="00766D83">
        <w:rPr>
          <w:rFonts w:ascii="Arial" w:hAnsi="Arial" w:cs="Arial"/>
          <w:sz w:val="24"/>
          <w:szCs w:val="24"/>
        </w:rPr>
        <w:t>3</w:t>
      </w:r>
      <w:r w:rsidR="0027655D" w:rsidRPr="00766D83">
        <w:rPr>
          <w:rFonts w:ascii="Arial" w:hAnsi="Arial" w:cs="Arial"/>
          <w:sz w:val="24"/>
          <w:szCs w:val="24"/>
        </w:rPr>
        <w:t>-202</w:t>
      </w:r>
      <w:r w:rsidRPr="00766D83">
        <w:rPr>
          <w:rFonts w:ascii="Arial" w:hAnsi="Arial" w:cs="Arial"/>
          <w:sz w:val="24"/>
          <w:szCs w:val="24"/>
        </w:rPr>
        <w:t>5</w:t>
      </w:r>
      <w:r w:rsidR="0027655D" w:rsidRPr="00766D83">
        <w:rPr>
          <w:rFonts w:ascii="Arial" w:hAnsi="Arial" w:cs="Arial"/>
          <w:sz w:val="24"/>
          <w:szCs w:val="24"/>
        </w:rPr>
        <w:t xml:space="preserve"> годы).</w:t>
      </w:r>
    </w:p>
    <w:p w:rsidR="0027655D" w:rsidRPr="00766D83" w:rsidRDefault="0027655D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На данном этапе проводятся определенные «Дорожной картой» профилактические мероприятия, осуществляется полугодовой анализ их эффективности, при необходимости вносятся предложения по корректировке профилактических мероприятий.</w:t>
      </w:r>
    </w:p>
    <w:p w:rsidR="0027655D" w:rsidRPr="00766D83" w:rsidRDefault="0027655D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 xml:space="preserve">Ежегодно в декабре осуществляется подведение итогов работы, разбираются причины произошедших пожаров, устанавливается, имели ли место пожары на объектах, где проведены профилактические мероприятия, делаются </w:t>
      </w:r>
      <w:proofErr w:type="gramStart"/>
      <w:r w:rsidRPr="00766D83">
        <w:rPr>
          <w:rFonts w:ascii="Arial" w:hAnsi="Arial" w:cs="Arial"/>
          <w:sz w:val="24"/>
          <w:szCs w:val="24"/>
        </w:rPr>
        <w:t>выводы</w:t>
      </w:r>
      <w:proofErr w:type="gramEnd"/>
      <w:r w:rsidRPr="00766D83">
        <w:rPr>
          <w:rFonts w:ascii="Arial" w:hAnsi="Arial" w:cs="Arial"/>
          <w:sz w:val="24"/>
          <w:szCs w:val="24"/>
        </w:rPr>
        <w:t xml:space="preserve"> почему профилактическая работа не позволила предотвратить данные факты, принимаются решения о повторном выполнении мероприятий «Дорожной карты» на отдельных участках (населенных пунктов, садоводческих товариществ), а также определяются задачи (приоритетные направления) её реализации на следующий год.</w:t>
      </w:r>
    </w:p>
    <w:p w:rsidR="0027655D" w:rsidRPr="00766D83" w:rsidRDefault="0027655D" w:rsidP="00A41B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При необходимости повторно проводятся обучающие занятия и организационные совещания.</w:t>
      </w:r>
    </w:p>
    <w:p w:rsidR="005033AD" w:rsidRPr="00766D83" w:rsidRDefault="005033AD" w:rsidP="00545CED">
      <w:pPr>
        <w:ind w:left="8076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br w:type="page"/>
      </w:r>
    </w:p>
    <w:p w:rsidR="0027655D" w:rsidRPr="00766D83" w:rsidRDefault="0027655D" w:rsidP="00827F4D">
      <w:pPr>
        <w:spacing w:after="0"/>
        <w:ind w:left="8076"/>
        <w:jc w:val="right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Приложение</w:t>
      </w:r>
    </w:p>
    <w:p w:rsidR="0027655D" w:rsidRPr="00766D83" w:rsidRDefault="0027655D" w:rsidP="00827F4D">
      <w:pPr>
        <w:spacing w:after="0"/>
        <w:ind w:left="4678"/>
        <w:jc w:val="both"/>
        <w:rPr>
          <w:rFonts w:ascii="Arial" w:hAnsi="Arial" w:cs="Arial"/>
          <w:sz w:val="24"/>
          <w:szCs w:val="24"/>
        </w:rPr>
      </w:pPr>
      <w:r w:rsidRPr="00766D83">
        <w:rPr>
          <w:rFonts w:ascii="Arial" w:hAnsi="Arial" w:cs="Arial"/>
          <w:sz w:val="24"/>
          <w:szCs w:val="24"/>
        </w:rPr>
        <w:t>к Дорожной карте</w:t>
      </w:r>
      <w:r w:rsidR="009B42A7" w:rsidRPr="00766D83">
        <w:rPr>
          <w:rFonts w:ascii="Arial" w:hAnsi="Arial" w:cs="Arial"/>
          <w:sz w:val="24"/>
          <w:szCs w:val="24"/>
        </w:rPr>
        <w:t xml:space="preserve"> по</w:t>
      </w:r>
      <w:r w:rsidRPr="00766D83">
        <w:rPr>
          <w:rFonts w:ascii="Arial" w:hAnsi="Arial" w:cs="Arial"/>
          <w:sz w:val="24"/>
          <w:szCs w:val="24"/>
        </w:rPr>
        <w:t>проведени</w:t>
      </w:r>
      <w:r w:rsidR="009B42A7" w:rsidRPr="00766D83">
        <w:rPr>
          <w:rFonts w:ascii="Arial" w:hAnsi="Arial" w:cs="Arial"/>
          <w:sz w:val="24"/>
          <w:szCs w:val="24"/>
        </w:rPr>
        <w:t>ю</w:t>
      </w:r>
      <w:r w:rsidRPr="00766D83">
        <w:rPr>
          <w:rFonts w:ascii="Arial" w:hAnsi="Arial" w:cs="Arial"/>
          <w:sz w:val="24"/>
          <w:szCs w:val="24"/>
        </w:rPr>
        <w:t xml:space="preserve"> профилактической работы, направленной на предупреждение пожаров на территории Ардатовского муниципального </w:t>
      </w:r>
      <w:r w:rsidR="001A0851" w:rsidRPr="00766D83">
        <w:rPr>
          <w:rFonts w:ascii="Arial" w:hAnsi="Arial" w:cs="Arial"/>
          <w:sz w:val="24"/>
          <w:szCs w:val="24"/>
        </w:rPr>
        <w:t>округа</w:t>
      </w:r>
      <w:r w:rsidR="0044594B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>Нижегородской области</w:t>
      </w:r>
      <w:r w:rsidR="0044594B" w:rsidRPr="00766D83">
        <w:rPr>
          <w:rFonts w:ascii="Arial" w:hAnsi="Arial" w:cs="Arial"/>
          <w:sz w:val="24"/>
          <w:szCs w:val="24"/>
        </w:rPr>
        <w:t xml:space="preserve"> </w:t>
      </w:r>
      <w:r w:rsidRPr="00766D83">
        <w:rPr>
          <w:rFonts w:ascii="Arial" w:hAnsi="Arial" w:cs="Arial"/>
          <w:sz w:val="24"/>
          <w:szCs w:val="24"/>
        </w:rPr>
        <w:t>на 202</w:t>
      </w:r>
      <w:r w:rsidR="00CB424A" w:rsidRPr="00766D83">
        <w:rPr>
          <w:rFonts w:ascii="Arial" w:hAnsi="Arial" w:cs="Arial"/>
          <w:sz w:val="24"/>
          <w:szCs w:val="24"/>
        </w:rPr>
        <w:t>3</w:t>
      </w:r>
      <w:r w:rsidRPr="00766D83">
        <w:rPr>
          <w:rFonts w:ascii="Arial" w:hAnsi="Arial" w:cs="Arial"/>
          <w:sz w:val="24"/>
          <w:szCs w:val="24"/>
        </w:rPr>
        <w:t>-202</w:t>
      </w:r>
      <w:r w:rsidR="00CB424A" w:rsidRPr="00766D83">
        <w:rPr>
          <w:rFonts w:ascii="Arial" w:hAnsi="Arial" w:cs="Arial"/>
          <w:sz w:val="24"/>
          <w:szCs w:val="24"/>
        </w:rPr>
        <w:t>5</w:t>
      </w:r>
      <w:r w:rsidRPr="00766D83">
        <w:rPr>
          <w:rFonts w:ascii="Arial" w:hAnsi="Arial" w:cs="Arial"/>
          <w:sz w:val="24"/>
          <w:szCs w:val="24"/>
        </w:rPr>
        <w:t xml:space="preserve"> годы</w:t>
      </w:r>
    </w:p>
    <w:p w:rsidR="00CC6FD8" w:rsidRPr="00766D83" w:rsidRDefault="00CC6FD8" w:rsidP="00261060">
      <w:pPr>
        <w:jc w:val="right"/>
        <w:rPr>
          <w:rFonts w:ascii="Arial" w:hAnsi="Arial" w:cs="Arial"/>
          <w:b/>
          <w:sz w:val="24"/>
          <w:szCs w:val="24"/>
        </w:rPr>
      </w:pPr>
    </w:p>
    <w:p w:rsidR="0027655D" w:rsidRPr="00766D83" w:rsidRDefault="0027655D" w:rsidP="00261060">
      <w:pPr>
        <w:jc w:val="right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Таблица 1</w:t>
      </w:r>
    </w:p>
    <w:p w:rsidR="0027655D" w:rsidRPr="00766D83" w:rsidRDefault="0027655D" w:rsidP="00742A77">
      <w:pPr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Количество пожаров на 10 тысяч человек населения</w:t>
      </w:r>
    </w:p>
    <w:tbl>
      <w:tblPr>
        <w:tblW w:w="9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994"/>
        <w:gridCol w:w="993"/>
        <w:gridCol w:w="993"/>
        <w:gridCol w:w="993"/>
        <w:gridCol w:w="994"/>
        <w:gridCol w:w="2127"/>
      </w:tblGrid>
      <w:tr w:rsidR="0027655D" w:rsidRPr="00766D83" w:rsidTr="00CB424A">
        <w:trPr>
          <w:trHeight w:val="28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D" w:rsidRPr="00766D83" w:rsidRDefault="0027655D" w:rsidP="00B444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 xml:space="preserve">8 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019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>1г.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Среднее за 5 лет</w:t>
            </w:r>
          </w:p>
        </w:tc>
      </w:tr>
      <w:tr w:rsidR="00131469" w:rsidRPr="00766D83" w:rsidTr="0029466A">
        <w:trPr>
          <w:trHeight w:val="53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1469" w:rsidRPr="00766D83" w:rsidRDefault="00131469" w:rsidP="001A0851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Ардатовский</w:t>
            </w:r>
            <w:r w:rsidR="005033AD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4ED" w:rsidRPr="00766D83">
              <w:rPr>
                <w:rFonts w:ascii="Arial" w:hAnsi="Arial" w:cs="Arial"/>
                <w:sz w:val="24"/>
                <w:szCs w:val="24"/>
              </w:rPr>
              <w:t xml:space="preserve">муниципальный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>округ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11,04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14,68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16,18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20,55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23,61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17,21</w:t>
            </w:r>
          </w:p>
        </w:tc>
      </w:tr>
      <w:tr w:rsidR="00131469" w:rsidRPr="00766D83" w:rsidTr="00BF0162">
        <w:trPr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69" w:rsidRPr="00766D83" w:rsidRDefault="001A0851" w:rsidP="001A0851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Округа </w:t>
            </w:r>
            <w:r w:rsidR="00BF0162" w:rsidRPr="00766D83">
              <w:rPr>
                <w:rFonts w:ascii="Arial" w:hAnsi="Arial" w:cs="Arial"/>
                <w:sz w:val="24"/>
                <w:szCs w:val="24"/>
              </w:rPr>
              <w:t>Нижегородской</w:t>
            </w:r>
            <w:r w:rsidR="00131469" w:rsidRPr="00766D83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13,57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16,21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27,22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26,73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27,49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22,24</w:t>
            </w:r>
          </w:p>
        </w:tc>
      </w:tr>
      <w:tr w:rsidR="00131469" w:rsidRPr="00766D83" w:rsidTr="0029466A">
        <w:trPr>
          <w:trHeight w:val="6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69" w:rsidRPr="00766D83" w:rsidRDefault="00131469" w:rsidP="00BF0162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Нижегородская область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16,87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16,61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13,56</w:t>
            </w:r>
          </w:p>
        </w:tc>
      </w:tr>
    </w:tbl>
    <w:p w:rsidR="004545BE" w:rsidRPr="00766D83" w:rsidRDefault="004545BE" w:rsidP="00B444D4">
      <w:pPr>
        <w:rPr>
          <w:rFonts w:ascii="Arial" w:hAnsi="Arial" w:cs="Arial"/>
          <w:b/>
          <w:sz w:val="24"/>
          <w:szCs w:val="24"/>
        </w:rPr>
      </w:pPr>
    </w:p>
    <w:p w:rsidR="0027655D" w:rsidRPr="00766D83" w:rsidRDefault="0027655D" w:rsidP="00CC6FD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Таблица 2</w:t>
      </w:r>
    </w:p>
    <w:p w:rsidR="0027655D" w:rsidRPr="00766D83" w:rsidRDefault="0027655D" w:rsidP="00742A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Количество погибших людей на пожарах в перерасчете</w:t>
      </w:r>
    </w:p>
    <w:p w:rsidR="0027655D" w:rsidRPr="00766D83" w:rsidRDefault="0027655D" w:rsidP="00742A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на 10 тыс. человек населения</w:t>
      </w:r>
    </w:p>
    <w:tbl>
      <w:tblPr>
        <w:tblW w:w="9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993"/>
        <w:gridCol w:w="991"/>
        <w:gridCol w:w="991"/>
        <w:gridCol w:w="991"/>
        <w:gridCol w:w="992"/>
        <w:gridCol w:w="2123"/>
      </w:tblGrid>
      <w:tr w:rsidR="0027655D" w:rsidRPr="00766D83" w:rsidTr="00BF0162">
        <w:trPr>
          <w:trHeight w:val="23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5D" w:rsidRPr="00766D83" w:rsidRDefault="0027655D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5D" w:rsidRPr="00766D83" w:rsidRDefault="0027655D" w:rsidP="00BF01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5D" w:rsidRPr="00766D83" w:rsidRDefault="0027655D" w:rsidP="00BF01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 xml:space="preserve">8 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5D" w:rsidRPr="00766D83" w:rsidRDefault="0027655D" w:rsidP="00BF01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5D" w:rsidRPr="00766D83" w:rsidRDefault="0027655D" w:rsidP="00BF01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5D" w:rsidRPr="00766D83" w:rsidRDefault="0027655D" w:rsidP="00BF01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 xml:space="preserve">21 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5D" w:rsidRPr="00766D83" w:rsidRDefault="0027655D" w:rsidP="00BF01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Среднее за 5 лет</w:t>
            </w:r>
          </w:p>
        </w:tc>
      </w:tr>
      <w:tr w:rsidR="00131469" w:rsidRPr="00766D83" w:rsidTr="0029466A">
        <w:trPr>
          <w:trHeight w:val="66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1469" w:rsidRPr="00766D83" w:rsidRDefault="005E3E82" w:rsidP="001A0851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Ардатовский</w:t>
            </w:r>
            <w:r w:rsidR="005033AD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851" w:rsidRPr="00766D83">
              <w:rPr>
                <w:rFonts w:ascii="Arial" w:hAnsi="Arial" w:cs="Arial"/>
                <w:sz w:val="24"/>
                <w:szCs w:val="24"/>
              </w:rPr>
              <w:t>муниципальный округ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1,70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</w:tr>
      <w:tr w:rsidR="00131469" w:rsidRPr="00766D83" w:rsidTr="00BF0162">
        <w:trPr>
          <w:trHeight w:val="59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469" w:rsidRPr="00766D83" w:rsidRDefault="001A0851" w:rsidP="001A0851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Округа </w:t>
            </w:r>
            <w:r w:rsidR="00BF0162" w:rsidRPr="00766D83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1,42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1,39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1,07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1,17</w:t>
            </w:r>
          </w:p>
        </w:tc>
      </w:tr>
      <w:tr w:rsidR="00131469" w:rsidRPr="00766D83" w:rsidTr="0029466A">
        <w:trPr>
          <w:trHeight w:val="64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469" w:rsidRPr="00766D83" w:rsidRDefault="00131469" w:rsidP="00BF0162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Нижегородская область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0,58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0,61</w:t>
            </w:r>
          </w:p>
        </w:tc>
      </w:tr>
    </w:tbl>
    <w:p w:rsidR="00DE1F33" w:rsidRPr="00766D83" w:rsidRDefault="00DE1F33" w:rsidP="00B444D4">
      <w:pPr>
        <w:rPr>
          <w:rFonts w:ascii="Arial" w:hAnsi="Arial" w:cs="Arial"/>
          <w:color w:val="FF0000"/>
          <w:sz w:val="24"/>
          <w:szCs w:val="24"/>
        </w:rPr>
      </w:pPr>
    </w:p>
    <w:p w:rsidR="0027655D" w:rsidRPr="00766D83" w:rsidRDefault="0027655D" w:rsidP="00CC6FD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Таблица 3</w:t>
      </w:r>
    </w:p>
    <w:p w:rsidR="0027655D" w:rsidRPr="00766D83" w:rsidRDefault="0027655D" w:rsidP="00742A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Количество травмированных людей на пожарах в перерасчете</w:t>
      </w:r>
    </w:p>
    <w:p w:rsidR="0027655D" w:rsidRPr="00766D83" w:rsidRDefault="0027655D" w:rsidP="00742A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на 10 тыс. человек населения</w:t>
      </w:r>
    </w:p>
    <w:tbl>
      <w:tblPr>
        <w:tblW w:w="9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993"/>
        <w:gridCol w:w="991"/>
        <w:gridCol w:w="991"/>
        <w:gridCol w:w="991"/>
        <w:gridCol w:w="992"/>
        <w:gridCol w:w="2123"/>
      </w:tblGrid>
      <w:tr w:rsidR="0027655D" w:rsidRPr="00766D83" w:rsidTr="00CB424A">
        <w:trPr>
          <w:trHeight w:val="23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D" w:rsidRPr="00766D83" w:rsidRDefault="0027655D" w:rsidP="00B444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131469" w:rsidRPr="00766D8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>1г.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D" w:rsidRPr="00766D83" w:rsidRDefault="0027655D" w:rsidP="00BA52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Среднее за 5 лет</w:t>
            </w:r>
          </w:p>
        </w:tc>
      </w:tr>
      <w:tr w:rsidR="00131469" w:rsidRPr="00766D83" w:rsidTr="0029466A">
        <w:trPr>
          <w:trHeight w:val="67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1469" w:rsidRPr="00766D83" w:rsidRDefault="00131469" w:rsidP="00D544E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Ардатовский</w:t>
            </w:r>
            <w:r w:rsidR="00D544ED" w:rsidRPr="00766D83">
              <w:rPr>
                <w:rFonts w:ascii="Arial" w:hAnsi="Arial" w:cs="Arial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</w:tr>
      <w:tr w:rsidR="00131469" w:rsidRPr="00766D83" w:rsidTr="00BF0162">
        <w:trPr>
          <w:trHeight w:val="57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69" w:rsidRPr="00766D83" w:rsidRDefault="00D544ED" w:rsidP="00D544ED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Округа </w:t>
            </w:r>
            <w:r w:rsidR="00BF0162" w:rsidRPr="00766D83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1,06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</w:tr>
      <w:tr w:rsidR="00131469" w:rsidRPr="00766D83" w:rsidTr="0029466A">
        <w:trPr>
          <w:trHeight w:val="561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69" w:rsidRPr="00766D83" w:rsidRDefault="00131469" w:rsidP="00BF0162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Нижегородская область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469" w:rsidRPr="00766D83" w:rsidRDefault="00131469" w:rsidP="00BF0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</w:tr>
    </w:tbl>
    <w:p w:rsidR="0044594B" w:rsidRPr="00766D83" w:rsidRDefault="0044594B" w:rsidP="00CC6FD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44594B" w:rsidRPr="00766D83" w:rsidRDefault="0044594B" w:rsidP="00CC6FD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27655D" w:rsidRPr="00766D83" w:rsidRDefault="0027655D" w:rsidP="00CC6FD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Таблица 4</w:t>
      </w:r>
    </w:p>
    <w:p w:rsidR="0027655D" w:rsidRPr="00766D83" w:rsidRDefault="0027655D" w:rsidP="00742A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6D83">
        <w:rPr>
          <w:rFonts w:ascii="Arial" w:hAnsi="Arial" w:cs="Arial"/>
          <w:b/>
          <w:bCs/>
          <w:sz w:val="24"/>
          <w:szCs w:val="24"/>
        </w:rPr>
        <w:t>Количество пожаров и погибших на них людей в перерасчете</w:t>
      </w:r>
      <w:r w:rsidRPr="00766D83">
        <w:rPr>
          <w:rFonts w:ascii="Arial" w:hAnsi="Arial" w:cs="Arial"/>
          <w:b/>
          <w:bCs/>
          <w:sz w:val="24"/>
          <w:szCs w:val="24"/>
        </w:rPr>
        <w:br/>
        <w:t xml:space="preserve">на 1 тыс. человек населения по </w:t>
      </w:r>
      <w:r w:rsidR="0063249F" w:rsidRPr="00766D83">
        <w:rPr>
          <w:rFonts w:ascii="Arial" w:hAnsi="Arial" w:cs="Arial"/>
          <w:b/>
          <w:bCs/>
          <w:sz w:val="24"/>
          <w:szCs w:val="24"/>
        </w:rPr>
        <w:t>территориальным отделам</w:t>
      </w:r>
    </w:p>
    <w:tbl>
      <w:tblPr>
        <w:tblW w:w="10207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705"/>
        <w:gridCol w:w="1552"/>
        <w:gridCol w:w="1324"/>
        <w:gridCol w:w="1262"/>
        <w:gridCol w:w="1457"/>
        <w:gridCol w:w="1262"/>
      </w:tblGrid>
      <w:tr w:rsidR="006A6CEB" w:rsidRPr="00766D83" w:rsidTr="00D544ED">
        <w:trPr>
          <w:trHeight w:val="43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766D8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766D8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муниципального</w:t>
            </w:r>
          </w:p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образования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Кол-во населения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Кол-во пожаров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Расчет </w:t>
            </w:r>
          </w:p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на 1 тыс.</w:t>
            </w:r>
          </w:p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человек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Кол-во </w:t>
            </w:r>
          </w:p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погибших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Расчет 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br/>
              <w:t>на 1 тыс.</w:t>
            </w:r>
          </w:p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человек</w:t>
            </w:r>
          </w:p>
        </w:tc>
      </w:tr>
      <w:tr w:rsidR="006A6CEB" w:rsidRPr="00766D83" w:rsidTr="00D544ED">
        <w:trPr>
          <w:trHeight w:val="30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</w:t>
            </w:r>
            <w:r w:rsidR="00D544ED" w:rsidRPr="00766D83">
              <w:rPr>
                <w:rFonts w:ascii="Arial" w:hAnsi="Arial" w:cs="Arial"/>
                <w:sz w:val="24"/>
                <w:szCs w:val="24"/>
              </w:rPr>
              <w:t>ский территориальный отдел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835CE6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10824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7,23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</w:tr>
      <w:tr w:rsidR="006A6CEB" w:rsidRPr="00766D83" w:rsidTr="00D544ED">
        <w:trPr>
          <w:trHeight w:val="30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D544E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Мухтолов</w:t>
            </w:r>
            <w:r w:rsidR="00D544ED" w:rsidRPr="00766D83">
              <w:rPr>
                <w:rFonts w:ascii="Arial" w:hAnsi="Arial" w:cs="Arial"/>
                <w:sz w:val="24"/>
                <w:szCs w:val="24"/>
              </w:rPr>
              <w:t>ский территориальный отдел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835CE6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4043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8,42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6A6CEB" w:rsidRPr="00766D83" w:rsidTr="00D544ED">
        <w:trPr>
          <w:trHeight w:val="33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D544E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Саконск</w:t>
            </w:r>
            <w:r w:rsidR="00D544ED" w:rsidRPr="00766D83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="00D544ED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835CE6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2166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8,48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</w:tr>
      <w:tr w:rsidR="006A6CEB" w:rsidRPr="00766D83" w:rsidTr="00D544ED">
        <w:trPr>
          <w:trHeight w:val="28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D544ED" w:rsidP="006A6C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Стексовский территориальный отдел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835CE6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1874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9,39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1,48</w:t>
            </w:r>
          </w:p>
        </w:tc>
      </w:tr>
      <w:tr w:rsidR="006A6CEB" w:rsidRPr="00766D83" w:rsidTr="00D544ED">
        <w:trPr>
          <w:trHeight w:val="40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D544ED" w:rsidP="00D544E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Л</w:t>
            </w:r>
            <w:r w:rsidR="00131469" w:rsidRPr="00766D83">
              <w:rPr>
                <w:rFonts w:ascii="Arial" w:hAnsi="Arial" w:cs="Arial"/>
                <w:sz w:val="24"/>
                <w:szCs w:val="24"/>
              </w:rPr>
              <w:t>ичадеевск</w:t>
            </w:r>
            <w:r w:rsidRPr="00766D83">
              <w:rPr>
                <w:rFonts w:ascii="Arial" w:hAnsi="Arial" w:cs="Arial"/>
                <w:sz w:val="24"/>
                <w:szCs w:val="24"/>
              </w:rPr>
              <w:t>ий территориальный отдел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835CE6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1389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A6CEB" w:rsidRPr="00766D83" w:rsidTr="00D544ED">
        <w:trPr>
          <w:trHeight w:val="419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6A6CEB" w:rsidP="00D544E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Кужендеевск</w:t>
            </w:r>
            <w:r w:rsidR="00D544ED" w:rsidRPr="00766D83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="00D544ED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835CE6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877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A6CEB" w:rsidRPr="00766D83" w:rsidTr="00D544ED">
        <w:trPr>
          <w:trHeight w:val="39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6A6CEB" w:rsidP="006A6C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131469" w:rsidRPr="00766D83">
              <w:rPr>
                <w:rFonts w:ascii="Arial" w:hAnsi="Arial" w:cs="Arial"/>
                <w:sz w:val="24"/>
                <w:szCs w:val="24"/>
              </w:rPr>
              <w:t>Хрипуновск</w:t>
            </w:r>
            <w:r w:rsidRPr="00766D83">
              <w:rPr>
                <w:rFonts w:ascii="Arial" w:hAnsi="Arial" w:cs="Arial"/>
                <w:sz w:val="24"/>
                <w:szCs w:val="24"/>
              </w:rPr>
              <w:t>ого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D544ED" w:rsidP="00835C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1398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D544ED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14,49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469" w:rsidRPr="00766D83" w:rsidRDefault="00131469" w:rsidP="006A6CE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</w:tbl>
    <w:p w:rsidR="0027655D" w:rsidRPr="00766D83" w:rsidRDefault="0027655D" w:rsidP="00B444D4">
      <w:pPr>
        <w:rPr>
          <w:rFonts w:ascii="Arial" w:hAnsi="Arial" w:cs="Arial"/>
          <w:b/>
          <w:color w:val="FF0000"/>
          <w:sz w:val="24"/>
          <w:szCs w:val="24"/>
        </w:rPr>
      </w:pPr>
    </w:p>
    <w:p w:rsidR="0027655D" w:rsidRPr="00766D83" w:rsidRDefault="0027655D" w:rsidP="00CC6FD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Таблица 5</w:t>
      </w:r>
    </w:p>
    <w:p w:rsidR="0066339B" w:rsidRPr="00766D83" w:rsidRDefault="0027655D" w:rsidP="00742A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Распределение количества пожаров по населенным пунктам</w:t>
      </w:r>
    </w:p>
    <w:p w:rsidR="00DA6B47" w:rsidRPr="00766D83" w:rsidRDefault="005E3E82" w:rsidP="00742A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Ардатовского муниципального</w:t>
      </w:r>
      <w:r w:rsidR="00D544ED" w:rsidRPr="00766D83">
        <w:rPr>
          <w:rFonts w:ascii="Arial" w:hAnsi="Arial" w:cs="Arial"/>
          <w:b/>
          <w:sz w:val="24"/>
          <w:szCs w:val="24"/>
        </w:rPr>
        <w:t xml:space="preserve"> округа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904"/>
        <w:gridCol w:w="1986"/>
        <w:gridCol w:w="709"/>
        <w:gridCol w:w="850"/>
        <w:gridCol w:w="709"/>
        <w:gridCol w:w="709"/>
        <w:gridCol w:w="708"/>
        <w:gridCol w:w="709"/>
        <w:gridCol w:w="709"/>
        <w:gridCol w:w="710"/>
      </w:tblGrid>
      <w:tr w:rsidR="004545BE" w:rsidRPr="00766D83" w:rsidTr="00D544ED">
        <w:trPr>
          <w:gridAfter w:val="1"/>
          <w:wAfter w:w="710" w:type="dxa"/>
          <w:trHeight w:val="450"/>
          <w:jc w:val="center"/>
        </w:trPr>
        <w:tc>
          <w:tcPr>
            <w:tcW w:w="500" w:type="dxa"/>
            <w:vMerge w:val="restart"/>
            <w:shd w:val="clear" w:color="auto" w:fill="auto"/>
            <w:vAlign w:val="center"/>
          </w:tcPr>
          <w:p w:rsidR="004545BE" w:rsidRPr="00766D83" w:rsidRDefault="004545BE" w:rsidP="00B444D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4545BE" w:rsidRPr="00766D83" w:rsidRDefault="004545BE" w:rsidP="00B444D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Наи</w:t>
            </w:r>
            <w:r w:rsidR="0063249F"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менование территориального отдела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4545BE" w:rsidRPr="00766D83" w:rsidRDefault="004545BE" w:rsidP="00B444D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45BE" w:rsidRPr="00766D83" w:rsidRDefault="004545BE" w:rsidP="00B444D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Число жителей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45BE" w:rsidRPr="00766D83" w:rsidRDefault="004545BE" w:rsidP="00B444D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Число дворов (домов)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4545BE" w:rsidRPr="00766D83" w:rsidRDefault="004545BE" w:rsidP="00C165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Количество пожаров</w:t>
            </w:r>
          </w:p>
        </w:tc>
      </w:tr>
      <w:tr w:rsidR="00F251D5" w:rsidRPr="00766D83" w:rsidTr="00D544ED">
        <w:trPr>
          <w:trHeight w:val="1020"/>
          <w:jc w:val="center"/>
        </w:trPr>
        <w:tc>
          <w:tcPr>
            <w:tcW w:w="500" w:type="dxa"/>
            <w:vMerge/>
            <w:shd w:val="clear" w:color="auto" w:fill="auto"/>
          </w:tcPr>
          <w:p w:rsidR="004545BE" w:rsidRPr="00766D83" w:rsidRDefault="004545BE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4545BE" w:rsidRPr="00766D83" w:rsidRDefault="004545BE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4545BE" w:rsidRPr="00766D83" w:rsidRDefault="004545BE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545BE" w:rsidRPr="00766D83" w:rsidRDefault="004545BE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5BE" w:rsidRPr="00766D83" w:rsidRDefault="004545BE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45BE" w:rsidRPr="00766D83" w:rsidRDefault="004545BE" w:rsidP="00DA6B47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201</w:t>
            </w:r>
            <w:r w:rsidR="00DA6B47"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5BE" w:rsidRPr="00766D83" w:rsidRDefault="004545BE" w:rsidP="00DA6B47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201</w:t>
            </w:r>
            <w:r w:rsidR="00DA6B47"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45BE" w:rsidRPr="00766D83" w:rsidRDefault="004545BE" w:rsidP="00DA6B47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201</w:t>
            </w:r>
            <w:r w:rsidR="00DA6B47"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5BE" w:rsidRPr="00766D83" w:rsidRDefault="004545BE" w:rsidP="00DA6B47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</w:t>
            </w:r>
            <w:r w:rsidR="00DA6B47"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5BE" w:rsidRPr="00766D83" w:rsidRDefault="004545BE" w:rsidP="00DA6B47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</w:t>
            </w:r>
            <w:r w:rsidR="00DA6B47"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</w:t>
            </w: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545BE" w:rsidRPr="00766D83" w:rsidRDefault="004545BE" w:rsidP="00163C08">
            <w:pPr>
              <w:ind w:hanging="118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F251D5" w:rsidRPr="00766D83" w:rsidTr="00D544ED">
        <w:trPr>
          <w:trHeight w:val="345"/>
          <w:jc w:val="center"/>
        </w:trPr>
        <w:tc>
          <w:tcPr>
            <w:tcW w:w="500" w:type="dxa"/>
            <w:vMerge w:val="restart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</w:t>
            </w:r>
            <w:r w:rsidR="00D544ED" w:rsidRPr="00766D83">
              <w:rPr>
                <w:rFonts w:ascii="Arial" w:hAnsi="Arial" w:cs="Arial"/>
                <w:sz w:val="24"/>
                <w:szCs w:val="24"/>
              </w:rPr>
              <w:t>ский территориальный отдел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р.п. Ардатов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77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</w:t>
            </w:r>
            <w:r w:rsidR="00772490" w:rsidRPr="00766D83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2798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Леметь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Обход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77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</w:t>
            </w:r>
            <w:r w:rsidR="00772490"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Котовка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Измайловка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</w:t>
            </w:r>
            <w:r w:rsidR="008721FE" w:rsidRPr="00766D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Новолей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77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  <w:r w:rsidR="00772490"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Сосновка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Ужовка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Урвань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Чуварлейка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Чуварлей-Майдан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Гари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Кавлей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Кудлей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Каркалей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.А</w:t>
            </w:r>
            <w:proofErr w:type="gramEnd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лександровка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Журелейка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Березовка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Дубовка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Кармалейка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65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Сиязьма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 w:val="restart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8721FE" w:rsidRPr="00766D83" w:rsidRDefault="008721FE" w:rsidP="00D544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Мухтолов</w:t>
            </w:r>
            <w:r w:rsidR="00D544ED" w:rsidRPr="00766D83">
              <w:rPr>
                <w:rFonts w:ascii="Arial" w:hAnsi="Arial" w:cs="Arial"/>
                <w:sz w:val="24"/>
                <w:szCs w:val="24"/>
              </w:rPr>
              <w:t>ский территориальный отдел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р.п. Мухтолово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3896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1461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п. Венец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Помелиха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п. Саконы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544ED" w:rsidRPr="00766D83" w:rsidTr="00D544ED">
        <w:trPr>
          <w:trHeight w:val="450"/>
          <w:jc w:val="center"/>
        </w:trPr>
        <w:tc>
          <w:tcPr>
            <w:tcW w:w="500" w:type="dxa"/>
            <w:vMerge w:val="restart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D544ED" w:rsidRPr="00766D83" w:rsidRDefault="00D544ED" w:rsidP="00D544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Хрипуновский</w:t>
            </w:r>
            <w:proofErr w:type="spellEnd"/>
            <w:r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Хрипуново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544ED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Атемасово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544ED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Малые Паны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544ED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Мостовка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544ED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Надежино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544ED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Малиновка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544ED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п. Мыза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544ED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Хохлово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544ED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Четвертово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544ED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Юсупово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544ED" w:rsidRPr="00766D83" w:rsidTr="003E1F12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</w:tcPr>
          <w:p w:rsidR="00D544ED" w:rsidRPr="00766D83" w:rsidRDefault="00D544ED" w:rsidP="00D544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Михеевка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544ED" w:rsidRPr="00766D83" w:rsidTr="003E1F12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Автодеево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544ED" w:rsidRPr="00766D83" w:rsidTr="003E1F12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Вишневая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544ED" w:rsidRPr="00766D83" w:rsidTr="003E1F12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D544ED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44ED" w:rsidRPr="00766D83" w:rsidRDefault="00D544ED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Канерга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4ED" w:rsidRPr="00766D83" w:rsidRDefault="00D544ED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 w:val="restart"/>
            <w:shd w:val="clear" w:color="auto" w:fill="auto"/>
            <w:vAlign w:val="center"/>
          </w:tcPr>
          <w:p w:rsidR="008721FE" w:rsidRPr="00766D83" w:rsidRDefault="00D544ED" w:rsidP="008721FE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  <w:r w:rsidR="008721FE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8721FE" w:rsidRPr="00766D83" w:rsidRDefault="008721FE" w:rsidP="00D544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Кужендеевск</w:t>
            </w:r>
            <w:r w:rsidR="00D544ED" w:rsidRPr="00766D83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="00D544ED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Кужендеево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Беляево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Высоково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 w:val="restart"/>
            <w:shd w:val="clear" w:color="auto" w:fill="auto"/>
            <w:vAlign w:val="center"/>
          </w:tcPr>
          <w:p w:rsidR="008721FE" w:rsidRPr="00766D83" w:rsidRDefault="00EA6F90" w:rsidP="008721FE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</w:t>
            </w:r>
            <w:r w:rsidR="008721FE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8721FE" w:rsidRPr="00766D83" w:rsidRDefault="00D544ED" w:rsidP="00D544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Л</w:t>
            </w:r>
            <w:r w:rsidR="008721FE" w:rsidRPr="00766D83">
              <w:rPr>
                <w:rFonts w:ascii="Arial" w:hAnsi="Arial" w:cs="Arial"/>
                <w:sz w:val="24"/>
                <w:szCs w:val="24"/>
              </w:rPr>
              <w:t>ичадеевск</w:t>
            </w:r>
            <w:r w:rsidRPr="00766D83">
              <w:rPr>
                <w:rFonts w:ascii="Arial" w:hAnsi="Arial" w:cs="Arial"/>
                <w:sz w:val="24"/>
                <w:szCs w:val="24"/>
              </w:rPr>
              <w:t>ий территориальный отдел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Личадеево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Выползово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Голяткино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18</w:t>
            </w:r>
            <w:r w:rsidR="008721FE"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п. Красная речка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Левашово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Мечасово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Новая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Лазаревка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01"/>
          <w:jc w:val="center"/>
        </w:trPr>
        <w:tc>
          <w:tcPr>
            <w:tcW w:w="500" w:type="dxa"/>
            <w:vMerge w:val="restart"/>
            <w:shd w:val="clear" w:color="auto" w:fill="auto"/>
            <w:vAlign w:val="center"/>
          </w:tcPr>
          <w:p w:rsidR="008721FE" w:rsidRPr="00766D83" w:rsidRDefault="00EA6F90" w:rsidP="008721FE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</w:t>
            </w:r>
            <w:r w:rsidR="008721FE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8721FE" w:rsidRPr="00766D83" w:rsidRDefault="008721FE" w:rsidP="00D544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6D83">
              <w:rPr>
                <w:rFonts w:ascii="Arial" w:hAnsi="Arial" w:cs="Arial"/>
                <w:sz w:val="24"/>
                <w:szCs w:val="24"/>
              </w:rPr>
              <w:t>Саконск</w:t>
            </w:r>
            <w:r w:rsidR="00D544ED" w:rsidRPr="00766D83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="00D544ED" w:rsidRPr="00766D83">
              <w:rPr>
                <w:rFonts w:ascii="Arial" w:hAnsi="Arial" w:cs="Arial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Саконы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Миякуши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Нучарово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Размазлей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Туркуши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77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</w:t>
            </w:r>
            <w:r w:rsidR="00772490" w:rsidRPr="00766D83">
              <w:rPr>
                <w:rFonts w:ascii="Arial" w:hAnsi="Arial" w:cs="Arial"/>
                <w:sz w:val="24"/>
                <w:szCs w:val="24"/>
              </w:rPr>
              <w:t>3</w:t>
            </w:r>
            <w:r w:rsidRPr="00766D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Туртапки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Шпага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 w:val="restart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  <w:p w:rsidR="008721FE" w:rsidRPr="00766D83" w:rsidRDefault="00EA6F90" w:rsidP="008721FE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</w:t>
            </w:r>
            <w:r w:rsidR="008721FE" w:rsidRPr="00766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1FE" w:rsidRPr="00766D83" w:rsidRDefault="008721FE" w:rsidP="00EA6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Стексовск</w:t>
            </w:r>
            <w:r w:rsidR="00EA6F90" w:rsidRPr="00766D83">
              <w:rPr>
                <w:rFonts w:ascii="Arial" w:hAnsi="Arial" w:cs="Arial"/>
                <w:sz w:val="24"/>
                <w:szCs w:val="24"/>
              </w:rPr>
              <w:t>ий территориальный отдел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Стексово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иноградовка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Заречное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п. Идеал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Кологреево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Кузгородь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Пашутино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Писарево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7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Сосновка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Круглово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Кузятово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Липелей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Нуча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п. Первинка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Ризадеево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772490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251D5" w:rsidRPr="00766D83" w:rsidTr="00D544ED">
        <w:trPr>
          <w:trHeight w:val="450"/>
          <w:jc w:val="center"/>
        </w:trPr>
        <w:tc>
          <w:tcPr>
            <w:tcW w:w="500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8721FE" w:rsidRPr="00766D83" w:rsidRDefault="008721FE" w:rsidP="008721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Щеточное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721FE" w:rsidRPr="00766D83" w:rsidTr="00D544ED">
        <w:trPr>
          <w:trHeight w:val="450"/>
          <w:jc w:val="center"/>
        </w:trPr>
        <w:tc>
          <w:tcPr>
            <w:tcW w:w="4390" w:type="dxa"/>
            <w:gridSpan w:val="3"/>
            <w:shd w:val="clear" w:color="auto" w:fill="auto"/>
          </w:tcPr>
          <w:p w:rsidR="008721FE" w:rsidRPr="00766D83" w:rsidRDefault="008721FE" w:rsidP="008721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8721FE" w:rsidRPr="00766D83" w:rsidRDefault="008721FE" w:rsidP="006A09AF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</w:t>
            </w:r>
            <w:r w:rsidR="006A09AF" w:rsidRPr="00766D83">
              <w:rPr>
                <w:rFonts w:ascii="Arial" w:hAnsi="Arial" w:cs="Arial"/>
                <w:sz w:val="24"/>
                <w:szCs w:val="24"/>
              </w:rPr>
              <w:t>2571</w:t>
            </w:r>
          </w:p>
        </w:tc>
        <w:tc>
          <w:tcPr>
            <w:tcW w:w="850" w:type="dxa"/>
            <w:shd w:val="clear" w:color="auto" w:fill="auto"/>
          </w:tcPr>
          <w:p w:rsidR="008721FE" w:rsidRPr="00766D83" w:rsidRDefault="005D26E7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10176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1FE" w:rsidRPr="00766D83" w:rsidRDefault="008721FE" w:rsidP="00872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</w:tr>
    </w:tbl>
    <w:p w:rsidR="003B0DFB" w:rsidRPr="00766D83" w:rsidRDefault="003B0DFB" w:rsidP="00CC6FD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27655D" w:rsidRPr="00766D83" w:rsidRDefault="0027655D" w:rsidP="00CC6FD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Таблица 6</w:t>
      </w:r>
    </w:p>
    <w:p w:rsidR="0027655D" w:rsidRPr="00766D83" w:rsidRDefault="0027655D" w:rsidP="00742A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>Сравнительный анализ основных причин возникновения пожаров</w:t>
      </w:r>
    </w:p>
    <w:p w:rsidR="0027655D" w:rsidRPr="00766D83" w:rsidRDefault="0027655D" w:rsidP="00742A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6D83">
        <w:rPr>
          <w:rFonts w:ascii="Arial" w:hAnsi="Arial" w:cs="Arial"/>
          <w:b/>
          <w:sz w:val="24"/>
          <w:szCs w:val="24"/>
        </w:rPr>
        <w:t xml:space="preserve">на территории Ардатовского муниципального </w:t>
      </w:r>
      <w:r w:rsidR="00EA6F90" w:rsidRPr="00766D83">
        <w:rPr>
          <w:rFonts w:ascii="Arial" w:hAnsi="Arial" w:cs="Arial"/>
          <w:b/>
          <w:sz w:val="24"/>
          <w:szCs w:val="24"/>
        </w:rPr>
        <w:t>округа</w:t>
      </w:r>
    </w:p>
    <w:p w:rsidR="0027655D" w:rsidRPr="00766D83" w:rsidRDefault="0027655D" w:rsidP="00B444D4">
      <w:pPr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439"/>
        <w:gridCol w:w="1986"/>
        <w:gridCol w:w="708"/>
        <w:gridCol w:w="709"/>
        <w:gridCol w:w="709"/>
        <w:gridCol w:w="709"/>
        <w:gridCol w:w="708"/>
        <w:gridCol w:w="1134"/>
        <w:gridCol w:w="1134"/>
      </w:tblGrid>
      <w:tr w:rsidR="0027655D" w:rsidRPr="00766D83" w:rsidTr="002C7910">
        <w:tc>
          <w:tcPr>
            <w:tcW w:w="482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655D" w:rsidRPr="00766D83" w:rsidRDefault="0027655D" w:rsidP="00B444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27655D" w:rsidRPr="00766D83" w:rsidRDefault="00A476EC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27655D" w:rsidRPr="00766D83" w:rsidRDefault="00A476EC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27655D" w:rsidRPr="00766D83" w:rsidRDefault="00A476EC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27655D" w:rsidRPr="00766D83" w:rsidRDefault="00A476EC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27655D" w:rsidRPr="00766D83" w:rsidRDefault="0027655D" w:rsidP="00A476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A476EC" w:rsidRPr="00766D8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655D" w:rsidRPr="00766D83" w:rsidRDefault="0027655D" w:rsidP="00B444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6D83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Pr="00766D83">
              <w:rPr>
                <w:rFonts w:ascii="Arial" w:hAnsi="Arial" w:cs="Arial"/>
                <w:b/>
                <w:sz w:val="24"/>
                <w:szCs w:val="24"/>
              </w:rPr>
              <w:br/>
              <w:t>от общего количества</w:t>
            </w:r>
          </w:p>
        </w:tc>
      </w:tr>
      <w:tr w:rsidR="00C1363D" w:rsidRPr="00766D83" w:rsidTr="002C7910"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 xml:space="preserve">Всего пожаров, </w:t>
            </w:r>
          </w:p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из них по причине: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Область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2659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3073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5346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5424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5340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21842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23BFF" w:rsidRPr="00766D83" w:rsidTr="002C7910">
        <w:trPr>
          <w:trHeight w:val="946"/>
        </w:trPr>
        <w:tc>
          <w:tcPr>
            <w:tcW w:w="2835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EA6F90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Ардатовский</w:t>
            </w:r>
            <w:r w:rsidR="0044594B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F90" w:rsidRPr="00766D83">
              <w:rPr>
                <w:rFonts w:ascii="Arial" w:hAnsi="Arial" w:cs="Arial"/>
                <w:sz w:val="24"/>
                <w:szCs w:val="24"/>
              </w:rPr>
              <w:t>муниципальный округ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23BFF" w:rsidRPr="00766D83" w:rsidTr="002C7910">
        <w:trPr>
          <w:trHeight w:val="495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Нарушения правил технической эксплуатации электрооборудования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Область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834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946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1028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4959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21,03</w:t>
            </w:r>
          </w:p>
        </w:tc>
      </w:tr>
      <w:tr w:rsidR="00C23BFF" w:rsidRPr="00766D83" w:rsidTr="002C7910">
        <w:trPr>
          <w:trHeight w:val="983"/>
        </w:trPr>
        <w:tc>
          <w:tcPr>
            <w:tcW w:w="3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EA6F90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Ардатовский</w:t>
            </w:r>
            <w:r w:rsidR="0044594B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F90" w:rsidRPr="00766D83">
              <w:rPr>
                <w:rFonts w:ascii="Arial" w:hAnsi="Arial" w:cs="Arial"/>
                <w:sz w:val="24"/>
                <w:szCs w:val="24"/>
              </w:rPr>
              <w:t>муниципальный округ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36,07</w:t>
            </w:r>
          </w:p>
        </w:tc>
      </w:tr>
      <w:tr w:rsidR="00C23BFF" w:rsidRPr="00766D83" w:rsidTr="002C7910"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Неисправности печей и дымоходов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Область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729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731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838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773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3576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16,37</w:t>
            </w:r>
          </w:p>
        </w:tc>
      </w:tr>
      <w:tr w:rsidR="00C23BFF" w:rsidRPr="00766D83" w:rsidTr="002C7910">
        <w:trPr>
          <w:trHeight w:val="946"/>
        </w:trPr>
        <w:tc>
          <w:tcPr>
            <w:tcW w:w="3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EA6F90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Ардатовский</w:t>
            </w:r>
            <w:r w:rsidR="0044594B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F90" w:rsidRPr="00766D83">
              <w:rPr>
                <w:rFonts w:ascii="Arial" w:hAnsi="Arial" w:cs="Arial"/>
                <w:sz w:val="24"/>
                <w:szCs w:val="24"/>
              </w:rPr>
              <w:t>муниципальный округ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31,01</w:t>
            </w:r>
          </w:p>
        </w:tc>
      </w:tr>
      <w:tr w:rsidR="00C23BFF" w:rsidRPr="00766D83" w:rsidTr="002C7910"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Поджога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Область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411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403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448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434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1971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9,02</w:t>
            </w:r>
          </w:p>
        </w:tc>
      </w:tr>
      <w:tr w:rsidR="00C23BFF" w:rsidRPr="00766D83" w:rsidTr="002C7910">
        <w:trPr>
          <w:trHeight w:val="946"/>
        </w:trPr>
        <w:tc>
          <w:tcPr>
            <w:tcW w:w="3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EA6F90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Ардатовский</w:t>
            </w:r>
            <w:r w:rsidR="0044594B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F90" w:rsidRPr="00766D83">
              <w:rPr>
                <w:rFonts w:ascii="Arial" w:hAnsi="Arial" w:cs="Arial"/>
                <w:sz w:val="24"/>
                <w:szCs w:val="24"/>
              </w:rPr>
              <w:t>муниципальный округ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</w:tr>
      <w:tr w:rsidR="00C23BFF" w:rsidRPr="00766D83" w:rsidTr="002C7910">
        <w:trPr>
          <w:trHeight w:val="543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Неосторожного обращения с огнем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Область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638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646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2848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2713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2560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9405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43,05</w:t>
            </w:r>
          </w:p>
        </w:tc>
      </w:tr>
      <w:tr w:rsidR="00C23BFF" w:rsidRPr="00766D83" w:rsidTr="002C7910">
        <w:trPr>
          <w:trHeight w:val="1031"/>
        </w:trPr>
        <w:tc>
          <w:tcPr>
            <w:tcW w:w="3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4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C23BF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EA6F90">
            <w:pPr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Ардатовский</w:t>
            </w:r>
            <w:r w:rsidR="0044594B" w:rsidRPr="00766D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F90" w:rsidRPr="00766D83">
              <w:rPr>
                <w:rFonts w:ascii="Arial" w:hAnsi="Arial" w:cs="Arial"/>
                <w:sz w:val="24"/>
                <w:szCs w:val="24"/>
              </w:rPr>
              <w:t>муниципальный округ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23BFF" w:rsidRPr="00766D83" w:rsidRDefault="00C23BFF" w:rsidP="00771E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D83">
              <w:rPr>
                <w:rFonts w:ascii="Arial" w:hAnsi="Arial" w:cs="Arial"/>
                <w:sz w:val="24"/>
                <w:szCs w:val="24"/>
              </w:rPr>
              <w:t>13,92</w:t>
            </w:r>
          </w:p>
        </w:tc>
      </w:tr>
    </w:tbl>
    <w:p w:rsidR="00DE1F33" w:rsidRPr="00766D83" w:rsidRDefault="00DE1F33" w:rsidP="00B444D4">
      <w:pPr>
        <w:rPr>
          <w:rFonts w:ascii="Arial" w:hAnsi="Arial" w:cs="Arial"/>
          <w:sz w:val="24"/>
          <w:szCs w:val="24"/>
        </w:rPr>
      </w:pPr>
    </w:p>
    <w:sectPr w:rsidR="00DE1F33" w:rsidRPr="00766D83" w:rsidSect="00EF369C">
      <w:headerReference w:type="default" r:id="rId9"/>
      <w:pgSz w:w="11906" w:h="16838" w:code="9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AC" w:rsidRDefault="008312AC">
      <w:r>
        <w:separator/>
      </w:r>
    </w:p>
  </w:endnote>
  <w:endnote w:type="continuationSeparator" w:id="0">
    <w:p w:rsidR="008312AC" w:rsidRDefault="0083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AC" w:rsidRDefault="008312AC">
      <w:r>
        <w:separator/>
      </w:r>
    </w:p>
  </w:footnote>
  <w:footnote w:type="continuationSeparator" w:id="0">
    <w:p w:rsidR="008312AC" w:rsidRDefault="00831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AD" w:rsidRPr="00484E52" w:rsidRDefault="005033AD" w:rsidP="00091AD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8816B1"/>
    <w:multiLevelType w:val="multilevel"/>
    <w:tmpl w:val="7F4C13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06603262"/>
    <w:multiLevelType w:val="multilevel"/>
    <w:tmpl w:val="3C363E3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2.%3."/>
      <w:lvlJc w:val="right"/>
      <w:pPr>
        <w:ind w:left="2226" w:hanging="180"/>
      </w:pPr>
    </w:lvl>
    <w:lvl w:ilvl="3">
      <w:start w:val="1"/>
      <w:numFmt w:val="decimal"/>
      <w:lvlText w:val="%2.%3.%4."/>
      <w:lvlJc w:val="left"/>
      <w:pPr>
        <w:ind w:left="2946" w:hanging="360"/>
      </w:pPr>
    </w:lvl>
    <w:lvl w:ilvl="4">
      <w:start w:val="1"/>
      <w:numFmt w:val="lowerLetter"/>
      <w:lvlText w:val="%2.%3.%4.%5."/>
      <w:lvlJc w:val="left"/>
      <w:pPr>
        <w:ind w:left="3666" w:hanging="360"/>
      </w:pPr>
    </w:lvl>
    <w:lvl w:ilvl="5">
      <w:start w:val="1"/>
      <w:numFmt w:val="lowerRoman"/>
      <w:lvlText w:val="%2.%3.%4.%5.%6."/>
      <w:lvlJc w:val="right"/>
      <w:pPr>
        <w:ind w:left="4386" w:hanging="180"/>
      </w:pPr>
    </w:lvl>
    <w:lvl w:ilvl="6">
      <w:start w:val="1"/>
      <w:numFmt w:val="decimal"/>
      <w:lvlText w:val="%2.%3.%4.%5.%6.%7."/>
      <w:lvlJc w:val="left"/>
      <w:pPr>
        <w:ind w:left="5106" w:hanging="360"/>
      </w:pPr>
    </w:lvl>
    <w:lvl w:ilvl="7">
      <w:start w:val="1"/>
      <w:numFmt w:val="lowerLetter"/>
      <w:lvlText w:val="%2.%3.%4.%5.%6.%7.%8."/>
      <w:lvlJc w:val="left"/>
      <w:pPr>
        <w:ind w:left="5826" w:hanging="360"/>
      </w:pPr>
    </w:lvl>
    <w:lvl w:ilvl="8">
      <w:start w:val="1"/>
      <w:numFmt w:val="lowerRoman"/>
      <w:lvlText w:val="%2.%3.%4.%5.%6.%7.%8.%9."/>
      <w:lvlJc w:val="right"/>
      <w:pPr>
        <w:ind w:left="6546" w:hanging="180"/>
      </w:pPr>
    </w:lvl>
  </w:abstractNum>
  <w:abstractNum w:abstractNumId="3">
    <w:nsid w:val="08793FAE"/>
    <w:multiLevelType w:val="multilevel"/>
    <w:tmpl w:val="7A06A87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3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95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97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4">
    <w:nsid w:val="0C6B0F05"/>
    <w:multiLevelType w:val="hybridMultilevel"/>
    <w:tmpl w:val="750481B6"/>
    <w:lvl w:ilvl="0" w:tplc="BDF6F6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B0462B"/>
    <w:multiLevelType w:val="hybridMultilevel"/>
    <w:tmpl w:val="B7CE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105E"/>
    <w:multiLevelType w:val="multilevel"/>
    <w:tmpl w:val="4FFC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7">
    <w:nsid w:val="150B7819"/>
    <w:multiLevelType w:val="multilevel"/>
    <w:tmpl w:val="3C4827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8">
    <w:nsid w:val="1B8F7042"/>
    <w:multiLevelType w:val="multilevel"/>
    <w:tmpl w:val="E2A452D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2.%3."/>
      <w:lvlJc w:val="right"/>
      <w:pPr>
        <w:ind w:left="2084" w:hanging="180"/>
      </w:pPr>
    </w:lvl>
    <w:lvl w:ilvl="3">
      <w:start w:val="1"/>
      <w:numFmt w:val="decimal"/>
      <w:lvlText w:val="%2.%3.%4."/>
      <w:lvlJc w:val="left"/>
      <w:pPr>
        <w:ind w:left="2804" w:hanging="360"/>
      </w:pPr>
    </w:lvl>
    <w:lvl w:ilvl="4">
      <w:start w:val="1"/>
      <w:numFmt w:val="lowerLetter"/>
      <w:lvlText w:val="%2.%3.%4.%5."/>
      <w:lvlJc w:val="left"/>
      <w:pPr>
        <w:ind w:left="3524" w:hanging="360"/>
      </w:pPr>
    </w:lvl>
    <w:lvl w:ilvl="5">
      <w:start w:val="1"/>
      <w:numFmt w:val="lowerRoman"/>
      <w:lvlText w:val="%2.%3.%4.%5.%6."/>
      <w:lvlJc w:val="right"/>
      <w:pPr>
        <w:ind w:left="4244" w:hanging="180"/>
      </w:pPr>
    </w:lvl>
    <w:lvl w:ilvl="6">
      <w:start w:val="1"/>
      <w:numFmt w:val="decimal"/>
      <w:lvlText w:val="%2.%3.%4.%5.%6.%7."/>
      <w:lvlJc w:val="left"/>
      <w:pPr>
        <w:ind w:left="4964" w:hanging="360"/>
      </w:pPr>
    </w:lvl>
    <w:lvl w:ilvl="7">
      <w:start w:val="1"/>
      <w:numFmt w:val="lowerLetter"/>
      <w:lvlText w:val="%2.%3.%4.%5.%6.%7.%8."/>
      <w:lvlJc w:val="left"/>
      <w:pPr>
        <w:ind w:left="5684" w:hanging="360"/>
      </w:pPr>
    </w:lvl>
    <w:lvl w:ilvl="8">
      <w:start w:val="1"/>
      <w:numFmt w:val="lowerRoman"/>
      <w:lvlText w:val="%2.%3.%4.%5.%6.%7.%8.%9."/>
      <w:lvlJc w:val="right"/>
      <w:pPr>
        <w:ind w:left="6404" w:hanging="180"/>
      </w:pPr>
    </w:lvl>
  </w:abstractNum>
  <w:abstractNum w:abstractNumId="9">
    <w:nsid w:val="1E6E15C2"/>
    <w:multiLevelType w:val="hybridMultilevel"/>
    <w:tmpl w:val="D900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2118"/>
    <w:multiLevelType w:val="hybridMultilevel"/>
    <w:tmpl w:val="7592D630"/>
    <w:lvl w:ilvl="0" w:tplc="E9469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6FB2E26"/>
    <w:multiLevelType w:val="multilevel"/>
    <w:tmpl w:val="DCC615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i w:val="0"/>
      </w:rPr>
    </w:lvl>
  </w:abstractNum>
  <w:abstractNum w:abstractNumId="12">
    <w:nsid w:val="2968411B"/>
    <w:multiLevelType w:val="hybridMultilevel"/>
    <w:tmpl w:val="404057C6"/>
    <w:lvl w:ilvl="0" w:tplc="628C26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E71C9"/>
    <w:multiLevelType w:val="multilevel"/>
    <w:tmpl w:val="24DC984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91" w:hanging="720"/>
      </w:p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3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95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97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4">
    <w:nsid w:val="46306FCC"/>
    <w:multiLevelType w:val="multilevel"/>
    <w:tmpl w:val="D37837B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659" w:hanging="37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364" w:hanging="108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724" w:hanging="144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2084" w:hanging="1800"/>
      </w:pPr>
    </w:lvl>
    <w:lvl w:ilvl="8">
      <w:start w:val="1"/>
      <w:numFmt w:val="decimal"/>
      <w:lvlText w:val="%1.%2.%3.%4.%5.%6.%7.%8.%9"/>
      <w:lvlJc w:val="left"/>
      <w:pPr>
        <w:ind w:left="2444" w:hanging="2160"/>
      </w:pPr>
    </w:lvl>
  </w:abstractNum>
  <w:abstractNum w:abstractNumId="15">
    <w:nsid w:val="46BF507A"/>
    <w:multiLevelType w:val="multilevel"/>
    <w:tmpl w:val="5A02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>
    <w:nsid w:val="4AA97D2F"/>
    <w:multiLevelType w:val="multilevel"/>
    <w:tmpl w:val="408CA5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7">
    <w:nsid w:val="4C343B0C"/>
    <w:multiLevelType w:val="multilevel"/>
    <w:tmpl w:val="DFDEFB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8">
    <w:nsid w:val="52B242ED"/>
    <w:multiLevelType w:val="hybridMultilevel"/>
    <w:tmpl w:val="06AA039C"/>
    <w:lvl w:ilvl="0" w:tplc="6FD2613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797A1C"/>
    <w:multiLevelType w:val="multilevel"/>
    <w:tmpl w:val="D21039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20">
    <w:nsid w:val="57F33DDC"/>
    <w:multiLevelType w:val="multilevel"/>
    <w:tmpl w:val="A592599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>
    <w:nsid w:val="59DF7CEC"/>
    <w:multiLevelType w:val="hybridMultilevel"/>
    <w:tmpl w:val="99BE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8059E"/>
    <w:multiLevelType w:val="hybridMultilevel"/>
    <w:tmpl w:val="DF08C7C8"/>
    <w:lvl w:ilvl="0" w:tplc="D1BE04F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D40970"/>
    <w:multiLevelType w:val="multilevel"/>
    <w:tmpl w:val="8D72F6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593" w:hanging="375"/>
      </w:pPr>
    </w:lvl>
    <w:lvl w:ilvl="2">
      <w:start w:val="1"/>
      <w:numFmt w:val="decimal"/>
      <w:lvlText w:val="%1.%2.%3"/>
      <w:lvlJc w:val="left"/>
      <w:pPr>
        <w:ind w:left="1156" w:hanging="720"/>
      </w:pPr>
    </w:lvl>
    <w:lvl w:ilvl="3">
      <w:start w:val="1"/>
      <w:numFmt w:val="decimal"/>
      <w:lvlText w:val="%1.%2.%3.%4"/>
      <w:lvlJc w:val="left"/>
      <w:pPr>
        <w:ind w:left="1734" w:hanging="1080"/>
      </w:pPr>
    </w:lvl>
    <w:lvl w:ilvl="4">
      <w:start w:val="1"/>
      <w:numFmt w:val="decimal"/>
      <w:lvlText w:val="%1.%2.%3.%4.%5"/>
      <w:lvlJc w:val="left"/>
      <w:pPr>
        <w:ind w:left="1952" w:hanging="1080"/>
      </w:pPr>
    </w:lvl>
    <w:lvl w:ilvl="5">
      <w:start w:val="1"/>
      <w:numFmt w:val="decimal"/>
      <w:lvlText w:val="%1.%2.%3.%4.%5.%6"/>
      <w:lvlJc w:val="left"/>
      <w:pPr>
        <w:ind w:left="2530" w:hanging="1440"/>
      </w:pPr>
    </w:lvl>
    <w:lvl w:ilvl="6">
      <w:start w:val="1"/>
      <w:numFmt w:val="decimal"/>
      <w:lvlText w:val="%1.%2.%3.%4.%5.%6.%7"/>
      <w:lvlJc w:val="left"/>
      <w:pPr>
        <w:ind w:left="2748" w:hanging="1440"/>
      </w:pPr>
    </w:lvl>
    <w:lvl w:ilvl="7">
      <w:start w:val="1"/>
      <w:numFmt w:val="decimal"/>
      <w:lvlText w:val="%1.%2.%3.%4.%5.%6.%7.%8"/>
      <w:lvlJc w:val="left"/>
      <w:pPr>
        <w:ind w:left="3326" w:hanging="1800"/>
      </w:pPr>
    </w:lvl>
    <w:lvl w:ilvl="8">
      <w:start w:val="1"/>
      <w:numFmt w:val="decimal"/>
      <w:lvlText w:val="%1.%2.%3.%4.%5.%6.%7.%8.%9"/>
      <w:lvlJc w:val="left"/>
      <w:pPr>
        <w:ind w:left="3904" w:hanging="2160"/>
      </w:pPr>
    </w:lvl>
  </w:abstractNum>
  <w:abstractNum w:abstractNumId="24">
    <w:nsid w:val="65BA4B5A"/>
    <w:multiLevelType w:val="hybridMultilevel"/>
    <w:tmpl w:val="ED52E08A"/>
    <w:lvl w:ilvl="0" w:tplc="A43E48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85D63"/>
    <w:multiLevelType w:val="multilevel"/>
    <w:tmpl w:val="D9AC3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6">
    <w:nsid w:val="6AA220DC"/>
    <w:multiLevelType w:val="hybridMultilevel"/>
    <w:tmpl w:val="20105A80"/>
    <w:lvl w:ilvl="0" w:tplc="3FAE42B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D64C9"/>
    <w:multiLevelType w:val="hybridMultilevel"/>
    <w:tmpl w:val="A65A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2"/>
  </w:num>
  <w:num w:numId="5">
    <w:abstractNumId w:val="8"/>
  </w:num>
  <w:num w:numId="6">
    <w:abstractNumId w:val="11"/>
  </w:num>
  <w:num w:numId="7">
    <w:abstractNumId w:val="13"/>
  </w:num>
  <w:num w:numId="8">
    <w:abstractNumId w:val="3"/>
  </w:num>
  <w:num w:numId="9">
    <w:abstractNumId w:val="15"/>
  </w:num>
  <w:num w:numId="10">
    <w:abstractNumId w:val="25"/>
  </w:num>
  <w:num w:numId="11">
    <w:abstractNumId w:val="19"/>
  </w:num>
  <w:num w:numId="12">
    <w:abstractNumId w:val="4"/>
  </w:num>
  <w:num w:numId="13">
    <w:abstractNumId w:val="17"/>
  </w:num>
  <w:num w:numId="14">
    <w:abstractNumId w:val="10"/>
  </w:num>
  <w:num w:numId="15">
    <w:abstractNumId w:val="16"/>
  </w:num>
  <w:num w:numId="16">
    <w:abstractNumId w:val="6"/>
  </w:num>
  <w:num w:numId="17">
    <w:abstractNumId w:val="20"/>
  </w:num>
  <w:num w:numId="18">
    <w:abstractNumId w:val="1"/>
  </w:num>
  <w:num w:numId="19">
    <w:abstractNumId w:val="12"/>
  </w:num>
  <w:num w:numId="20">
    <w:abstractNumId w:val="24"/>
  </w:num>
  <w:num w:numId="21">
    <w:abstractNumId w:val="7"/>
  </w:num>
  <w:num w:numId="22">
    <w:abstractNumId w:val="18"/>
  </w:num>
  <w:num w:numId="23">
    <w:abstractNumId w:val="27"/>
  </w:num>
  <w:num w:numId="24">
    <w:abstractNumId w:val="21"/>
  </w:num>
  <w:num w:numId="25">
    <w:abstractNumId w:val="5"/>
  </w:num>
  <w:num w:numId="26">
    <w:abstractNumId w:val="9"/>
  </w:num>
  <w:num w:numId="2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5606"/>
    <w:rsid w:val="00007F8A"/>
    <w:rsid w:val="00010461"/>
    <w:rsid w:val="00020019"/>
    <w:rsid w:val="0002539E"/>
    <w:rsid w:val="00026EFA"/>
    <w:rsid w:val="00034CC7"/>
    <w:rsid w:val="0003741F"/>
    <w:rsid w:val="0004067D"/>
    <w:rsid w:val="000438B4"/>
    <w:rsid w:val="00044AE8"/>
    <w:rsid w:val="00052D7D"/>
    <w:rsid w:val="0006103D"/>
    <w:rsid w:val="00070246"/>
    <w:rsid w:val="00071FC7"/>
    <w:rsid w:val="00072E68"/>
    <w:rsid w:val="0008269D"/>
    <w:rsid w:val="000832C2"/>
    <w:rsid w:val="0008395F"/>
    <w:rsid w:val="00085983"/>
    <w:rsid w:val="00087DC4"/>
    <w:rsid w:val="00091AD7"/>
    <w:rsid w:val="00091D99"/>
    <w:rsid w:val="00093BED"/>
    <w:rsid w:val="00095B60"/>
    <w:rsid w:val="0009648D"/>
    <w:rsid w:val="000B2C2F"/>
    <w:rsid w:val="000C1883"/>
    <w:rsid w:val="000C3F8F"/>
    <w:rsid w:val="000D143C"/>
    <w:rsid w:val="000D3ED0"/>
    <w:rsid w:val="000D78B3"/>
    <w:rsid w:val="000E2E8D"/>
    <w:rsid w:val="000F2C75"/>
    <w:rsid w:val="000F5B61"/>
    <w:rsid w:val="000F7AAD"/>
    <w:rsid w:val="0010195F"/>
    <w:rsid w:val="001031A9"/>
    <w:rsid w:val="00105ACD"/>
    <w:rsid w:val="001144FA"/>
    <w:rsid w:val="0011627B"/>
    <w:rsid w:val="001170E5"/>
    <w:rsid w:val="001270BB"/>
    <w:rsid w:val="001302C6"/>
    <w:rsid w:val="00131469"/>
    <w:rsid w:val="001334E2"/>
    <w:rsid w:val="00133820"/>
    <w:rsid w:val="00133E91"/>
    <w:rsid w:val="00136B14"/>
    <w:rsid w:val="00147164"/>
    <w:rsid w:val="00147207"/>
    <w:rsid w:val="0015546C"/>
    <w:rsid w:val="00163C08"/>
    <w:rsid w:val="0016461C"/>
    <w:rsid w:val="001760A6"/>
    <w:rsid w:val="00183070"/>
    <w:rsid w:val="0018557A"/>
    <w:rsid w:val="00193AFC"/>
    <w:rsid w:val="00195001"/>
    <w:rsid w:val="00195157"/>
    <w:rsid w:val="00196C70"/>
    <w:rsid w:val="001A0851"/>
    <w:rsid w:val="001A4D34"/>
    <w:rsid w:val="001B120E"/>
    <w:rsid w:val="001B7122"/>
    <w:rsid w:val="001B72A0"/>
    <w:rsid w:val="001C618C"/>
    <w:rsid w:val="001D03F2"/>
    <w:rsid w:val="001D2D99"/>
    <w:rsid w:val="001E1367"/>
    <w:rsid w:val="001F0C55"/>
    <w:rsid w:val="001F3120"/>
    <w:rsid w:val="002000A6"/>
    <w:rsid w:val="00200F3C"/>
    <w:rsid w:val="00202445"/>
    <w:rsid w:val="00210CC8"/>
    <w:rsid w:val="00213826"/>
    <w:rsid w:val="00215EBA"/>
    <w:rsid w:val="00222355"/>
    <w:rsid w:val="002229AC"/>
    <w:rsid w:val="002236CD"/>
    <w:rsid w:val="0022488A"/>
    <w:rsid w:val="00225BC3"/>
    <w:rsid w:val="00226549"/>
    <w:rsid w:val="0022729B"/>
    <w:rsid w:val="00236414"/>
    <w:rsid w:val="00246064"/>
    <w:rsid w:val="002530A6"/>
    <w:rsid w:val="00261060"/>
    <w:rsid w:val="0026110D"/>
    <w:rsid w:val="00264CA3"/>
    <w:rsid w:val="00272B2A"/>
    <w:rsid w:val="0027655D"/>
    <w:rsid w:val="0028120B"/>
    <w:rsid w:val="002821EE"/>
    <w:rsid w:val="00283C74"/>
    <w:rsid w:val="00284189"/>
    <w:rsid w:val="00285F82"/>
    <w:rsid w:val="002871B7"/>
    <w:rsid w:val="002903C3"/>
    <w:rsid w:val="0029466A"/>
    <w:rsid w:val="002A616A"/>
    <w:rsid w:val="002B3AFB"/>
    <w:rsid w:val="002B4A37"/>
    <w:rsid w:val="002B72C8"/>
    <w:rsid w:val="002C26D7"/>
    <w:rsid w:val="002C281E"/>
    <w:rsid w:val="002C7910"/>
    <w:rsid w:val="002D1097"/>
    <w:rsid w:val="002D2F81"/>
    <w:rsid w:val="002D3729"/>
    <w:rsid w:val="002E4D97"/>
    <w:rsid w:val="002E6E36"/>
    <w:rsid w:val="002F08E1"/>
    <w:rsid w:val="002F706C"/>
    <w:rsid w:val="003008F1"/>
    <w:rsid w:val="00307612"/>
    <w:rsid w:val="00311C03"/>
    <w:rsid w:val="00323F21"/>
    <w:rsid w:val="00324163"/>
    <w:rsid w:val="00324A58"/>
    <w:rsid w:val="00324A9F"/>
    <w:rsid w:val="00325125"/>
    <w:rsid w:val="003258AA"/>
    <w:rsid w:val="0033103C"/>
    <w:rsid w:val="00331E0E"/>
    <w:rsid w:val="003340FD"/>
    <w:rsid w:val="0033476F"/>
    <w:rsid w:val="00341068"/>
    <w:rsid w:val="00344298"/>
    <w:rsid w:val="00347E61"/>
    <w:rsid w:val="00355E62"/>
    <w:rsid w:val="00363CA7"/>
    <w:rsid w:val="00366917"/>
    <w:rsid w:val="00374628"/>
    <w:rsid w:val="00374870"/>
    <w:rsid w:val="00376417"/>
    <w:rsid w:val="0039572C"/>
    <w:rsid w:val="00396CB9"/>
    <w:rsid w:val="003A4ED8"/>
    <w:rsid w:val="003A67CD"/>
    <w:rsid w:val="003A7FF3"/>
    <w:rsid w:val="003B0DFB"/>
    <w:rsid w:val="003C01D1"/>
    <w:rsid w:val="003E1F12"/>
    <w:rsid w:val="003E218C"/>
    <w:rsid w:val="003E4B7E"/>
    <w:rsid w:val="003E6497"/>
    <w:rsid w:val="003E64FE"/>
    <w:rsid w:val="003F0BDE"/>
    <w:rsid w:val="00402E05"/>
    <w:rsid w:val="004038CE"/>
    <w:rsid w:val="00404511"/>
    <w:rsid w:val="00411641"/>
    <w:rsid w:val="00411747"/>
    <w:rsid w:val="00417E88"/>
    <w:rsid w:val="00422981"/>
    <w:rsid w:val="00422BB6"/>
    <w:rsid w:val="00436152"/>
    <w:rsid w:val="00436399"/>
    <w:rsid w:val="004401D9"/>
    <w:rsid w:val="0044294B"/>
    <w:rsid w:val="0044594B"/>
    <w:rsid w:val="00446193"/>
    <w:rsid w:val="004467C7"/>
    <w:rsid w:val="004474EA"/>
    <w:rsid w:val="00451ED6"/>
    <w:rsid w:val="00453A89"/>
    <w:rsid w:val="004545BE"/>
    <w:rsid w:val="00455041"/>
    <w:rsid w:val="004564F4"/>
    <w:rsid w:val="00460549"/>
    <w:rsid w:val="0046092C"/>
    <w:rsid w:val="00461DA1"/>
    <w:rsid w:val="0046302B"/>
    <w:rsid w:val="004734FC"/>
    <w:rsid w:val="004743E5"/>
    <w:rsid w:val="00482253"/>
    <w:rsid w:val="00483CBB"/>
    <w:rsid w:val="00493E2A"/>
    <w:rsid w:val="00493E56"/>
    <w:rsid w:val="0049699A"/>
    <w:rsid w:val="004A4060"/>
    <w:rsid w:val="004B4360"/>
    <w:rsid w:val="004C0AF9"/>
    <w:rsid w:val="004C1D97"/>
    <w:rsid w:val="004C34AD"/>
    <w:rsid w:val="004C68E1"/>
    <w:rsid w:val="004C79E0"/>
    <w:rsid w:val="004D48A3"/>
    <w:rsid w:val="004E0EBE"/>
    <w:rsid w:val="004E1B51"/>
    <w:rsid w:val="004E204A"/>
    <w:rsid w:val="004E2277"/>
    <w:rsid w:val="004E3E3A"/>
    <w:rsid w:val="004E5E3C"/>
    <w:rsid w:val="004F3A7F"/>
    <w:rsid w:val="004F4082"/>
    <w:rsid w:val="004F75FF"/>
    <w:rsid w:val="00501359"/>
    <w:rsid w:val="0050216B"/>
    <w:rsid w:val="00502175"/>
    <w:rsid w:val="005033AD"/>
    <w:rsid w:val="00512503"/>
    <w:rsid w:val="0051379C"/>
    <w:rsid w:val="00514083"/>
    <w:rsid w:val="00525EC6"/>
    <w:rsid w:val="005302CF"/>
    <w:rsid w:val="0053456F"/>
    <w:rsid w:val="00535624"/>
    <w:rsid w:val="00537988"/>
    <w:rsid w:val="00545CED"/>
    <w:rsid w:val="00547A4D"/>
    <w:rsid w:val="00550EA7"/>
    <w:rsid w:val="00551438"/>
    <w:rsid w:val="00551A74"/>
    <w:rsid w:val="00552DC9"/>
    <w:rsid w:val="00553D0B"/>
    <w:rsid w:val="00560E08"/>
    <w:rsid w:val="00562021"/>
    <w:rsid w:val="00566613"/>
    <w:rsid w:val="00567B0A"/>
    <w:rsid w:val="005703BF"/>
    <w:rsid w:val="00582006"/>
    <w:rsid w:val="00583866"/>
    <w:rsid w:val="00591BB5"/>
    <w:rsid w:val="00594C51"/>
    <w:rsid w:val="0059664E"/>
    <w:rsid w:val="00596A4D"/>
    <w:rsid w:val="005977B5"/>
    <w:rsid w:val="005A0F6A"/>
    <w:rsid w:val="005A1973"/>
    <w:rsid w:val="005B1EDF"/>
    <w:rsid w:val="005B4386"/>
    <w:rsid w:val="005C5FCB"/>
    <w:rsid w:val="005C718D"/>
    <w:rsid w:val="005D1D99"/>
    <w:rsid w:val="005D26E7"/>
    <w:rsid w:val="005D3158"/>
    <w:rsid w:val="005D6318"/>
    <w:rsid w:val="005E3E82"/>
    <w:rsid w:val="005E4E4C"/>
    <w:rsid w:val="005E70EA"/>
    <w:rsid w:val="005F40F9"/>
    <w:rsid w:val="005F5599"/>
    <w:rsid w:val="00612A28"/>
    <w:rsid w:val="00616A94"/>
    <w:rsid w:val="00620D85"/>
    <w:rsid w:val="0062444D"/>
    <w:rsid w:val="0063249F"/>
    <w:rsid w:val="00632DE2"/>
    <w:rsid w:val="006357AD"/>
    <w:rsid w:val="006401AA"/>
    <w:rsid w:val="006450C1"/>
    <w:rsid w:val="00646484"/>
    <w:rsid w:val="006474D0"/>
    <w:rsid w:val="0066339B"/>
    <w:rsid w:val="00667A9E"/>
    <w:rsid w:val="00680C06"/>
    <w:rsid w:val="006811DA"/>
    <w:rsid w:val="006825BD"/>
    <w:rsid w:val="0068441B"/>
    <w:rsid w:val="00685E29"/>
    <w:rsid w:val="006916DB"/>
    <w:rsid w:val="006A09AF"/>
    <w:rsid w:val="006A1760"/>
    <w:rsid w:val="006A2225"/>
    <w:rsid w:val="006A6CEB"/>
    <w:rsid w:val="006B539D"/>
    <w:rsid w:val="006B5A6A"/>
    <w:rsid w:val="006B7AAE"/>
    <w:rsid w:val="006C756E"/>
    <w:rsid w:val="006C78E1"/>
    <w:rsid w:val="006D20DE"/>
    <w:rsid w:val="006D7424"/>
    <w:rsid w:val="006E0C06"/>
    <w:rsid w:val="006E265D"/>
    <w:rsid w:val="006E4AB1"/>
    <w:rsid w:val="006E630E"/>
    <w:rsid w:val="006E6F6E"/>
    <w:rsid w:val="006F15D2"/>
    <w:rsid w:val="006F2303"/>
    <w:rsid w:val="006F2A50"/>
    <w:rsid w:val="007003D9"/>
    <w:rsid w:val="0070175D"/>
    <w:rsid w:val="00710D4F"/>
    <w:rsid w:val="007110E5"/>
    <w:rsid w:val="00711305"/>
    <w:rsid w:val="007117A5"/>
    <w:rsid w:val="00713ED8"/>
    <w:rsid w:val="00714E4C"/>
    <w:rsid w:val="00715D0A"/>
    <w:rsid w:val="00720867"/>
    <w:rsid w:val="007246C1"/>
    <w:rsid w:val="007257B2"/>
    <w:rsid w:val="007277C3"/>
    <w:rsid w:val="00727BC6"/>
    <w:rsid w:val="00734EAA"/>
    <w:rsid w:val="00737127"/>
    <w:rsid w:val="00742A77"/>
    <w:rsid w:val="007451B0"/>
    <w:rsid w:val="00754627"/>
    <w:rsid w:val="00763352"/>
    <w:rsid w:val="00764069"/>
    <w:rsid w:val="00766D83"/>
    <w:rsid w:val="00771AD8"/>
    <w:rsid w:val="00771EE5"/>
    <w:rsid w:val="00772490"/>
    <w:rsid w:val="007737BF"/>
    <w:rsid w:val="00775778"/>
    <w:rsid w:val="007762A4"/>
    <w:rsid w:val="00776947"/>
    <w:rsid w:val="00776BD6"/>
    <w:rsid w:val="0077780E"/>
    <w:rsid w:val="00781107"/>
    <w:rsid w:val="00783FF0"/>
    <w:rsid w:val="00787C62"/>
    <w:rsid w:val="00792C89"/>
    <w:rsid w:val="00794EEA"/>
    <w:rsid w:val="007A0E51"/>
    <w:rsid w:val="007A1CDA"/>
    <w:rsid w:val="007A23EC"/>
    <w:rsid w:val="007A3FA9"/>
    <w:rsid w:val="007A6CF5"/>
    <w:rsid w:val="007A7E16"/>
    <w:rsid w:val="007B3317"/>
    <w:rsid w:val="007B54FD"/>
    <w:rsid w:val="007B6AE3"/>
    <w:rsid w:val="007C13D8"/>
    <w:rsid w:val="007C2536"/>
    <w:rsid w:val="007D1AD0"/>
    <w:rsid w:val="007D49F1"/>
    <w:rsid w:val="007D5109"/>
    <w:rsid w:val="007E1130"/>
    <w:rsid w:val="007E119D"/>
    <w:rsid w:val="007E39C3"/>
    <w:rsid w:val="007E5AAF"/>
    <w:rsid w:val="007E6977"/>
    <w:rsid w:val="007E754B"/>
    <w:rsid w:val="007F0A35"/>
    <w:rsid w:val="007F1440"/>
    <w:rsid w:val="007F4938"/>
    <w:rsid w:val="00801A34"/>
    <w:rsid w:val="00803D59"/>
    <w:rsid w:val="00816DA6"/>
    <w:rsid w:val="008225FC"/>
    <w:rsid w:val="00823E71"/>
    <w:rsid w:val="00827F4D"/>
    <w:rsid w:val="008312AC"/>
    <w:rsid w:val="00833D8B"/>
    <w:rsid w:val="00835CE6"/>
    <w:rsid w:val="0083620D"/>
    <w:rsid w:val="00844AB9"/>
    <w:rsid w:val="008467AB"/>
    <w:rsid w:val="00853ACA"/>
    <w:rsid w:val="00854E22"/>
    <w:rsid w:val="00857D93"/>
    <w:rsid w:val="0086118C"/>
    <w:rsid w:val="008721FE"/>
    <w:rsid w:val="00874CC8"/>
    <w:rsid w:val="0087604C"/>
    <w:rsid w:val="008944F6"/>
    <w:rsid w:val="008A029A"/>
    <w:rsid w:val="008A0842"/>
    <w:rsid w:val="008A1F1A"/>
    <w:rsid w:val="008A3768"/>
    <w:rsid w:val="008A4819"/>
    <w:rsid w:val="008A5C09"/>
    <w:rsid w:val="008A657A"/>
    <w:rsid w:val="008B333D"/>
    <w:rsid w:val="008B7D2F"/>
    <w:rsid w:val="008C00D8"/>
    <w:rsid w:val="008C0CAE"/>
    <w:rsid w:val="008C3E91"/>
    <w:rsid w:val="008D07C7"/>
    <w:rsid w:val="008D1864"/>
    <w:rsid w:val="008D484A"/>
    <w:rsid w:val="008D524A"/>
    <w:rsid w:val="008D58AF"/>
    <w:rsid w:val="008D68DD"/>
    <w:rsid w:val="008D6C32"/>
    <w:rsid w:val="008E1DCB"/>
    <w:rsid w:val="008E3E9A"/>
    <w:rsid w:val="008E4AAB"/>
    <w:rsid w:val="008E7934"/>
    <w:rsid w:val="008F509F"/>
    <w:rsid w:val="008F70E7"/>
    <w:rsid w:val="00900258"/>
    <w:rsid w:val="009041FF"/>
    <w:rsid w:val="0092122C"/>
    <w:rsid w:val="0092375B"/>
    <w:rsid w:val="00926B8B"/>
    <w:rsid w:val="00926BA8"/>
    <w:rsid w:val="009322AA"/>
    <w:rsid w:val="00932987"/>
    <w:rsid w:val="0095277D"/>
    <w:rsid w:val="0096176F"/>
    <w:rsid w:val="00963B18"/>
    <w:rsid w:val="00964645"/>
    <w:rsid w:val="0097025E"/>
    <w:rsid w:val="009714F1"/>
    <w:rsid w:val="009821E5"/>
    <w:rsid w:val="00987AF6"/>
    <w:rsid w:val="00995088"/>
    <w:rsid w:val="0099747E"/>
    <w:rsid w:val="00997D95"/>
    <w:rsid w:val="009A3D05"/>
    <w:rsid w:val="009A68B9"/>
    <w:rsid w:val="009B12C7"/>
    <w:rsid w:val="009B3C3E"/>
    <w:rsid w:val="009B3EB5"/>
    <w:rsid w:val="009B42A7"/>
    <w:rsid w:val="009C0A5E"/>
    <w:rsid w:val="009C4F9C"/>
    <w:rsid w:val="009C5230"/>
    <w:rsid w:val="009C612E"/>
    <w:rsid w:val="009C7049"/>
    <w:rsid w:val="009D4780"/>
    <w:rsid w:val="009D59F9"/>
    <w:rsid w:val="009E31EC"/>
    <w:rsid w:val="009E53D5"/>
    <w:rsid w:val="009F2AB8"/>
    <w:rsid w:val="009F4507"/>
    <w:rsid w:val="009F6846"/>
    <w:rsid w:val="009F7C19"/>
    <w:rsid w:val="00A07AF0"/>
    <w:rsid w:val="00A10781"/>
    <w:rsid w:val="00A122AB"/>
    <w:rsid w:val="00A16984"/>
    <w:rsid w:val="00A21D3F"/>
    <w:rsid w:val="00A23B86"/>
    <w:rsid w:val="00A23C9A"/>
    <w:rsid w:val="00A25EC4"/>
    <w:rsid w:val="00A413C3"/>
    <w:rsid w:val="00A41B1D"/>
    <w:rsid w:val="00A45EF6"/>
    <w:rsid w:val="00A476EC"/>
    <w:rsid w:val="00A527B2"/>
    <w:rsid w:val="00A53194"/>
    <w:rsid w:val="00A63719"/>
    <w:rsid w:val="00A67E06"/>
    <w:rsid w:val="00A80416"/>
    <w:rsid w:val="00A823EC"/>
    <w:rsid w:val="00A82833"/>
    <w:rsid w:val="00A835F7"/>
    <w:rsid w:val="00A86677"/>
    <w:rsid w:val="00A912F1"/>
    <w:rsid w:val="00A9511C"/>
    <w:rsid w:val="00A97991"/>
    <w:rsid w:val="00AA0091"/>
    <w:rsid w:val="00AA0AF6"/>
    <w:rsid w:val="00AA2306"/>
    <w:rsid w:val="00AA6406"/>
    <w:rsid w:val="00AA647B"/>
    <w:rsid w:val="00AA6992"/>
    <w:rsid w:val="00AC1284"/>
    <w:rsid w:val="00AC4612"/>
    <w:rsid w:val="00AC501D"/>
    <w:rsid w:val="00AE70C2"/>
    <w:rsid w:val="00AF26A1"/>
    <w:rsid w:val="00AF4359"/>
    <w:rsid w:val="00AF7E0F"/>
    <w:rsid w:val="00B06238"/>
    <w:rsid w:val="00B078E6"/>
    <w:rsid w:val="00B1314D"/>
    <w:rsid w:val="00B14C5E"/>
    <w:rsid w:val="00B1551B"/>
    <w:rsid w:val="00B248CD"/>
    <w:rsid w:val="00B265B4"/>
    <w:rsid w:val="00B36C74"/>
    <w:rsid w:val="00B423B3"/>
    <w:rsid w:val="00B444D4"/>
    <w:rsid w:val="00B4612F"/>
    <w:rsid w:val="00B53BF3"/>
    <w:rsid w:val="00B5528B"/>
    <w:rsid w:val="00B60964"/>
    <w:rsid w:val="00B76C0A"/>
    <w:rsid w:val="00B85AC3"/>
    <w:rsid w:val="00B93728"/>
    <w:rsid w:val="00B94EF4"/>
    <w:rsid w:val="00BA526B"/>
    <w:rsid w:val="00BA713A"/>
    <w:rsid w:val="00BB1986"/>
    <w:rsid w:val="00BC6237"/>
    <w:rsid w:val="00BC6CAB"/>
    <w:rsid w:val="00BD1BD0"/>
    <w:rsid w:val="00BD3A47"/>
    <w:rsid w:val="00BE4414"/>
    <w:rsid w:val="00BF0162"/>
    <w:rsid w:val="00BF4D67"/>
    <w:rsid w:val="00BF555E"/>
    <w:rsid w:val="00C00504"/>
    <w:rsid w:val="00C01B26"/>
    <w:rsid w:val="00C02D91"/>
    <w:rsid w:val="00C035DF"/>
    <w:rsid w:val="00C0662D"/>
    <w:rsid w:val="00C06B63"/>
    <w:rsid w:val="00C1363D"/>
    <w:rsid w:val="00C1657E"/>
    <w:rsid w:val="00C16A74"/>
    <w:rsid w:val="00C23BFF"/>
    <w:rsid w:val="00C241BD"/>
    <w:rsid w:val="00C25838"/>
    <w:rsid w:val="00C26B94"/>
    <w:rsid w:val="00C27E3C"/>
    <w:rsid w:val="00C343C1"/>
    <w:rsid w:val="00C36E69"/>
    <w:rsid w:val="00C36FAC"/>
    <w:rsid w:val="00C37FE5"/>
    <w:rsid w:val="00C5342B"/>
    <w:rsid w:val="00C5387E"/>
    <w:rsid w:val="00C54BEF"/>
    <w:rsid w:val="00C63CBA"/>
    <w:rsid w:val="00C65A9A"/>
    <w:rsid w:val="00C77132"/>
    <w:rsid w:val="00C824B0"/>
    <w:rsid w:val="00C825CE"/>
    <w:rsid w:val="00C82D56"/>
    <w:rsid w:val="00C85220"/>
    <w:rsid w:val="00C95606"/>
    <w:rsid w:val="00CA006D"/>
    <w:rsid w:val="00CB424A"/>
    <w:rsid w:val="00CB42C4"/>
    <w:rsid w:val="00CB4B45"/>
    <w:rsid w:val="00CC25BE"/>
    <w:rsid w:val="00CC5E9E"/>
    <w:rsid w:val="00CC6F2F"/>
    <w:rsid w:val="00CC6FD8"/>
    <w:rsid w:val="00CD18AD"/>
    <w:rsid w:val="00CD6801"/>
    <w:rsid w:val="00CF0FEE"/>
    <w:rsid w:val="00CF44D3"/>
    <w:rsid w:val="00CF6333"/>
    <w:rsid w:val="00D03A09"/>
    <w:rsid w:val="00D06F05"/>
    <w:rsid w:val="00D07653"/>
    <w:rsid w:val="00D11BE2"/>
    <w:rsid w:val="00D13561"/>
    <w:rsid w:val="00D162C5"/>
    <w:rsid w:val="00D21546"/>
    <w:rsid w:val="00D2161E"/>
    <w:rsid w:val="00D23B0E"/>
    <w:rsid w:val="00D32458"/>
    <w:rsid w:val="00D335A6"/>
    <w:rsid w:val="00D33B53"/>
    <w:rsid w:val="00D429CE"/>
    <w:rsid w:val="00D4300C"/>
    <w:rsid w:val="00D46B2E"/>
    <w:rsid w:val="00D500BB"/>
    <w:rsid w:val="00D544ED"/>
    <w:rsid w:val="00D551C4"/>
    <w:rsid w:val="00D6386D"/>
    <w:rsid w:val="00D65267"/>
    <w:rsid w:val="00D6592A"/>
    <w:rsid w:val="00D67533"/>
    <w:rsid w:val="00D7029C"/>
    <w:rsid w:val="00D713F7"/>
    <w:rsid w:val="00D739E0"/>
    <w:rsid w:val="00D77147"/>
    <w:rsid w:val="00D843EF"/>
    <w:rsid w:val="00D84F27"/>
    <w:rsid w:val="00D87F02"/>
    <w:rsid w:val="00D91B90"/>
    <w:rsid w:val="00DA0456"/>
    <w:rsid w:val="00DA5A3F"/>
    <w:rsid w:val="00DA5FC8"/>
    <w:rsid w:val="00DA6B47"/>
    <w:rsid w:val="00DB07C0"/>
    <w:rsid w:val="00DB1DBF"/>
    <w:rsid w:val="00DC44F2"/>
    <w:rsid w:val="00DC58EC"/>
    <w:rsid w:val="00DC6E3A"/>
    <w:rsid w:val="00DD1592"/>
    <w:rsid w:val="00DD3ABA"/>
    <w:rsid w:val="00DD7DBE"/>
    <w:rsid w:val="00DE1F33"/>
    <w:rsid w:val="00DE5467"/>
    <w:rsid w:val="00DE70E2"/>
    <w:rsid w:val="00DE7218"/>
    <w:rsid w:val="00DF11F6"/>
    <w:rsid w:val="00DF1309"/>
    <w:rsid w:val="00DF72D3"/>
    <w:rsid w:val="00E100CF"/>
    <w:rsid w:val="00E1627C"/>
    <w:rsid w:val="00E17554"/>
    <w:rsid w:val="00E17718"/>
    <w:rsid w:val="00E2024D"/>
    <w:rsid w:val="00E30990"/>
    <w:rsid w:val="00E33CB0"/>
    <w:rsid w:val="00E3524F"/>
    <w:rsid w:val="00E374D1"/>
    <w:rsid w:val="00E4122A"/>
    <w:rsid w:val="00E53BA4"/>
    <w:rsid w:val="00E55D2A"/>
    <w:rsid w:val="00E565A7"/>
    <w:rsid w:val="00E5718D"/>
    <w:rsid w:val="00E5774E"/>
    <w:rsid w:val="00E60D81"/>
    <w:rsid w:val="00E6401E"/>
    <w:rsid w:val="00E738AF"/>
    <w:rsid w:val="00E754A4"/>
    <w:rsid w:val="00E75E4E"/>
    <w:rsid w:val="00E771EF"/>
    <w:rsid w:val="00E871EB"/>
    <w:rsid w:val="00E8790C"/>
    <w:rsid w:val="00E90658"/>
    <w:rsid w:val="00EA5B67"/>
    <w:rsid w:val="00EA6F90"/>
    <w:rsid w:val="00EB2C8C"/>
    <w:rsid w:val="00EC190E"/>
    <w:rsid w:val="00EC273A"/>
    <w:rsid w:val="00EC4F5D"/>
    <w:rsid w:val="00EC7024"/>
    <w:rsid w:val="00ED1522"/>
    <w:rsid w:val="00ED19CE"/>
    <w:rsid w:val="00ED7559"/>
    <w:rsid w:val="00ED7B4C"/>
    <w:rsid w:val="00EE0748"/>
    <w:rsid w:val="00EF369C"/>
    <w:rsid w:val="00EF4682"/>
    <w:rsid w:val="00F02B75"/>
    <w:rsid w:val="00F033DC"/>
    <w:rsid w:val="00F033F4"/>
    <w:rsid w:val="00F049F4"/>
    <w:rsid w:val="00F06F2D"/>
    <w:rsid w:val="00F1066A"/>
    <w:rsid w:val="00F10A6E"/>
    <w:rsid w:val="00F125E4"/>
    <w:rsid w:val="00F21805"/>
    <w:rsid w:val="00F251D5"/>
    <w:rsid w:val="00F32E8E"/>
    <w:rsid w:val="00F35F16"/>
    <w:rsid w:val="00F42CC1"/>
    <w:rsid w:val="00F4437A"/>
    <w:rsid w:val="00F4570B"/>
    <w:rsid w:val="00F53029"/>
    <w:rsid w:val="00F54948"/>
    <w:rsid w:val="00F56710"/>
    <w:rsid w:val="00F56BDF"/>
    <w:rsid w:val="00F56C8E"/>
    <w:rsid w:val="00F63063"/>
    <w:rsid w:val="00F661B9"/>
    <w:rsid w:val="00F669CC"/>
    <w:rsid w:val="00F67CF1"/>
    <w:rsid w:val="00F82D76"/>
    <w:rsid w:val="00F85513"/>
    <w:rsid w:val="00F937B6"/>
    <w:rsid w:val="00F949B5"/>
    <w:rsid w:val="00F957C4"/>
    <w:rsid w:val="00FA0DAA"/>
    <w:rsid w:val="00FA781F"/>
    <w:rsid w:val="00FC05E0"/>
    <w:rsid w:val="00FC3843"/>
    <w:rsid w:val="00FD064A"/>
    <w:rsid w:val="00FD4D55"/>
    <w:rsid w:val="00FD7537"/>
    <w:rsid w:val="00FE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index heading" w:uiPriority="0"/>
    <w:lsdException w:name="caption" w:locked="1" w:uiPriority="35" w:qFormat="1"/>
    <w:lsdException w:name="Lis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11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AF"/>
  </w:style>
  <w:style w:type="paragraph" w:styleId="1">
    <w:name w:val="heading 1"/>
    <w:basedOn w:val="a"/>
    <w:next w:val="a"/>
    <w:link w:val="10"/>
    <w:uiPriority w:val="9"/>
    <w:qFormat/>
    <w:rsid w:val="00E73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3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38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E738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E738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738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E738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E738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E738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738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738A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738A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a3">
    <w:name w:val="Body Text Indent"/>
    <w:basedOn w:val="a"/>
    <w:link w:val="a4"/>
    <w:uiPriority w:val="99"/>
    <w:rsid w:val="00F21805"/>
    <w:pPr>
      <w:ind w:firstLine="567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21805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5A0F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A0F6A"/>
    <w:rPr>
      <w:rFonts w:cs="Times New Roman"/>
    </w:rPr>
  </w:style>
  <w:style w:type="paragraph" w:styleId="a5">
    <w:name w:val="Body Text"/>
    <w:basedOn w:val="a"/>
    <w:link w:val="a6"/>
    <w:rsid w:val="008B333D"/>
    <w:pPr>
      <w:spacing w:after="120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locked/>
    <w:rsid w:val="008B333D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8B333D"/>
    <w:pPr>
      <w:spacing w:after="120" w:line="48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locked/>
    <w:rsid w:val="008B33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"/>
    <w:link w:val="11"/>
    <w:uiPriority w:val="10"/>
    <w:qFormat/>
    <w:rsid w:val="00E738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1">
    <w:name w:val="Название Знак1"/>
    <w:basedOn w:val="a0"/>
    <w:link w:val="a7"/>
    <w:uiPriority w:val="10"/>
    <w:locked/>
    <w:rsid w:val="00E738AF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Основной текст_"/>
    <w:link w:val="25"/>
    <w:uiPriority w:val="99"/>
    <w:locked/>
    <w:rsid w:val="00147207"/>
    <w:rPr>
      <w:rFonts w:ascii="Times New Roman" w:hAnsi="Times New Roman"/>
      <w:sz w:val="27"/>
      <w:shd w:val="clear" w:color="auto" w:fill="FFFFFF"/>
    </w:rPr>
  </w:style>
  <w:style w:type="character" w:customStyle="1" w:styleId="12">
    <w:name w:val="Основной текст1"/>
    <w:uiPriority w:val="99"/>
    <w:rsid w:val="00147207"/>
    <w:rPr>
      <w:rFonts w:ascii="Times New Roman" w:hAnsi="Times New Roman"/>
      <w:spacing w:val="0"/>
      <w:sz w:val="27"/>
    </w:rPr>
  </w:style>
  <w:style w:type="paragraph" w:customStyle="1" w:styleId="25">
    <w:name w:val="Основной текст2"/>
    <w:basedOn w:val="a"/>
    <w:link w:val="a8"/>
    <w:uiPriority w:val="99"/>
    <w:rsid w:val="00147207"/>
    <w:pPr>
      <w:shd w:val="clear" w:color="auto" w:fill="FFFFFF"/>
      <w:spacing w:line="240" w:lineRule="atLeast"/>
    </w:pPr>
    <w:rPr>
      <w:rFonts w:ascii="Times New Roman" w:hAnsi="Times New Roman"/>
      <w:sz w:val="27"/>
      <w:szCs w:val="20"/>
    </w:rPr>
  </w:style>
  <w:style w:type="paragraph" w:styleId="a9">
    <w:name w:val="header"/>
    <w:basedOn w:val="a"/>
    <w:link w:val="aa"/>
    <w:uiPriority w:val="99"/>
    <w:rsid w:val="00147207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4720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e4">
    <w:name w:val="Style4"/>
    <w:basedOn w:val="a"/>
    <w:uiPriority w:val="99"/>
    <w:rsid w:val="0014720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147207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rsid w:val="001472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14720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73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6">
    <w:name w:val="Основной текст (2)_"/>
    <w:basedOn w:val="a0"/>
    <w:link w:val="27"/>
    <w:rsid w:val="00FA0DA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A0DAA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FA0DAA"/>
    <w:rPr>
      <w:rFonts w:ascii="Times New Roman" w:eastAsia="Times New Roman" w:hAnsi="Times New Roman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FA0DA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6"/>
    <w:rsid w:val="00FA0DAA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FA0DAA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A0DAA"/>
    <w:pPr>
      <w:widowControl w:val="0"/>
      <w:shd w:val="clear" w:color="auto" w:fill="FFFFFF"/>
      <w:spacing w:line="325" w:lineRule="exac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FA0DAA"/>
    <w:pPr>
      <w:widowControl w:val="0"/>
      <w:shd w:val="clear" w:color="auto" w:fill="FFFFFF"/>
      <w:spacing w:after="78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52">
    <w:name w:val="Основной текст (5)"/>
    <w:basedOn w:val="a"/>
    <w:link w:val="51"/>
    <w:rsid w:val="00FA0DAA"/>
    <w:pPr>
      <w:widowControl w:val="0"/>
      <w:shd w:val="clear" w:color="auto" w:fill="FFFFFF"/>
      <w:spacing w:before="120" w:after="300" w:line="0" w:lineRule="atLeast"/>
      <w:jc w:val="right"/>
    </w:pPr>
    <w:rPr>
      <w:rFonts w:ascii="Times New Roman" w:eastAsia="Times New Roman" w:hAnsi="Times New Roman"/>
    </w:rPr>
  </w:style>
  <w:style w:type="paragraph" w:customStyle="1" w:styleId="62">
    <w:name w:val="Основной текст (6)"/>
    <w:basedOn w:val="a"/>
    <w:link w:val="61"/>
    <w:rsid w:val="00FA0DAA"/>
    <w:pPr>
      <w:widowControl w:val="0"/>
      <w:shd w:val="clear" w:color="auto" w:fill="FFFFFF"/>
      <w:spacing w:before="300" w:line="274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ae">
    <w:name w:val="Подпись к таблице"/>
    <w:basedOn w:val="a"/>
    <w:link w:val="ad"/>
    <w:rsid w:val="00FA0DAA"/>
    <w:pPr>
      <w:widowControl w:val="0"/>
      <w:shd w:val="clear" w:color="auto" w:fill="FFFFFF"/>
      <w:spacing w:line="230" w:lineRule="exact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both">
    <w:name w:val="pboth"/>
    <w:basedOn w:val="a"/>
    <w:rsid w:val="008A02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501359"/>
    <w:pPr>
      <w:ind w:left="720"/>
      <w:contextualSpacing/>
    </w:pPr>
  </w:style>
  <w:style w:type="table" w:styleId="af0">
    <w:name w:val="Table Grid"/>
    <w:basedOn w:val="a1"/>
    <w:uiPriority w:val="59"/>
    <w:locked/>
    <w:rsid w:val="0027655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65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2765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нак"/>
    <w:basedOn w:val="a"/>
    <w:rsid w:val="0027655D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af2">
    <w:name w:val="Базовый"/>
    <w:rsid w:val="0027655D"/>
    <w:pPr>
      <w:tabs>
        <w:tab w:val="left" w:pos="708"/>
      </w:tabs>
      <w:suppressAutoHyphens/>
      <w:spacing w:line="256" w:lineRule="auto"/>
    </w:pPr>
    <w:rPr>
      <w:lang w:eastAsia="en-US"/>
    </w:rPr>
  </w:style>
  <w:style w:type="character" w:customStyle="1" w:styleId="BalloonTextChar">
    <w:name w:val="Balloon Text Char"/>
    <w:rsid w:val="0027655D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27655D"/>
    <w:rPr>
      <w:rFonts w:cs="Times New Roman"/>
      <w:color w:val="0000FF"/>
      <w:u w:val="single"/>
      <w:lang w:val="ru-RU" w:eastAsia="ru-RU" w:bidi="ru-RU"/>
    </w:rPr>
  </w:style>
  <w:style w:type="character" w:styleId="af3">
    <w:name w:val="FollowedHyperlink"/>
    <w:uiPriority w:val="99"/>
    <w:rsid w:val="0027655D"/>
    <w:rPr>
      <w:rFonts w:cs="Times New Roman"/>
      <w:color w:val="800080"/>
      <w:u w:val="single"/>
    </w:rPr>
  </w:style>
  <w:style w:type="character" w:customStyle="1" w:styleId="HeaderChar">
    <w:name w:val="Header Char"/>
    <w:rsid w:val="0027655D"/>
    <w:rPr>
      <w:rFonts w:cs="Times New Roman"/>
    </w:rPr>
  </w:style>
  <w:style w:type="character" w:customStyle="1" w:styleId="FooterChar">
    <w:name w:val="Footer Char"/>
    <w:rsid w:val="0027655D"/>
    <w:rPr>
      <w:rFonts w:cs="Times New Roman"/>
    </w:rPr>
  </w:style>
  <w:style w:type="character" w:customStyle="1" w:styleId="BodyText2Char">
    <w:name w:val="Body Text 2 Char"/>
    <w:rsid w:val="0027655D"/>
    <w:rPr>
      <w:rFonts w:cs="Times New Roman"/>
      <w:lang w:eastAsia="en-US"/>
    </w:rPr>
  </w:style>
  <w:style w:type="character" w:customStyle="1" w:styleId="ListLabel1">
    <w:name w:val="ListLabel 1"/>
    <w:rsid w:val="0027655D"/>
    <w:rPr>
      <w:rFonts w:cs="Times New Roman"/>
    </w:rPr>
  </w:style>
  <w:style w:type="character" w:customStyle="1" w:styleId="ListLabel2">
    <w:name w:val="ListLabel 2"/>
    <w:rsid w:val="0027655D"/>
    <w:rPr>
      <w:rFonts w:cs="Times New Roman"/>
      <w:sz w:val="28"/>
      <w:szCs w:val="28"/>
    </w:rPr>
  </w:style>
  <w:style w:type="character" w:customStyle="1" w:styleId="ListLabel3">
    <w:name w:val="ListLabel 3"/>
    <w:rsid w:val="0027655D"/>
    <w:rPr>
      <w:rFonts w:cs="Times New Roman"/>
      <w:b/>
    </w:rPr>
  </w:style>
  <w:style w:type="character" w:customStyle="1" w:styleId="ListLabel4">
    <w:name w:val="ListLabel 4"/>
    <w:rsid w:val="0027655D"/>
    <w:rPr>
      <w:rFonts w:cs="Times New Roman"/>
      <w:sz w:val="22"/>
    </w:rPr>
  </w:style>
  <w:style w:type="character" w:customStyle="1" w:styleId="ListLabel5">
    <w:name w:val="ListLabel 5"/>
    <w:rsid w:val="0027655D"/>
    <w:rPr>
      <w:rFonts w:cs="Times New Roman"/>
      <w:b w:val="0"/>
    </w:rPr>
  </w:style>
  <w:style w:type="character" w:customStyle="1" w:styleId="ListLabel6">
    <w:name w:val="ListLabel 6"/>
    <w:rsid w:val="0027655D"/>
    <w:rPr>
      <w:rFonts w:eastAsia="Times New Roman" w:cs="Times New Roman"/>
      <w:color w:val="00000A"/>
    </w:rPr>
  </w:style>
  <w:style w:type="character" w:customStyle="1" w:styleId="ListLabel7">
    <w:name w:val="ListLabel 7"/>
    <w:rsid w:val="0027655D"/>
    <w:rPr>
      <w:rFonts w:cs="Times New Roman"/>
      <w:i w:val="0"/>
    </w:rPr>
  </w:style>
  <w:style w:type="paragraph" w:styleId="af4">
    <w:name w:val="List"/>
    <w:basedOn w:val="a5"/>
    <w:rsid w:val="0027655D"/>
    <w:pPr>
      <w:tabs>
        <w:tab w:val="left" w:pos="708"/>
      </w:tabs>
      <w:suppressAutoHyphens/>
      <w:spacing w:line="25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customStyle="1" w:styleId="13">
    <w:name w:val="1"/>
    <w:basedOn w:val="af2"/>
    <w:next w:val="a7"/>
    <w:link w:val="af5"/>
    <w:rsid w:val="0027655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5">
    <w:name w:val="Название Знак"/>
    <w:link w:val="13"/>
    <w:rsid w:val="0027655D"/>
    <w:rPr>
      <w:rFonts w:cs="Mangal"/>
      <w:i/>
      <w:iCs/>
      <w:sz w:val="24"/>
      <w:szCs w:val="24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27655D"/>
    <w:pPr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af6">
    <w:name w:val="index heading"/>
    <w:basedOn w:val="af2"/>
    <w:rsid w:val="0027655D"/>
    <w:pPr>
      <w:suppressLineNumbers/>
    </w:pPr>
    <w:rPr>
      <w:rFonts w:cs="Mangal"/>
    </w:rPr>
  </w:style>
  <w:style w:type="paragraph" w:customStyle="1" w:styleId="xl65">
    <w:name w:val="xl65"/>
    <w:basedOn w:val="af2"/>
    <w:rsid w:val="002765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f2"/>
    <w:rsid w:val="002765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f2"/>
    <w:rsid w:val="0027655D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f2"/>
    <w:rsid w:val="0027655D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f2"/>
    <w:rsid w:val="0027655D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f2"/>
    <w:rsid w:val="002765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f2"/>
    <w:rsid w:val="0027655D"/>
    <w:pPr>
      <w:pBdr>
        <w:left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f2"/>
    <w:rsid w:val="0027655D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f2"/>
    <w:rsid w:val="0027655D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f2"/>
    <w:rsid w:val="0027655D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f2"/>
    <w:rsid w:val="0027655D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f2"/>
    <w:rsid w:val="0027655D"/>
    <w:pPr>
      <w:pBdr>
        <w:top w:val="single" w:sz="8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f2"/>
    <w:rsid w:val="0027655D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f2"/>
    <w:rsid w:val="0027655D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f2"/>
    <w:rsid w:val="0027655D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f2"/>
    <w:rsid w:val="002765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f2"/>
    <w:rsid w:val="0027655D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f2"/>
    <w:rsid w:val="0027655D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f2"/>
    <w:rsid w:val="0027655D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f2"/>
    <w:rsid w:val="0027655D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f2"/>
    <w:rsid w:val="0027655D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f2"/>
    <w:rsid w:val="0027655D"/>
    <w:pPr>
      <w:pBdr>
        <w:top w:val="single" w:sz="8" w:space="0" w:color="00000A"/>
        <w:left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f2"/>
    <w:rsid w:val="0027655D"/>
    <w:pPr>
      <w:pBdr>
        <w:top w:val="single" w:sz="8" w:space="0" w:color="00000A"/>
        <w:left w:val="single" w:sz="8" w:space="0" w:color="00000A"/>
        <w:bottom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f2"/>
    <w:rsid w:val="0027655D"/>
    <w:pPr>
      <w:pBdr>
        <w:top w:val="single" w:sz="4" w:space="0" w:color="00000A"/>
        <w:left w:val="single" w:sz="8" w:space="0" w:color="00000A"/>
        <w:bottom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f2"/>
    <w:rsid w:val="0027655D"/>
    <w:pPr>
      <w:pBdr>
        <w:top w:val="single" w:sz="4" w:space="0" w:color="00000A"/>
        <w:left w:val="single" w:sz="8" w:space="0" w:color="00000A"/>
        <w:bottom w:val="single" w:sz="8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f2"/>
    <w:rsid w:val="0027655D"/>
    <w:pPr>
      <w:pBdr>
        <w:top w:val="single" w:sz="4" w:space="0" w:color="00000A"/>
        <w:bottom w:val="single" w:sz="8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f2"/>
    <w:rsid w:val="0027655D"/>
    <w:pPr>
      <w:pBdr>
        <w:top w:val="single" w:sz="4" w:space="0" w:color="00000A"/>
        <w:left w:val="single" w:sz="8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f2"/>
    <w:rsid w:val="0027655D"/>
    <w:pPr>
      <w:pBdr>
        <w:top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f2"/>
    <w:rsid w:val="0027655D"/>
    <w:pPr>
      <w:pBdr>
        <w:top w:val="single" w:sz="8" w:space="0" w:color="00000A"/>
        <w:left w:val="single" w:sz="4" w:space="0" w:color="00000A"/>
        <w:right w:val="single" w:sz="8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f2"/>
    <w:rsid w:val="0027655D"/>
    <w:pPr>
      <w:pBdr>
        <w:top w:val="single" w:sz="8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f2"/>
    <w:rsid w:val="0027655D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f2"/>
    <w:rsid w:val="0027655D"/>
    <w:pPr>
      <w:pBdr>
        <w:left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f2"/>
    <w:rsid w:val="0027655D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f2"/>
    <w:rsid w:val="0027655D"/>
    <w:pPr>
      <w:pBdr>
        <w:top w:val="single" w:sz="8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f2"/>
    <w:rsid w:val="0027655D"/>
    <w:pPr>
      <w:pBdr>
        <w:left w:val="single" w:sz="4" w:space="0" w:color="00000A"/>
        <w:right w:val="single" w:sz="8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f2"/>
    <w:rsid w:val="0027655D"/>
    <w:pPr>
      <w:pBdr>
        <w:top w:val="single" w:sz="4" w:space="0" w:color="00000A"/>
        <w:left w:val="single" w:sz="4" w:space="0" w:color="00000A"/>
        <w:right w:val="single" w:sz="8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f2"/>
    <w:rsid w:val="0027655D"/>
    <w:pPr>
      <w:pBdr>
        <w:top w:val="single" w:sz="8" w:space="0" w:color="00000A"/>
        <w:left w:val="single" w:sz="8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f2"/>
    <w:rsid w:val="0027655D"/>
    <w:pPr>
      <w:pBdr>
        <w:left w:val="single" w:sz="4" w:space="0" w:color="00000A"/>
        <w:bottom w:val="single" w:sz="8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f2"/>
    <w:rsid w:val="0027655D"/>
    <w:pPr>
      <w:pBdr>
        <w:top w:val="single" w:sz="8" w:space="0" w:color="00000A"/>
        <w:left w:val="single" w:sz="8" w:space="0" w:color="00000A"/>
      </w:pBdr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f2"/>
    <w:rsid w:val="0027655D"/>
    <w:pPr>
      <w:pBdr>
        <w:top w:val="single" w:sz="8" w:space="0" w:color="00000A"/>
        <w:left w:val="single" w:sz="4" w:space="0" w:color="00000A"/>
        <w:right w:val="single" w:sz="4" w:space="0" w:color="00000A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f2"/>
    <w:rsid w:val="0027655D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" w:after="28" w:line="10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f2"/>
    <w:rsid w:val="0027655D"/>
    <w:pPr>
      <w:pBdr>
        <w:top w:val="single" w:sz="4" w:space="0" w:color="00000A"/>
        <w:bottom w:val="single" w:sz="4" w:space="0" w:color="00000A"/>
      </w:pBdr>
      <w:spacing w:before="28" w:after="28" w:line="10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f2"/>
    <w:rsid w:val="0027655D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f2"/>
    <w:rsid w:val="002765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f2"/>
    <w:rsid w:val="002765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10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footer"/>
    <w:basedOn w:val="af2"/>
    <w:link w:val="af8"/>
    <w:uiPriority w:val="99"/>
    <w:rsid w:val="0027655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f8">
    <w:name w:val="Нижний колонтитул Знак"/>
    <w:basedOn w:val="a0"/>
    <w:link w:val="af7"/>
    <w:uiPriority w:val="99"/>
    <w:rsid w:val="0027655D"/>
    <w:rPr>
      <w:lang w:eastAsia="en-US"/>
    </w:rPr>
  </w:style>
  <w:style w:type="paragraph" w:styleId="af9">
    <w:name w:val="Revision"/>
    <w:uiPriority w:val="99"/>
    <w:rsid w:val="0027655D"/>
    <w:pPr>
      <w:tabs>
        <w:tab w:val="left" w:pos="708"/>
      </w:tabs>
      <w:suppressAutoHyphens/>
      <w:spacing w:after="200" w:line="276" w:lineRule="auto"/>
    </w:pPr>
    <w:rPr>
      <w:lang w:eastAsia="en-US"/>
    </w:rPr>
  </w:style>
  <w:style w:type="paragraph" w:styleId="afa">
    <w:name w:val="Normal (Web)"/>
    <w:basedOn w:val="af2"/>
    <w:rsid w:val="0027655D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b">
    <w:name w:val="Содержимое таблицы"/>
    <w:basedOn w:val="af2"/>
    <w:rsid w:val="0027655D"/>
    <w:pPr>
      <w:suppressLineNumbers/>
    </w:pPr>
  </w:style>
  <w:style w:type="character" w:styleId="afc">
    <w:name w:val="Hyperlink"/>
    <w:uiPriority w:val="99"/>
    <w:semiHidden/>
    <w:unhideWhenUsed/>
    <w:rsid w:val="0027655D"/>
    <w:rPr>
      <w:color w:val="0000FF"/>
      <w:u w:val="single"/>
    </w:rPr>
  </w:style>
  <w:style w:type="paragraph" w:styleId="afd">
    <w:name w:val="Subtitle"/>
    <w:basedOn w:val="a"/>
    <w:next w:val="a"/>
    <w:link w:val="afe"/>
    <w:uiPriority w:val="11"/>
    <w:qFormat/>
    <w:locked/>
    <w:rsid w:val="00E738A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uiPriority w:val="11"/>
    <w:rsid w:val="00E738AF"/>
    <w:rPr>
      <w:color w:val="5A5A5A" w:themeColor="text1" w:themeTint="A5"/>
      <w:spacing w:val="15"/>
    </w:rPr>
  </w:style>
  <w:style w:type="numbering" w:customStyle="1" w:styleId="15">
    <w:name w:val="Нет списка1"/>
    <w:next w:val="a2"/>
    <w:uiPriority w:val="99"/>
    <w:semiHidden/>
    <w:unhideWhenUsed/>
    <w:rsid w:val="004545BE"/>
  </w:style>
  <w:style w:type="character" w:styleId="aff">
    <w:name w:val="Emphasis"/>
    <w:basedOn w:val="a0"/>
    <w:uiPriority w:val="20"/>
    <w:qFormat/>
    <w:locked/>
    <w:rsid w:val="00E738AF"/>
    <w:rPr>
      <w:i/>
      <w:iCs/>
      <w:color w:val="auto"/>
    </w:rPr>
  </w:style>
  <w:style w:type="character" w:customStyle="1" w:styleId="50">
    <w:name w:val="Заголовок 5 Знак"/>
    <w:basedOn w:val="a0"/>
    <w:link w:val="5"/>
    <w:uiPriority w:val="9"/>
    <w:rsid w:val="00E738A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8A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738A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738A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738A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f0">
    <w:name w:val="caption"/>
    <w:basedOn w:val="a"/>
    <w:next w:val="a"/>
    <w:uiPriority w:val="35"/>
    <w:semiHidden/>
    <w:unhideWhenUsed/>
    <w:qFormat/>
    <w:locked/>
    <w:rsid w:val="00E738A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f1">
    <w:name w:val="Strong"/>
    <w:basedOn w:val="a0"/>
    <w:uiPriority w:val="22"/>
    <w:qFormat/>
    <w:locked/>
    <w:rsid w:val="00E738AF"/>
    <w:rPr>
      <w:b/>
      <w:bCs/>
      <w:color w:val="auto"/>
    </w:rPr>
  </w:style>
  <w:style w:type="paragraph" w:styleId="aff2">
    <w:name w:val="No Spacing"/>
    <w:uiPriority w:val="1"/>
    <w:qFormat/>
    <w:rsid w:val="00E738AF"/>
    <w:pPr>
      <w:spacing w:after="0" w:line="240" w:lineRule="auto"/>
    </w:pPr>
  </w:style>
  <w:style w:type="paragraph" w:styleId="28">
    <w:name w:val="Quote"/>
    <w:basedOn w:val="a"/>
    <w:next w:val="a"/>
    <w:link w:val="29"/>
    <w:uiPriority w:val="29"/>
    <w:qFormat/>
    <w:rsid w:val="00E738A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9">
    <w:name w:val="Цитата 2 Знак"/>
    <w:basedOn w:val="a0"/>
    <w:link w:val="28"/>
    <w:uiPriority w:val="29"/>
    <w:rsid w:val="00E738AF"/>
    <w:rPr>
      <w:i/>
      <w:iCs/>
      <w:color w:val="404040" w:themeColor="text1" w:themeTint="BF"/>
    </w:rPr>
  </w:style>
  <w:style w:type="paragraph" w:styleId="aff3">
    <w:name w:val="Intense Quote"/>
    <w:basedOn w:val="a"/>
    <w:next w:val="a"/>
    <w:link w:val="aff4"/>
    <w:uiPriority w:val="30"/>
    <w:qFormat/>
    <w:rsid w:val="00E738A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4">
    <w:name w:val="Выделенная цитата Знак"/>
    <w:basedOn w:val="a0"/>
    <w:link w:val="aff3"/>
    <w:uiPriority w:val="30"/>
    <w:rsid w:val="00E738AF"/>
    <w:rPr>
      <w:i/>
      <w:iCs/>
      <w:color w:val="4F81BD" w:themeColor="accent1"/>
    </w:rPr>
  </w:style>
  <w:style w:type="character" w:styleId="aff5">
    <w:name w:val="Subtle Emphasis"/>
    <w:basedOn w:val="a0"/>
    <w:uiPriority w:val="19"/>
    <w:qFormat/>
    <w:rsid w:val="00E738AF"/>
    <w:rPr>
      <w:i/>
      <w:iCs/>
      <w:color w:val="404040" w:themeColor="text1" w:themeTint="BF"/>
    </w:rPr>
  </w:style>
  <w:style w:type="character" w:styleId="aff6">
    <w:name w:val="Intense Emphasis"/>
    <w:basedOn w:val="a0"/>
    <w:uiPriority w:val="21"/>
    <w:qFormat/>
    <w:rsid w:val="00E738AF"/>
    <w:rPr>
      <w:i/>
      <w:iCs/>
      <w:color w:val="4F81BD" w:themeColor="accent1"/>
    </w:rPr>
  </w:style>
  <w:style w:type="character" w:styleId="aff7">
    <w:name w:val="Subtle Reference"/>
    <w:basedOn w:val="a0"/>
    <w:uiPriority w:val="31"/>
    <w:qFormat/>
    <w:rsid w:val="00E738AF"/>
    <w:rPr>
      <w:smallCaps/>
      <w:color w:val="404040" w:themeColor="text1" w:themeTint="BF"/>
    </w:rPr>
  </w:style>
  <w:style w:type="character" w:styleId="aff8">
    <w:name w:val="Intense Reference"/>
    <w:basedOn w:val="a0"/>
    <w:uiPriority w:val="32"/>
    <w:qFormat/>
    <w:rsid w:val="00E738AF"/>
    <w:rPr>
      <w:b/>
      <w:bCs/>
      <w:smallCaps/>
      <w:color w:val="4F81BD" w:themeColor="accent1"/>
      <w:spacing w:val="5"/>
    </w:rPr>
  </w:style>
  <w:style w:type="character" w:styleId="aff9">
    <w:name w:val="Book Title"/>
    <w:basedOn w:val="a0"/>
    <w:uiPriority w:val="33"/>
    <w:qFormat/>
    <w:rsid w:val="00E738AF"/>
    <w:rPr>
      <w:b/>
      <w:bCs/>
      <w:i/>
      <w:iCs/>
      <w:spacing w:val="5"/>
    </w:rPr>
  </w:style>
  <w:style w:type="paragraph" w:styleId="affa">
    <w:name w:val="TOC Heading"/>
    <w:basedOn w:val="1"/>
    <w:next w:val="a"/>
    <w:uiPriority w:val="39"/>
    <w:semiHidden/>
    <w:unhideWhenUsed/>
    <w:qFormat/>
    <w:rsid w:val="00E738AF"/>
    <w:pPr>
      <w:outlineLvl w:val="9"/>
    </w:pPr>
  </w:style>
  <w:style w:type="paragraph" w:styleId="33">
    <w:name w:val="Body Text Indent 3"/>
    <w:basedOn w:val="a"/>
    <w:link w:val="34"/>
    <w:uiPriority w:val="99"/>
    <w:unhideWhenUsed/>
    <w:rsid w:val="005033AD"/>
    <w:pPr>
      <w:spacing w:after="0"/>
      <w:ind w:firstLine="708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033AD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FBF8-16EF-40F5-8817-56B21E74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28</Pages>
  <Words>7234</Words>
  <Characters>41237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16</cp:revision>
  <cp:lastPrinted>2023-05-10T06:04:00Z</cp:lastPrinted>
  <dcterms:created xsi:type="dcterms:W3CDTF">2023-05-04T10:58:00Z</dcterms:created>
  <dcterms:modified xsi:type="dcterms:W3CDTF">2023-05-15T07:12:00Z</dcterms:modified>
</cp:coreProperties>
</file>