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42702" w14:textId="77777777" w:rsidR="00F15F8A" w:rsidRPr="00F15F8A" w:rsidRDefault="00F15F8A" w:rsidP="00F15F8A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F15F8A">
        <w:rPr>
          <w:rFonts w:ascii="Arial" w:hAnsi="Arial" w:cs="Arial"/>
          <w:bCs/>
          <w:sz w:val="32"/>
          <w:szCs w:val="32"/>
        </w:rPr>
        <w:t>Администрация</w:t>
      </w:r>
    </w:p>
    <w:p w14:paraId="26C961C1" w14:textId="77777777" w:rsidR="00F15F8A" w:rsidRPr="00F15F8A" w:rsidRDefault="00F15F8A" w:rsidP="00F15F8A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F15F8A">
        <w:rPr>
          <w:rFonts w:ascii="Arial" w:hAnsi="Arial" w:cs="Arial"/>
          <w:bCs/>
          <w:sz w:val="32"/>
          <w:szCs w:val="32"/>
        </w:rPr>
        <w:t>Ардатовского муниципального округа</w:t>
      </w:r>
    </w:p>
    <w:p w14:paraId="247D6023" w14:textId="16B7DD7E" w:rsidR="00F15F8A" w:rsidRPr="00F15F8A" w:rsidRDefault="00F15F8A" w:rsidP="00F15F8A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F15F8A">
        <w:rPr>
          <w:rFonts w:ascii="Arial" w:hAnsi="Arial" w:cs="Arial"/>
          <w:bCs/>
          <w:sz w:val="32"/>
          <w:szCs w:val="32"/>
        </w:rPr>
        <w:t>Нижегородской области</w:t>
      </w:r>
    </w:p>
    <w:p w14:paraId="77D0C70F" w14:textId="77777777" w:rsidR="00F15F8A" w:rsidRPr="00F15F8A" w:rsidRDefault="00F15F8A" w:rsidP="00F15F8A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</w:p>
    <w:p w14:paraId="1D02311F" w14:textId="1F717A8B" w:rsidR="00F15F8A" w:rsidRPr="00F15F8A" w:rsidRDefault="00F15F8A" w:rsidP="00F15F8A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F15F8A">
        <w:rPr>
          <w:rFonts w:ascii="Arial" w:hAnsi="Arial" w:cs="Arial"/>
          <w:bCs/>
          <w:sz w:val="32"/>
          <w:szCs w:val="32"/>
        </w:rPr>
        <w:t>ПОСТАНОВЛЕНИЕ</w:t>
      </w:r>
    </w:p>
    <w:p w14:paraId="5F76F625" w14:textId="77777777" w:rsidR="00F15F8A" w:rsidRDefault="00F15F8A" w:rsidP="00F15F8A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1CDC680" w14:textId="3A1AD1C7" w:rsidR="00F15F8A" w:rsidRPr="007B7CC5" w:rsidRDefault="00F15F8A" w:rsidP="00F15F8A">
      <w:pPr>
        <w:pStyle w:val="ConsPlusTitle"/>
        <w:ind w:firstLine="709"/>
        <w:jc w:val="center"/>
        <w:rPr>
          <w:rFonts w:ascii="Arial" w:hAnsi="Arial" w:cs="Arial"/>
          <w:b w:val="0"/>
          <w:bCs/>
          <w:sz w:val="24"/>
          <w:szCs w:val="24"/>
        </w:rPr>
      </w:pPr>
      <w:r w:rsidRPr="007B7CC5">
        <w:rPr>
          <w:rFonts w:ascii="Arial" w:hAnsi="Arial" w:cs="Arial"/>
          <w:b w:val="0"/>
          <w:bCs/>
          <w:sz w:val="24"/>
          <w:szCs w:val="24"/>
        </w:rPr>
        <w:t>05.06.2025</w:t>
      </w:r>
      <w:r w:rsidRPr="007B7CC5">
        <w:rPr>
          <w:rFonts w:ascii="Arial" w:hAnsi="Arial" w:cs="Arial"/>
          <w:b w:val="0"/>
          <w:bCs/>
          <w:sz w:val="24"/>
          <w:szCs w:val="24"/>
        </w:rPr>
        <w:tab/>
      </w:r>
      <w:r w:rsidRPr="007B7CC5">
        <w:rPr>
          <w:rFonts w:ascii="Arial" w:hAnsi="Arial" w:cs="Arial"/>
          <w:b w:val="0"/>
          <w:bCs/>
          <w:sz w:val="24"/>
          <w:szCs w:val="24"/>
        </w:rPr>
        <w:tab/>
      </w:r>
      <w:r w:rsidRPr="007B7CC5">
        <w:rPr>
          <w:rFonts w:ascii="Arial" w:hAnsi="Arial" w:cs="Arial"/>
          <w:b w:val="0"/>
          <w:bCs/>
          <w:sz w:val="24"/>
          <w:szCs w:val="24"/>
        </w:rPr>
        <w:tab/>
      </w:r>
      <w:r w:rsidRPr="007B7CC5">
        <w:rPr>
          <w:rFonts w:ascii="Arial" w:hAnsi="Arial" w:cs="Arial"/>
          <w:b w:val="0"/>
          <w:bCs/>
          <w:sz w:val="24"/>
          <w:szCs w:val="24"/>
        </w:rPr>
        <w:tab/>
      </w:r>
      <w:r w:rsidRPr="007B7CC5">
        <w:rPr>
          <w:rFonts w:ascii="Arial" w:hAnsi="Arial" w:cs="Arial"/>
          <w:b w:val="0"/>
          <w:bCs/>
          <w:sz w:val="24"/>
          <w:szCs w:val="24"/>
        </w:rPr>
        <w:tab/>
      </w:r>
      <w:r w:rsidRPr="007B7CC5">
        <w:rPr>
          <w:rFonts w:ascii="Arial" w:hAnsi="Arial" w:cs="Arial"/>
          <w:b w:val="0"/>
          <w:bCs/>
          <w:sz w:val="24"/>
          <w:szCs w:val="24"/>
        </w:rPr>
        <w:tab/>
      </w:r>
      <w:r w:rsidRPr="007B7CC5">
        <w:rPr>
          <w:rFonts w:ascii="Arial" w:hAnsi="Arial" w:cs="Arial"/>
          <w:b w:val="0"/>
          <w:bCs/>
          <w:sz w:val="24"/>
          <w:szCs w:val="24"/>
        </w:rPr>
        <w:tab/>
      </w:r>
      <w:r w:rsidRPr="007B7CC5">
        <w:rPr>
          <w:rFonts w:ascii="Arial" w:hAnsi="Arial" w:cs="Arial"/>
          <w:b w:val="0"/>
          <w:bCs/>
          <w:sz w:val="24"/>
          <w:szCs w:val="24"/>
        </w:rPr>
        <w:tab/>
        <w:t>№ 771</w:t>
      </w:r>
    </w:p>
    <w:p w14:paraId="78DDF16F" w14:textId="77777777" w:rsidR="00F15F8A" w:rsidRDefault="00F15F8A" w:rsidP="00F15F8A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5841D8A" w14:textId="753B53A4" w:rsidR="00F15F8A" w:rsidRPr="00F15F8A" w:rsidRDefault="00F15F8A" w:rsidP="00F15F8A">
      <w:pPr>
        <w:pStyle w:val="ConsPlusTitle"/>
        <w:ind w:firstLine="709"/>
        <w:jc w:val="center"/>
        <w:rPr>
          <w:rFonts w:ascii="Arial" w:hAnsi="Arial" w:cs="Arial"/>
          <w:bCs/>
          <w:sz w:val="32"/>
          <w:szCs w:val="32"/>
        </w:rPr>
      </w:pPr>
      <w:r w:rsidRPr="00F15F8A">
        <w:rPr>
          <w:rFonts w:ascii="Arial" w:hAnsi="Arial" w:cs="Arial"/>
          <w:bCs/>
          <w:sz w:val="32"/>
          <w:szCs w:val="32"/>
        </w:rPr>
        <w:t>Об утверждении положения</w:t>
      </w:r>
      <w:proofErr w:type="gramStart"/>
      <w:r w:rsidRPr="00F15F8A">
        <w:rPr>
          <w:rFonts w:ascii="Arial" w:hAnsi="Arial" w:cs="Arial"/>
          <w:bCs/>
          <w:sz w:val="32"/>
          <w:szCs w:val="32"/>
        </w:rPr>
        <w:t xml:space="preserve"> О</w:t>
      </w:r>
      <w:proofErr w:type="gramEnd"/>
      <w:r w:rsidRPr="00F15F8A">
        <w:rPr>
          <w:rFonts w:ascii="Arial" w:hAnsi="Arial" w:cs="Arial"/>
          <w:bCs/>
          <w:sz w:val="32"/>
          <w:szCs w:val="32"/>
        </w:rPr>
        <w:t xml:space="preserve"> </w:t>
      </w:r>
      <w:proofErr w:type="spellStart"/>
      <w:r w:rsidRPr="00F15F8A">
        <w:rPr>
          <w:rFonts w:ascii="Arial" w:hAnsi="Arial" w:cs="Arial"/>
          <w:bCs/>
          <w:sz w:val="32"/>
          <w:szCs w:val="32"/>
        </w:rPr>
        <w:t>приемочной</w:t>
      </w:r>
      <w:proofErr w:type="spellEnd"/>
      <w:r w:rsidRPr="00F15F8A">
        <w:rPr>
          <w:rFonts w:ascii="Arial" w:hAnsi="Arial" w:cs="Arial"/>
          <w:bCs/>
          <w:sz w:val="32"/>
          <w:szCs w:val="32"/>
        </w:rPr>
        <w:t xml:space="preserve"> комиссии для </w:t>
      </w:r>
      <w:proofErr w:type="spellStart"/>
      <w:r w:rsidRPr="00F15F8A">
        <w:rPr>
          <w:rFonts w:ascii="Arial" w:hAnsi="Arial" w:cs="Arial"/>
          <w:bCs/>
          <w:sz w:val="32"/>
          <w:szCs w:val="32"/>
        </w:rPr>
        <w:t>приемки</w:t>
      </w:r>
      <w:proofErr w:type="spellEnd"/>
      <w:r w:rsidRPr="00F15F8A">
        <w:rPr>
          <w:rFonts w:ascii="Arial" w:hAnsi="Arial" w:cs="Arial"/>
          <w:bCs/>
          <w:sz w:val="32"/>
          <w:szCs w:val="32"/>
        </w:rPr>
        <w:t xml:space="preserve"> поставленных товаров, выполненных работ, оказанных услуг, исполнения гражданско-правового договора (контракта) для муниципальных нужд Ардатовского муниципального округа Нижегородской области</w:t>
      </w:r>
    </w:p>
    <w:p w14:paraId="3DE6BA56" w14:textId="77777777" w:rsidR="00F15F8A" w:rsidRDefault="00F15F8A" w:rsidP="00E67EAF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C19A492" w14:textId="4D1A4375" w:rsidR="002E09E9" w:rsidRPr="007B7CC5" w:rsidRDefault="00E0507D" w:rsidP="00E67EAF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proofErr w:type="gramStart"/>
      <w:r w:rsidRPr="007B7CC5">
        <w:rPr>
          <w:rFonts w:ascii="Arial" w:hAnsi="Arial" w:cs="Arial"/>
          <w:b w:val="0"/>
          <w:bCs/>
          <w:sz w:val="24"/>
          <w:szCs w:val="24"/>
        </w:rPr>
        <w:t xml:space="preserve">В соответствии с </w:t>
      </w:r>
      <w:r w:rsidR="001D3EF2" w:rsidRPr="007B7CC5">
        <w:rPr>
          <w:rFonts w:ascii="Arial" w:hAnsi="Arial" w:cs="Arial"/>
          <w:b w:val="0"/>
          <w:bCs/>
          <w:sz w:val="24"/>
          <w:szCs w:val="24"/>
        </w:rPr>
        <w:t>Гражданским кодексом Российской Федерации,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</w:t>
      </w:r>
      <w:r w:rsidRPr="007B7CC5">
        <w:rPr>
          <w:rFonts w:ascii="Arial" w:hAnsi="Arial" w:cs="Arial"/>
          <w:b w:val="0"/>
          <w:bCs/>
          <w:sz w:val="24"/>
          <w:szCs w:val="24"/>
        </w:rPr>
        <w:t xml:space="preserve">, </w:t>
      </w:r>
      <w:r w:rsidR="00AC4BFB" w:rsidRPr="007B7CC5">
        <w:rPr>
          <w:rFonts w:ascii="Arial" w:hAnsi="Arial" w:cs="Arial"/>
          <w:b w:val="0"/>
          <w:bCs/>
          <w:sz w:val="24"/>
          <w:szCs w:val="24"/>
        </w:rPr>
        <w:t>п</w:t>
      </w:r>
      <w:r w:rsidR="0025132E" w:rsidRPr="007B7CC5">
        <w:rPr>
          <w:rFonts w:ascii="Arial" w:hAnsi="Arial" w:cs="Arial"/>
          <w:b w:val="0"/>
          <w:bCs/>
          <w:sz w:val="24"/>
          <w:szCs w:val="24"/>
        </w:rPr>
        <w:t>риказ</w:t>
      </w:r>
      <w:r w:rsidR="00AC4BFB" w:rsidRPr="007B7CC5">
        <w:rPr>
          <w:rFonts w:ascii="Arial" w:hAnsi="Arial" w:cs="Arial"/>
          <w:b w:val="0"/>
          <w:bCs/>
          <w:sz w:val="24"/>
          <w:szCs w:val="24"/>
        </w:rPr>
        <w:t>ом</w:t>
      </w:r>
      <w:r w:rsidR="0025132E" w:rsidRPr="007B7CC5">
        <w:rPr>
          <w:rFonts w:ascii="Arial" w:hAnsi="Arial" w:cs="Arial"/>
          <w:b w:val="0"/>
          <w:bCs/>
          <w:sz w:val="24"/>
          <w:szCs w:val="24"/>
        </w:rPr>
        <w:t xml:space="preserve"> Минфина России от 05.02.2021 N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</w:t>
      </w:r>
      <w:r w:rsidR="00AC4BFB" w:rsidRPr="007B7CC5">
        <w:rPr>
          <w:rFonts w:ascii="Arial" w:hAnsi="Arial" w:cs="Arial"/>
          <w:b w:val="0"/>
          <w:bCs/>
          <w:sz w:val="24"/>
          <w:szCs w:val="24"/>
        </w:rPr>
        <w:t xml:space="preserve">, приказом ФНС России </w:t>
      </w:r>
      <w:r w:rsidR="00E67EAF" w:rsidRPr="007B7CC5">
        <w:rPr>
          <w:rFonts w:ascii="Arial" w:hAnsi="Arial" w:cs="Arial"/>
          <w:b w:val="0"/>
          <w:bCs/>
          <w:sz w:val="24"/>
          <w:szCs w:val="24"/>
        </w:rPr>
        <w:t>Приказ ФНС</w:t>
      </w:r>
      <w:proofErr w:type="gramEnd"/>
      <w:r w:rsidR="00E67EAF" w:rsidRPr="007B7CC5">
        <w:rPr>
          <w:rFonts w:ascii="Arial" w:hAnsi="Arial" w:cs="Arial"/>
          <w:b w:val="0"/>
          <w:bCs/>
          <w:sz w:val="24"/>
          <w:szCs w:val="24"/>
        </w:rPr>
        <w:t xml:space="preserve"> </w:t>
      </w:r>
      <w:proofErr w:type="gramStart"/>
      <w:r w:rsidR="00E67EAF" w:rsidRPr="007B7CC5">
        <w:rPr>
          <w:rFonts w:ascii="Arial" w:hAnsi="Arial" w:cs="Arial"/>
          <w:b w:val="0"/>
          <w:bCs/>
          <w:sz w:val="24"/>
          <w:szCs w:val="24"/>
        </w:rPr>
        <w:t>России от 19.12.2023 N ЕД-7-26/970@ «Об утверждении форматов счета-фактуры, универсального передаточного документа, включающего счет-фактуру, универсального передаточного документа, форматов счета-фактуры, выставляемого (составляемого)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представления документа об отгрузке товаров (выполнении работ), передаче имущественных прав</w:t>
      </w:r>
      <w:proofErr w:type="gramEnd"/>
      <w:r w:rsidR="00E67EAF" w:rsidRPr="007B7CC5">
        <w:rPr>
          <w:rFonts w:ascii="Arial" w:hAnsi="Arial" w:cs="Arial"/>
          <w:b w:val="0"/>
          <w:bCs/>
          <w:sz w:val="24"/>
          <w:szCs w:val="24"/>
        </w:rPr>
        <w:t xml:space="preserve"> (</w:t>
      </w:r>
      <w:proofErr w:type="gramStart"/>
      <w:r w:rsidR="00E67EAF" w:rsidRPr="007B7CC5">
        <w:rPr>
          <w:rFonts w:ascii="Arial" w:hAnsi="Arial" w:cs="Arial"/>
          <w:b w:val="0"/>
          <w:bCs/>
          <w:sz w:val="24"/>
          <w:szCs w:val="24"/>
        </w:rPr>
        <w:t>документа об оказании услуг), включающего в себя счет-фактуру, выставляемый (составляемый)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и представления документа об отгрузке товаров (выполнении работ), передаче имущественных прав (документа об оказании услуг) в электронной форме»</w:t>
      </w:r>
      <w:r w:rsidR="00AC4BFB" w:rsidRPr="007B7CC5">
        <w:rPr>
          <w:rFonts w:ascii="Arial" w:hAnsi="Arial" w:cs="Arial"/>
          <w:b w:val="0"/>
          <w:bCs/>
          <w:sz w:val="24"/>
          <w:szCs w:val="24"/>
        </w:rPr>
        <w:t xml:space="preserve">, </w:t>
      </w:r>
      <w:r w:rsidRPr="007B7CC5">
        <w:rPr>
          <w:rFonts w:ascii="Arial" w:hAnsi="Arial" w:cs="Arial"/>
          <w:b w:val="0"/>
          <w:bCs/>
          <w:sz w:val="24"/>
          <w:szCs w:val="24"/>
        </w:rPr>
        <w:t>администрация Ардатовского муниципального округа</w:t>
      </w:r>
      <w:proofErr w:type="gramEnd"/>
      <w:r w:rsidRPr="007B7CC5">
        <w:rPr>
          <w:rFonts w:ascii="Arial" w:hAnsi="Arial" w:cs="Arial"/>
          <w:b w:val="0"/>
          <w:bCs/>
          <w:sz w:val="24"/>
          <w:szCs w:val="24"/>
        </w:rPr>
        <w:t xml:space="preserve"> Нижегородской</w:t>
      </w:r>
      <w:r w:rsidRPr="007B7CC5">
        <w:rPr>
          <w:rFonts w:ascii="Arial" w:hAnsi="Arial" w:cs="Arial"/>
          <w:b w:val="0"/>
          <w:sz w:val="24"/>
          <w:szCs w:val="24"/>
        </w:rPr>
        <w:t xml:space="preserve"> области  </w:t>
      </w:r>
    </w:p>
    <w:p w14:paraId="7B21EECC" w14:textId="641BDDD2" w:rsidR="00E0507D" w:rsidRPr="007B7CC5" w:rsidRDefault="00E0507D" w:rsidP="007C78F0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7B7CC5">
        <w:rPr>
          <w:rFonts w:ascii="Arial" w:hAnsi="Arial" w:cs="Arial"/>
          <w:bCs/>
          <w:sz w:val="24"/>
          <w:szCs w:val="24"/>
        </w:rPr>
        <w:t>п</w:t>
      </w:r>
      <w:proofErr w:type="gramEnd"/>
      <w:r w:rsidRPr="007B7CC5">
        <w:rPr>
          <w:rFonts w:ascii="Arial" w:hAnsi="Arial" w:cs="Arial"/>
          <w:bCs/>
          <w:sz w:val="24"/>
          <w:szCs w:val="24"/>
        </w:rPr>
        <w:t xml:space="preserve"> о с т а н о в л я е т:</w:t>
      </w:r>
    </w:p>
    <w:p w14:paraId="7E1F2BD7" w14:textId="6243C740" w:rsidR="004A5303" w:rsidRPr="007B7CC5" w:rsidRDefault="004A5303" w:rsidP="004A5303">
      <w:pPr>
        <w:pStyle w:val="a5"/>
        <w:numPr>
          <w:ilvl w:val="0"/>
          <w:numId w:val="3"/>
        </w:numPr>
        <w:ind w:left="0" w:firstLine="708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7CC5">
        <w:rPr>
          <w:rFonts w:ascii="Arial" w:hAnsi="Arial" w:cs="Arial"/>
          <w:bCs/>
          <w:color w:val="auto"/>
          <w:sz w:val="24"/>
          <w:szCs w:val="24"/>
        </w:rPr>
        <w:t>Создать</w:t>
      </w:r>
      <w:r w:rsidR="00552C0B" w:rsidRPr="007B7CC5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приемочную комиссию для приемки поставленных товаров, результатов выполненных работ, оказанных услуг </w:t>
      </w:r>
      <w:r w:rsidR="00552C0B" w:rsidRPr="007B7CC5">
        <w:rPr>
          <w:rFonts w:ascii="Arial" w:hAnsi="Arial" w:cs="Arial"/>
          <w:color w:val="auto"/>
          <w:sz w:val="24"/>
          <w:szCs w:val="24"/>
        </w:rPr>
        <w:t>исполнения гражданско-правового договора (контракта) для муниципальных нужд Ардатовского муниципального округа Нижегородской области.</w:t>
      </w:r>
    </w:p>
    <w:p w14:paraId="5FD30D2E" w14:textId="42005320" w:rsidR="00E0507D" w:rsidRPr="007B7CC5" w:rsidRDefault="00E0507D" w:rsidP="004A5303">
      <w:pPr>
        <w:pStyle w:val="a5"/>
        <w:numPr>
          <w:ilvl w:val="0"/>
          <w:numId w:val="3"/>
        </w:numPr>
        <w:ind w:left="0" w:firstLine="708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7CC5">
        <w:rPr>
          <w:rFonts w:ascii="Arial" w:hAnsi="Arial" w:cs="Arial"/>
          <w:bCs/>
          <w:color w:val="auto"/>
          <w:sz w:val="24"/>
          <w:szCs w:val="24"/>
        </w:rPr>
        <w:t xml:space="preserve">Утвердить </w:t>
      </w:r>
      <w:r w:rsidR="002E09E9" w:rsidRPr="007B7CC5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Положение о приемочной комиссии для приемки поставленных товаров, результатов выполненных работ, оказанных услуг </w:t>
      </w:r>
      <w:r w:rsidR="002E09E9" w:rsidRPr="007B7CC5">
        <w:rPr>
          <w:rFonts w:ascii="Arial" w:hAnsi="Arial" w:cs="Arial"/>
          <w:color w:val="auto"/>
          <w:sz w:val="24"/>
          <w:szCs w:val="24"/>
        </w:rPr>
        <w:t xml:space="preserve">исполнения гражданско-правового договора (контракта) для муниципальных нужд Ардатовского муниципального округа Нижегородской области </w:t>
      </w:r>
      <w:r w:rsidRPr="007B7CC5">
        <w:rPr>
          <w:rFonts w:ascii="Arial" w:hAnsi="Arial" w:cs="Arial"/>
          <w:bCs/>
          <w:color w:val="auto"/>
          <w:sz w:val="24"/>
          <w:szCs w:val="24"/>
        </w:rPr>
        <w:t>согласно Приложению</w:t>
      </w:r>
      <w:r w:rsidR="00754CF2" w:rsidRPr="007B7CC5">
        <w:rPr>
          <w:rFonts w:ascii="Arial" w:hAnsi="Arial" w:cs="Arial"/>
          <w:bCs/>
          <w:color w:val="auto"/>
          <w:sz w:val="24"/>
          <w:szCs w:val="24"/>
        </w:rPr>
        <w:t xml:space="preserve"> 1</w:t>
      </w:r>
      <w:r w:rsidRPr="007B7CC5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5B0ACC43" w14:textId="5F5B7784" w:rsidR="004A5303" w:rsidRPr="007B7CC5" w:rsidRDefault="004A5303" w:rsidP="00552C0B">
      <w:pPr>
        <w:pStyle w:val="a5"/>
        <w:numPr>
          <w:ilvl w:val="0"/>
          <w:numId w:val="3"/>
        </w:numPr>
        <w:ind w:left="0" w:firstLine="567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7CC5">
        <w:rPr>
          <w:rFonts w:ascii="Arial" w:hAnsi="Arial" w:cs="Arial"/>
          <w:bCs/>
          <w:color w:val="auto"/>
          <w:sz w:val="24"/>
          <w:szCs w:val="24"/>
        </w:rPr>
        <w:t xml:space="preserve"> Утвердить состав </w:t>
      </w:r>
      <w:r w:rsidR="00552C0B" w:rsidRPr="007B7CC5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приемочной комиссии для приемки поставленных товаров, результатов выполненных работ, оказанных услуг </w:t>
      </w:r>
      <w:r w:rsidR="00552C0B" w:rsidRPr="007B7CC5">
        <w:rPr>
          <w:rFonts w:ascii="Arial" w:hAnsi="Arial" w:cs="Arial"/>
          <w:color w:val="auto"/>
          <w:sz w:val="24"/>
          <w:szCs w:val="24"/>
        </w:rPr>
        <w:t>исполнения гражданско-правового договора (контракта) для муниципальных нужд Ардатовского муниципального округа Нижегородской области</w:t>
      </w:r>
      <w:r w:rsidR="00754CF2" w:rsidRPr="007B7CC5">
        <w:rPr>
          <w:rFonts w:ascii="Arial" w:hAnsi="Arial" w:cs="Arial"/>
          <w:bCs/>
          <w:color w:val="auto"/>
          <w:sz w:val="24"/>
          <w:szCs w:val="24"/>
        </w:rPr>
        <w:t xml:space="preserve"> согласно Приложению 2.</w:t>
      </w:r>
    </w:p>
    <w:p w14:paraId="0A3E0918" w14:textId="2C9F1FFD" w:rsidR="009872BB" w:rsidRPr="007B7CC5" w:rsidRDefault="00F15F8A" w:rsidP="00F15F8A">
      <w:pPr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bCs/>
          <w:color w:val="auto"/>
          <w:sz w:val="24"/>
          <w:szCs w:val="24"/>
        </w:rPr>
        <w:t>4.</w:t>
      </w:r>
      <w:r w:rsidR="009872BB" w:rsidRPr="007B7CC5">
        <w:rPr>
          <w:rFonts w:ascii="Arial" w:hAnsi="Arial" w:cs="Arial"/>
          <w:bCs/>
          <w:color w:val="auto"/>
          <w:sz w:val="24"/>
          <w:szCs w:val="24"/>
        </w:rPr>
        <w:t xml:space="preserve">Назначить </w:t>
      </w:r>
      <w:r w:rsidR="007B7CC5" w:rsidRPr="007B7CC5">
        <w:rPr>
          <w:rFonts w:ascii="Arial" w:hAnsi="Arial" w:cs="Arial"/>
          <w:bCs/>
          <w:color w:val="auto"/>
          <w:sz w:val="24"/>
          <w:szCs w:val="24"/>
        </w:rPr>
        <w:t>материально ответственным лицом</w:t>
      </w:r>
      <w:r w:rsidR="009872BB" w:rsidRPr="007B7CC5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spellStart"/>
      <w:r w:rsidR="00376C23" w:rsidRPr="007B7CC5">
        <w:rPr>
          <w:rFonts w:ascii="Arial" w:hAnsi="Arial" w:cs="Arial"/>
          <w:bCs/>
          <w:color w:val="auto"/>
          <w:sz w:val="24"/>
          <w:szCs w:val="24"/>
        </w:rPr>
        <w:t>Глекову</w:t>
      </w:r>
      <w:proofErr w:type="spellEnd"/>
      <w:r w:rsidR="00376C23" w:rsidRPr="007B7CC5">
        <w:rPr>
          <w:rFonts w:ascii="Arial" w:hAnsi="Arial" w:cs="Arial"/>
          <w:bCs/>
          <w:color w:val="auto"/>
          <w:sz w:val="24"/>
          <w:szCs w:val="24"/>
        </w:rPr>
        <w:t xml:space="preserve"> Е.И. консультанта отдела имущественных и земельных отношений администрации Ардатовского муниципального округа Нижегородской области</w:t>
      </w:r>
      <w:r w:rsidR="009872BB" w:rsidRPr="007B7CC5">
        <w:rPr>
          <w:rFonts w:ascii="Arial" w:hAnsi="Arial" w:cs="Arial"/>
          <w:bCs/>
          <w:color w:val="auto"/>
          <w:sz w:val="24"/>
          <w:szCs w:val="24"/>
        </w:rPr>
        <w:t xml:space="preserve"> до момента фактической передачи </w:t>
      </w:r>
      <w:r w:rsidR="009872BB" w:rsidRPr="007B7CC5">
        <w:rPr>
          <w:rFonts w:ascii="Arial" w:hAnsi="Arial" w:cs="Arial"/>
          <w:color w:val="auto"/>
          <w:sz w:val="24"/>
          <w:szCs w:val="24"/>
        </w:rPr>
        <w:t>товар</w:t>
      </w:r>
      <w:r w:rsidR="00372EA0" w:rsidRPr="007B7CC5">
        <w:rPr>
          <w:rFonts w:ascii="Arial" w:hAnsi="Arial" w:cs="Arial"/>
          <w:color w:val="auto"/>
          <w:sz w:val="24"/>
          <w:szCs w:val="24"/>
        </w:rPr>
        <w:t>а</w:t>
      </w:r>
      <w:r w:rsidR="007658D4" w:rsidRPr="007B7CC5">
        <w:rPr>
          <w:rFonts w:ascii="Arial" w:hAnsi="Arial" w:cs="Arial"/>
          <w:color w:val="auto"/>
          <w:sz w:val="24"/>
          <w:szCs w:val="24"/>
        </w:rPr>
        <w:t xml:space="preserve"> Заказчику (</w:t>
      </w:r>
      <w:r w:rsidR="007658D4" w:rsidRPr="007B7CC5">
        <w:rPr>
          <w:rFonts w:ascii="Arial" w:hAnsi="Arial" w:cs="Arial"/>
          <w:bCs/>
          <w:color w:val="auto"/>
          <w:sz w:val="24"/>
          <w:szCs w:val="24"/>
        </w:rPr>
        <w:t>МБОУ «Ардатовская средняя школа №1»)</w:t>
      </w:r>
      <w:r w:rsidR="009872BB" w:rsidRPr="007B7CC5">
        <w:rPr>
          <w:rFonts w:ascii="Arial" w:hAnsi="Arial" w:cs="Arial"/>
          <w:color w:val="auto"/>
          <w:sz w:val="24"/>
          <w:szCs w:val="24"/>
        </w:rPr>
        <w:t>.</w:t>
      </w:r>
    </w:p>
    <w:p w14:paraId="7CD3DF13" w14:textId="66018BD8" w:rsidR="00372EA0" w:rsidRPr="007B7CC5" w:rsidRDefault="00372EA0" w:rsidP="00F15F8A">
      <w:pPr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lastRenderedPageBreak/>
        <w:t xml:space="preserve">5. Определить места поставки и хранения </w:t>
      </w:r>
      <w:proofErr w:type="gramStart"/>
      <w:r w:rsidRPr="007B7CC5">
        <w:rPr>
          <w:rFonts w:ascii="Arial" w:hAnsi="Arial" w:cs="Arial"/>
          <w:color w:val="auto"/>
          <w:sz w:val="24"/>
          <w:szCs w:val="24"/>
        </w:rPr>
        <w:t>товара</w:t>
      </w:r>
      <w:proofErr w:type="gramEnd"/>
      <w:r w:rsidRPr="007B7CC5">
        <w:rPr>
          <w:rFonts w:ascii="Arial" w:hAnsi="Arial" w:cs="Arial"/>
          <w:color w:val="auto"/>
          <w:sz w:val="24"/>
          <w:szCs w:val="24"/>
        </w:rPr>
        <w:t xml:space="preserve"> следующие бюджетные учреждения Ардатовского муниципального округа Нижегородской области:</w:t>
      </w:r>
    </w:p>
    <w:p w14:paraId="2E36A4D2" w14:textId="645EBDAD" w:rsidR="00372EA0" w:rsidRPr="007B7CC5" w:rsidRDefault="00372EA0" w:rsidP="00F15F8A">
      <w:pPr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1)</w:t>
      </w:r>
      <w:r w:rsidR="00304BFB" w:rsidRPr="007B7CC5">
        <w:rPr>
          <w:rFonts w:ascii="Arial" w:hAnsi="Arial" w:cs="Arial"/>
          <w:color w:val="auto"/>
          <w:sz w:val="24"/>
          <w:szCs w:val="24"/>
        </w:rPr>
        <w:t xml:space="preserve"> </w:t>
      </w:r>
      <w:r w:rsidR="006F38C6" w:rsidRPr="007B7CC5">
        <w:rPr>
          <w:rFonts w:ascii="Arial" w:hAnsi="Arial" w:cs="Arial"/>
          <w:color w:val="auto"/>
          <w:sz w:val="24"/>
          <w:szCs w:val="24"/>
        </w:rPr>
        <w:t xml:space="preserve">МБОУ </w:t>
      </w:r>
      <w:proofErr w:type="gramStart"/>
      <w:r w:rsidR="006F38C6" w:rsidRPr="007B7CC5">
        <w:rPr>
          <w:rFonts w:ascii="Arial" w:hAnsi="Arial" w:cs="Arial"/>
          <w:color w:val="auto"/>
          <w:sz w:val="24"/>
          <w:szCs w:val="24"/>
        </w:rPr>
        <w:t>ДО</w:t>
      </w:r>
      <w:proofErr w:type="gramEnd"/>
      <w:r w:rsidR="006F38C6" w:rsidRPr="007B7CC5">
        <w:rPr>
          <w:rFonts w:ascii="Arial" w:hAnsi="Arial" w:cs="Arial"/>
          <w:color w:val="auto"/>
          <w:sz w:val="24"/>
          <w:szCs w:val="24"/>
        </w:rPr>
        <w:t xml:space="preserve"> «</w:t>
      </w:r>
      <w:proofErr w:type="gramStart"/>
      <w:r w:rsidR="006F38C6" w:rsidRPr="007B7CC5">
        <w:rPr>
          <w:rFonts w:ascii="Arial" w:hAnsi="Arial" w:cs="Arial"/>
          <w:color w:val="auto"/>
          <w:sz w:val="24"/>
          <w:szCs w:val="24"/>
        </w:rPr>
        <w:t>Центр</w:t>
      </w:r>
      <w:proofErr w:type="gramEnd"/>
      <w:r w:rsidR="006F38C6" w:rsidRPr="007B7CC5">
        <w:rPr>
          <w:rFonts w:ascii="Arial" w:hAnsi="Arial" w:cs="Arial"/>
          <w:color w:val="auto"/>
          <w:sz w:val="24"/>
          <w:szCs w:val="24"/>
        </w:rPr>
        <w:t xml:space="preserve"> дополнительного образования детей» р.п. Ардатов, ул.  Ленина, д.4;</w:t>
      </w:r>
    </w:p>
    <w:p w14:paraId="2C0A06D8" w14:textId="6F9AEF12" w:rsidR="00372EA0" w:rsidRPr="007B7CC5" w:rsidRDefault="00372EA0" w:rsidP="007B7CC5">
      <w:pPr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2)</w:t>
      </w:r>
      <w:r w:rsidR="00AA7914" w:rsidRPr="007B7CC5">
        <w:rPr>
          <w:rFonts w:ascii="Arial" w:hAnsi="Arial" w:cs="Arial"/>
          <w:color w:val="auto"/>
          <w:sz w:val="24"/>
          <w:szCs w:val="24"/>
        </w:rPr>
        <w:t xml:space="preserve">  МБДОУ «Детский сад № 4»  р.п. Ардатов, ул.  Победы, д.6;</w:t>
      </w:r>
    </w:p>
    <w:p w14:paraId="6C08A429" w14:textId="25D26E4A" w:rsidR="00372EA0" w:rsidRPr="007B7CC5" w:rsidRDefault="00372EA0" w:rsidP="007B7CC5">
      <w:pPr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3)</w:t>
      </w:r>
      <w:r w:rsidR="00AA7914" w:rsidRPr="007B7CC5">
        <w:rPr>
          <w:rFonts w:ascii="Arial" w:hAnsi="Arial" w:cs="Arial"/>
          <w:color w:val="auto"/>
          <w:sz w:val="24"/>
          <w:szCs w:val="24"/>
        </w:rPr>
        <w:t xml:space="preserve">  МБДОУ «Детский сад № 3»  р.п. Ардатов, ул.  </w:t>
      </w:r>
      <w:proofErr w:type="gramStart"/>
      <w:r w:rsidR="00AA7914" w:rsidRPr="007B7CC5">
        <w:rPr>
          <w:rFonts w:ascii="Arial" w:hAnsi="Arial" w:cs="Arial"/>
          <w:color w:val="auto"/>
          <w:sz w:val="24"/>
          <w:szCs w:val="24"/>
        </w:rPr>
        <w:t>Солнечная</w:t>
      </w:r>
      <w:proofErr w:type="gramEnd"/>
      <w:r w:rsidR="00AA7914" w:rsidRPr="007B7CC5">
        <w:rPr>
          <w:rFonts w:ascii="Arial" w:hAnsi="Arial" w:cs="Arial"/>
          <w:color w:val="auto"/>
          <w:sz w:val="24"/>
          <w:szCs w:val="24"/>
        </w:rPr>
        <w:t>, д.1/02.</w:t>
      </w:r>
    </w:p>
    <w:p w14:paraId="5CA82B7D" w14:textId="14DDE454" w:rsidR="00700FD0" w:rsidRPr="007B7CC5" w:rsidRDefault="004408FB" w:rsidP="007B7CC5">
      <w:pPr>
        <w:pStyle w:val="ConsPlusNormal"/>
        <w:ind w:firstLine="567"/>
        <w:jc w:val="both"/>
        <w:rPr>
          <w:sz w:val="24"/>
          <w:szCs w:val="24"/>
        </w:rPr>
      </w:pPr>
      <w:r w:rsidRPr="007B7CC5">
        <w:rPr>
          <w:bCs/>
          <w:sz w:val="24"/>
          <w:szCs w:val="24"/>
        </w:rPr>
        <w:t>6</w:t>
      </w:r>
      <w:r w:rsidR="00E0507D" w:rsidRPr="007B7CC5">
        <w:rPr>
          <w:bCs/>
          <w:sz w:val="24"/>
          <w:szCs w:val="24"/>
        </w:rPr>
        <w:t xml:space="preserve">. </w:t>
      </w:r>
      <w:r w:rsidR="00E0507D" w:rsidRPr="007B7CC5">
        <w:rPr>
          <w:sz w:val="24"/>
          <w:szCs w:val="24"/>
        </w:rPr>
        <w:t xml:space="preserve"> </w:t>
      </w:r>
      <w:r w:rsidR="00700FD0" w:rsidRPr="007B7CC5">
        <w:rPr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3A99300E" w14:textId="039F0CA1" w:rsidR="00700FD0" w:rsidRPr="007B7CC5" w:rsidRDefault="004408FB" w:rsidP="007B7CC5">
      <w:pPr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bCs/>
          <w:color w:val="auto"/>
          <w:sz w:val="24"/>
          <w:szCs w:val="24"/>
        </w:rPr>
        <w:t>6</w:t>
      </w:r>
      <w:r w:rsidR="00700FD0" w:rsidRPr="007B7CC5">
        <w:rPr>
          <w:rFonts w:ascii="Arial" w:hAnsi="Arial" w:cs="Arial"/>
          <w:bCs/>
          <w:color w:val="auto"/>
          <w:sz w:val="24"/>
          <w:szCs w:val="24"/>
        </w:rPr>
        <w:t>.1</w:t>
      </w:r>
      <w:r w:rsidR="00700FD0" w:rsidRPr="007B7CC5">
        <w:rPr>
          <w:rFonts w:ascii="Arial" w:hAnsi="Arial" w:cs="Arial"/>
          <w:color w:val="auto"/>
          <w:sz w:val="24"/>
          <w:szCs w:val="24"/>
        </w:rPr>
        <w:t xml:space="preserve"> </w:t>
      </w:r>
      <w:r w:rsidR="00700FD0" w:rsidRPr="007B7CC5">
        <w:rPr>
          <w:rFonts w:ascii="Arial" w:hAnsi="Arial" w:cs="Arial"/>
          <w:bCs/>
          <w:color w:val="auto"/>
          <w:sz w:val="24"/>
          <w:szCs w:val="24"/>
        </w:rPr>
        <w:t xml:space="preserve">обнародование настоящего постановления </w:t>
      </w:r>
      <w:proofErr w:type="spellStart"/>
      <w:r w:rsidR="00700FD0" w:rsidRPr="007B7CC5">
        <w:rPr>
          <w:rFonts w:ascii="Arial" w:hAnsi="Arial" w:cs="Arial"/>
          <w:bCs/>
          <w:color w:val="auto"/>
          <w:sz w:val="24"/>
          <w:szCs w:val="24"/>
        </w:rPr>
        <w:t>путем</w:t>
      </w:r>
      <w:proofErr w:type="spellEnd"/>
      <w:r w:rsidR="00700FD0" w:rsidRPr="007B7CC5">
        <w:rPr>
          <w:rFonts w:ascii="Arial" w:hAnsi="Arial" w:cs="Arial"/>
          <w:bCs/>
          <w:color w:val="auto"/>
          <w:sz w:val="24"/>
          <w:szCs w:val="24"/>
        </w:rPr>
        <w:t xml:space="preserve"> размещения на информационных стендах, расположенных: </w:t>
      </w:r>
    </w:p>
    <w:p w14:paraId="21D5542B" w14:textId="28D72EED" w:rsidR="00700FD0" w:rsidRPr="007B7CC5" w:rsidRDefault="00700FD0" w:rsidP="007B7CC5">
      <w:pPr>
        <w:pStyle w:val="aa"/>
        <w:spacing w:line="240" w:lineRule="auto"/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100AA940" w14:textId="6879DB5E" w:rsidR="00700FD0" w:rsidRPr="007B7CC5" w:rsidRDefault="00700FD0" w:rsidP="00700FD0">
      <w:pPr>
        <w:pStyle w:val="aa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040BB580" w14:textId="77777777" w:rsidR="00700FD0" w:rsidRPr="007B7CC5" w:rsidRDefault="00700FD0" w:rsidP="00700FD0">
      <w:pPr>
        <w:pStyle w:val="aa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233A0695" w14:textId="453DEA5B" w:rsidR="00E0507D" w:rsidRPr="007B7CC5" w:rsidRDefault="004408FB" w:rsidP="007B7CC5">
      <w:pPr>
        <w:widowControl w:val="0"/>
        <w:spacing w:line="276" w:lineRule="auto"/>
        <w:ind w:firstLine="227"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6</w:t>
      </w:r>
      <w:r w:rsidR="00700FD0" w:rsidRPr="007B7CC5">
        <w:rPr>
          <w:rFonts w:ascii="Arial" w:hAnsi="Arial" w:cs="Arial"/>
          <w:color w:val="auto"/>
          <w:sz w:val="24"/>
          <w:szCs w:val="24"/>
        </w:rPr>
        <w:t xml:space="preserve">.2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="00700FD0" w:rsidRPr="007B7CC5">
        <w:rPr>
          <w:rFonts w:ascii="Arial" w:eastAsiaTheme="majorEastAsia" w:hAnsi="Arial" w:cs="Arial"/>
          <w:sz w:val="24"/>
          <w:szCs w:val="24"/>
          <w:shd w:val="clear" w:color="auto" w:fill="FFFFFF"/>
        </w:rPr>
        <w:t>https://</w:t>
      </w:r>
      <w:r w:rsidR="00700FD0" w:rsidRPr="007B7CC5">
        <w:rPr>
          <w:rFonts w:ascii="Arial" w:eastAsiaTheme="majorEastAsia" w:hAnsi="Arial" w:cs="Arial"/>
          <w:sz w:val="24"/>
          <w:szCs w:val="24"/>
        </w:rPr>
        <w:t>ardatov.nobl.ru</w:t>
      </w:r>
      <w:r w:rsidR="00700FD0" w:rsidRPr="007B7CC5">
        <w:rPr>
          <w:rFonts w:ascii="Arial" w:hAnsi="Arial" w:cs="Arial"/>
          <w:color w:val="auto"/>
          <w:sz w:val="24"/>
          <w:szCs w:val="24"/>
        </w:rPr>
        <w:t>.</w:t>
      </w:r>
    </w:p>
    <w:p w14:paraId="041B4259" w14:textId="1AA72169" w:rsidR="00E0507D" w:rsidRPr="007B7CC5" w:rsidRDefault="004408FB" w:rsidP="00E0507D">
      <w:pPr>
        <w:pStyle w:val="a8"/>
        <w:shd w:val="clear" w:color="auto" w:fill="FFFFFF"/>
        <w:spacing w:before="0" w:beforeAutospacing="0" w:after="0" w:afterAutospacing="0" w:line="315" w:lineRule="atLeast"/>
        <w:ind w:firstLine="708"/>
        <w:jc w:val="both"/>
        <w:rPr>
          <w:rFonts w:ascii="Arial" w:hAnsi="Arial" w:cs="Arial"/>
        </w:rPr>
      </w:pPr>
      <w:r w:rsidRPr="007B7CC5">
        <w:rPr>
          <w:rFonts w:ascii="Arial" w:hAnsi="Arial" w:cs="Arial"/>
        </w:rPr>
        <w:t>7</w:t>
      </w:r>
      <w:r w:rsidR="00E0507D" w:rsidRPr="007B7CC5">
        <w:rPr>
          <w:rFonts w:ascii="Arial" w:hAnsi="Arial" w:cs="Arial"/>
        </w:rPr>
        <w:t xml:space="preserve">. </w:t>
      </w:r>
      <w:proofErr w:type="gramStart"/>
      <w:r w:rsidR="00E0507D" w:rsidRPr="007B7CC5">
        <w:rPr>
          <w:rFonts w:ascii="Arial" w:hAnsi="Arial" w:cs="Arial"/>
        </w:rPr>
        <w:t>Контроль за</w:t>
      </w:r>
      <w:proofErr w:type="gramEnd"/>
      <w:r w:rsidR="00E0507D" w:rsidRPr="007B7CC5">
        <w:rPr>
          <w:rFonts w:ascii="Arial" w:hAnsi="Arial" w:cs="Arial"/>
        </w:rPr>
        <w:t xml:space="preserve"> исполнением настоящего </w:t>
      </w:r>
      <w:r w:rsidR="00E0507D" w:rsidRPr="007B7CC5">
        <w:rPr>
          <w:rFonts w:ascii="Arial" w:hAnsi="Arial" w:cs="Arial"/>
          <w:bCs/>
        </w:rPr>
        <w:t xml:space="preserve">возложить на </w:t>
      </w:r>
      <w:r w:rsidRPr="007B7CC5">
        <w:rPr>
          <w:rFonts w:ascii="Arial" w:hAnsi="Arial" w:cs="Arial"/>
          <w:bCs/>
        </w:rPr>
        <w:t>заместителя главы</w:t>
      </w:r>
      <w:r w:rsidR="002E09E9" w:rsidRPr="007B7CC5">
        <w:rPr>
          <w:rFonts w:ascii="Arial" w:hAnsi="Arial" w:cs="Arial"/>
          <w:bCs/>
        </w:rPr>
        <w:t xml:space="preserve"> </w:t>
      </w:r>
      <w:r w:rsidR="00E0507D" w:rsidRPr="007B7CC5">
        <w:rPr>
          <w:rFonts w:ascii="Arial" w:hAnsi="Arial" w:cs="Arial"/>
          <w:bCs/>
        </w:rPr>
        <w:t>администрации Ардатовского муниципального округа Нижегородской области</w:t>
      </w:r>
      <w:r w:rsidRPr="007B7CC5">
        <w:rPr>
          <w:rFonts w:ascii="Arial" w:hAnsi="Arial" w:cs="Arial"/>
          <w:bCs/>
        </w:rPr>
        <w:t>, Гришанина А.И</w:t>
      </w:r>
      <w:r w:rsidR="00E0507D" w:rsidRPr="007B7CC5">
        <w:rPr>
          <w:rFonts w:ascii="Arial" w:hAnsi="Arial" w:cs="Arial"/>
        </w:rPr>
        <w:t>.</w:t>
      </w:r>
    </w:p>
    <w:p w14:paraId="24CCF6FF" w14:textId="77777777" w:rsidR="00E0507D" w:rsidRPr="007B7CC5" w:rsidRDefault="00E0507D" w:rsidP="00E0507D">
      <w:pPr>
        <w:pStyle w:val="a8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</w:p>
    <w:p w14:paraId="662C63FC" w14:textId="77777777" w:rsidR="00E0507D" w:rsidRPr="007B7CC5" w:rsidRDefault="00E0507D" w:rsidP="00E0507D">
      <w:pPr>
        <w:pStyle w:val="a8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</w:p>
    <w:p w14:paraId="73547A8D" w14:textId="77777777" w:rsidR="007B7CC5" w:rsidRPr="007B7CC5" w:rsidRDefault="007B7CC5" w:rsidP="00E0507D">
      <w:pPr>
        <w:pStyle w:val="a8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</w:p>
    <w:p w14:paraId="5004A219" w14:textId="1F4B92DD" w:rsidR="00E0507D" w:rsidRPr="007B7CC5" w:rsidRDefault="00E0507D" w:rsidP="00E0507D">
      <w:pPr>
        <w:pStyle w:val="a8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  <w:r w:rsidRPr="007B7CC5">
        <w:rPr>
          <w:rFonts w:ascii="Arial" w:hAnsi="Arial" w:cs="Arial"/>
        </w:rPr>
        <w:t>Глава местного самоуправления</w:t>
      </w:r>
      <w:r w:rsidRPr="007B7CC5">
        <w:rPr>
          <w:rFonts w:ascii="Arial" w:hAnsi="Arial" w:cs="Arial"/>
        </w:rPr>
        <w:tab/>
      </w:r>
      <w:r w:rsidRPr="007B7CC5">
        <w:rPr>
          <w:rFonts w:ascii="Arial" w:hAnsi="Arial" w:cs="Arial"/>
        </w:rPr>
        <w:tab/>
      </w:r>
      <w:r w:rsidRPr="007B7CC5">
        <w:rPr>
          <w:rFonts w:ascii="Arial" w:hAnsi="Arial" w:cs="Arial"/>
        </w:rPr>
        <w:tab/>
      </w:r>
      <w:r w:rsidRPr="007B7CC5">
        <w:rPr>
          <w:rFonts w:ascii="Arial" w:hAnsi="Arial" w:cs="Arial"/>
        </w:rPr>
        <w:tab/>
      </w:r>
      <w:r w:rsidRPr="007B7CC5">
        <w:rPr>
          <w:rFonts w:ascii="Arial" w:hAnsi="Arial" w:cs="Arial"/>
        </w:rPr>
        <w:tab/>
      </w:r>
      <w:r w:rsidRPr="007B7CC5">
        <w:rPr>
          <w:rFonts w:ascii="Arial" w:hAnsi="Arial" w:cs="Arial"/>
        </w:rPr>
        <w:tab/>
      </w:r>
      <w:r w:rsidR="002E09E9" w:rsidRPr="007B7CC5">
        <w:rPr>
          <w:rFonts w:ascii="Arial" w:hAnsi="Arial" w:cs="Arial"/>
        </w:rPr>
        <w:t xml:space="preserve">   </w:t>
      </w:r>
      <w:r w:rsidRPr="007B7CC5">
        <w:rPr>
          <w:rFonts w:ascii="Arial" w:hAnsi="Arial" w:cs="Arial"/>
        </w:rPr>
        <w:t>Г.В. Жданкин</w:t>
      </w:r>
    </w:p>
    <w:p w14:paraId="70AA3E79" w14:textId="5CCB73F8" w:rsidR="00E0507D" w:rsidRPr="007B7CC5" w:rsidRDefault="00E0507D" w:rsidP="00E0507D">
      <w:pPr>
        <w:shd w:val="clear" w:color="auto" w:fill="FFFFFF"/>
        <w:ind w:firstLine="709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br w:type="page"/>
      </w:r>
    </w:p>
    <w:p w14:paraId="37E549F6" w14:textId="77777777" w:rsidR="00752B40" w:rsidRPr="007B7CC5" w:rsidRDefault="00254B43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7B7CC5">
        <w:rPr>
          <w:rFonts w:ascii="Arial" w:hAnsi="Arial" w:cs="Arial"/>
          <w:bCs/>
          <w:color w:val="auto"/>
          <w:sz w:val="24"/>
          <w:szCs w:val="24"/>
        </w:rPr>
        <w:lastRenderedPageBreak/>
        <w:t xml:space="preserve">Приложение </w:t>
      </w:r>
      <w:r w:rsidR="00752B40" w:rsidRPr="007B7CC5">
        <w:rPr>
          <w:rFonts w:ascii="Arial" w:hAnsi="Arial" w:cs="Arial"/>
          <w:bCs/>
          <w:color w:val="auto"/>
          <w:sz w:val="24"/>
          <w:szCs w:val="24"/>
        </w:rPr>
        <w:t>1</w:t>
      </w:r>
    </w:p>
    <w:p w14:paraId="50220DBC" w14:textId="4055D551" w:rsidR="00275D2B" w:rsidRPr="007B7CC5" w:rsidRDefault="00254B43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7B7CC5">
        <w:rPr>
          <w:rFonts w:ascii="Arial" w:hAnsi="Arial" w:cs="Arial"/>
          <w:bCs/>
          <w:color w:val="auto"/>
          <w:sz w:val="24"/>
          <w:szCs w:val="24"/>
        </w:rPr>
        <w:t xml:space="preserve"> к постановлению</w:t>
      </w:r>
    </w:p>
    <w:p w14:paraId="355F1B03" w14:textId="77777777" w:rsidR="00254B43" w:rsidRPr="007B7CC5" w:rsidRDefault="00254B43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7B7CC5">
        <w:rPr>
          <w:rFonts w:ascii="Arial" w:hAnsi="Arial" w:cs="Arial"/>
          <w:bCs/>
          <w:color w:val="auto"/>
          <w:sz w:val="24"/>
          <w:szCs w:val="24"/>
        </w:rPr>
        <w:t xml:space="preserve">администрации  Ардатовского </w:t>
      </w:r>
    </w:p>
    <w:p w14:paraId="15F4C841" w14:textId="29AEE39F" w:rsidR="00254B43" w:rsidRPr="007B7CC5" w:rsidRDefault="00254B43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7B7CC5">
        <w:rPr>
          <w:rFonts w:ascii="Arial" w:hAnsi="Arial" w:cs="Arial"/>
          <w:bCs/>
          <w:color w:val="auto"/>
          <w:sz w:val="24"/>
          <w:szCs w:val="24"/>
        </w:rPr>
        <w:t>муниципального округа Нижегородской области</w:t>
      </w:r>
    </w:p>
    <w:p w14:paraId="4575C368" w14:textId="079A4305" w:rsidR="00275D2B" w:rsidRPr="007B7CC5" w:rsidRDefault="002030EA">
      <w:pPr>
        <w:shd w:val="clear" w:color="auto" w:fill="FFFFFF"/>
        <w:ind w:firstLine="709"/>
        <w:jc w:val="right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5.06.2025г. № 771</w:t>
      </w:r>
    </w:p>
    <w:p w14:paraId="51D64C04" w14:textId="77777777" w:rsidR="00275D2B" w:rsidRPr="007B7CC5" w:rsidRDefault="00275D2B">
      <w:pPr>
        <w:shd w:val="clear" w:color="auto" w:fill="FFFFFF"/>
        <w:ind w:firstLine="709"/>
        <w:jc w:val="right"/>
        <w:rPr>
          <w:rFonts w:ascii="Arial" w:hAnsi="Arial" w:cs="Arial"/>
          <w:color w:val="auto"/>
          <w:sz w:val="24"/>
          <w:szCs w:val="24"/>
        </w:rPr>
      </w:pPr>
    </w:p>
    <w:p w14:paraId="252F0A20" w14:textId="77777777" w:rsidR="00275D2B" w:rsidRPr="007B7CC5" w:rsidRDefault="003A4FFD">
      <w:pPr>
        <w:shd w:val="clear" w:color="auto" w:fill="FFFFFF"/>
        <w:ind w:firstLine="709"/>
        <w:jc w:val="center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b/>
          <w:color w:val="auto"/>
          <w:sz w:val="24"/>
          <w:szCs w:val="24"/>
        </w:rPr>
        <w:t>Положение</w:t>
      </w:r>
    </w:p>
    <w:p w14:paraId="16F5E697" w14:textId="77777777" w:rsidR="00D146A3" w:rsidRPr="007B7CC5" w:rsidRDefault="00DF37E1" w:rsidP="00D146A3">
      <w:pPr>
        <w:pStyle w:val="2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О приемочной комиссии для приемки поставленных товаров, выполненных работ, оказанных услуг</w:t>
      </w:r>
      <w:r w:rsidR="00D146A3" w:rsidRPr="007B7CC5">
        <w:rPr>
          <w:rFonts w:ascii="Arial" w:hAnsi="Arial" w:cs="Arial"/>
          <w:color w:val="auto"/>
          <w:sz w:val="24"/>
          <w:szCs w:val="24"/>
        </w:rPr>
        <w:t xml:space="preserve">, 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исполнения гражданско-правового договора </w:t>
      </w:r>
      <w:r w:rsidR="00D146A3" w:rsidRPr="007B7CC5">
        <w:rPr>
          <w:rFonts w:ascii="Arial" w:hAnsi="Arial" w:cs="Arial"/>
          <w:color w:val="auto"/>
          <w:sz w:val="24"/>
          <w:szCs w:val="24"/>
        </w:rPr>
        <w:t>(</w:t>
      </w:r>
      <w:r w:rsidRPr="007B7CC5">
        <w:rPr>
          <w:rFonts w:ascii="Arial" w:hAnsi="Arial" w:cs="Arial"/>
          <w:color w:val="auto"/>
          <w:sz w:val="24"/>
          <w:szCs w:val="24"/>
        </w:rPr>
        <w:t>контракта) для муниципальных нужд Ардатовск</w:t>
      </w:r>
      <w:r w:rsidR="00A67080" w:rsidRPr="007B7CC5">
        <w:rPr>
          <w:rFonts w:ascii="Arial" w:hAnsi="Arial" w:cs="Arial"/>
          <w:color w:val="auto"/>
          <w:sz w:val="24"/>
          <w:szCs w:val="24"/>
        </w:rPr>
        <w:t>о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го муниципального округа </w:t>
      </w:r>
      <w:r w:rsidR="00A67080" w:rsidRPr="007B7CC5">
        <w:rPr>
          <w:rFonts w:ascii="Arial" w:hAnsi="Arial" w:cs="Arial"/>
          <w:color w:val="auto"/>
          <w:sz w:val="24"/>
          <w:szCs w:val="24"/>
        </w:rPr>
        <w:t xml:space="preserve">Нижегородской области </w:t>
      </w:r>
    </w:p>
    <w:p w14:paraId="0F4A8214" w14:textId="643206ED" w:rsidR="00275D2B" w:rsidRPr="007B7CC5" w:rsidRDefault="00D146A3" w:rsidP="00D146A3">
      <w:pPr>
        <w:pStyle w:val="2"/>
        <w:shd w:val="clear" w:color="auto" w:fill="FFFFFF"/>
        <w:spacing w:before="0" w:after="240"/>
        <w:jc w:val="center"/>
        <w:textAlignment w:val="baseline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1.</w:t>
      </w:r>
      <w:r w:rsidR="003A4FFD" w:rsidRPr="007B7CC5">
        <w:rPr>
          <w:rFonts w:ascii="Arial" w:hAnsi="Arial" w:cs="Arial"/>
          <w:color w:val="auto"/>
          <w:sz w:val="24"/>
          <w:szCs w:val="24"/>
        </w:rPr>
        <w:t>Общие положения</w:t>
      </w:r>
    </w:p>
    <w:p w14:paraId="386CEB8B" w14:textId="77777777" w:rsidR="00275D2B" w:rsidRPr="007B7CC5" w:rsidRDefault="00275D2B">
      <w:pPr>
        <w:widowControl w:val="0"/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14:paraId="46EB6A8B" w14:textId="7A1CA50F" w:rsidR="00D146A3" w:rsidRPr="007B7CC5" w:rsidRDefault="00D146A3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Настоящее Положение о приемочной комиссии для приемки поставленных товаров, результатов выполненных работ, оказанных услуг </w:t>
      </w:r>
      <w:r w:rsidR="00F976AE" w:rsidRPr="007B7CC5">
        <w:rPr>
          <w:rFonts w:ascii="Arial" w:hAnsi="Arial" w:cs="Arial"/>
          <w:color w:val="auto"/>
          <w:sz w:val="24"/>
          <w:szCs w:val="24"/>
        </w:rPr>
        <w:t xml:space="preserve">исполнения гражданско-правового договора (контракта) для муниципальных нужд Ардатовского муниципального округа Нижегородской области </w:t>
      </w:r>
      <w:r w:rsidRPr="007B7CC5">
        <w:rPr>
          <w:rFonts w:ascii="Arial" w:hAnsi="Arial" w:cs="Arial"/>
          <w:color w:val="auto"/>
          <w:sz w:val="24"/>
          <w:szCs w:val="24"/>
          <w:shd w:val="clear" w:color="auto" w:fill="FFFFFF"/>
        </w:rPr>
        <w:t>(далее - Положение, приемочная комиссия) определяет цели и задачи создания, порядок формирования и работы, функции приемочной комиссии.</w:t>
      </w:r>
    </w:p>
    <w:p w14:paraId="2B37CAE1" w14:textId="135403F5" w:rsidR="00B629F6" w:rsidRPr="007B7CC5" w:rsidRDefault="00B629F6" w:rsidP="00B629F6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Pr="007B7CC5">
        <w:rPr>
          <w:rFonts w:ascii="Arial" w:hAnsi="Arial" w:cs="Arial"/>
          <w:color w:val="auto"/>
          <w:sz w:val="24"/>
          <w:szCs w:val="24"/>
        </w:rPr>
        <w:t>В своей деятельности при</w:t>
      </w:r>
      <w:r w:rsidR="00DC065D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мочная комиссия руководствуется Гражданским кодексом Российской Федерации, Федеральным законом от 05.04.2013г. № 44-ФЗ «О контрактной системе в сфере закупок товаров, работ, услуг для обеспечения государственных и муниципальных нужд»,</w:t>
      </w:r>
      <w:r w:rsidR="00B2796E" w:rsidRPr="007B7CC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2796E" w:rsidRPr="007B7CC5">
        <w:rPr>
          <w:rFonts w:ascii="Arial" w:hAnsi="Arial" w:cs="Arial"/>
          <w:color w:val="auto"/>
          <w:sz w:val="24"/>
          <w:szCs w:val="24"/>
        </w:rPr>
        <w:t>приказом Минфина России от 05.02.2021 N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подписи», приказом ФНС</w:t>
      </w:r>
      <w:proofErr w:type="gramEnd"/>
      <w:r w:rsidR="00B2796E" w:rsidRPr="007B7CC5">
        <w:rPr>
          <w:rFonts w:ascii="Arial" w:hAnsi="Arial" w:cs="Arial"/>
          <w:color w:val="auto"/>
          <w:sz w:val="24"/>
          <w:szCs w:val="24"/>
        </w:rPr>
        <w:t xml:space="preserve"> России </w:t>
      </w:r>
      <w:proofErr w:type="gramStart"/>
      <w:r w:rsidR="00B2796E" w:rsidRPr="007B7CC5">
        <w:rPr>
          <w:rFonts w:ascii="Arial" w:hAnsi="Arial" w:cs="Arial"/>
          <w:color w:val="auto"/>
          <w:sz w:val="24"/>
          <w:szCs w:val="24"/>
        </w:rPr>
        <w:t>Приказ ФНС России от 19.12.2023 N ЕД-7-26/970@ «Об утверждении форматов счета-фактуры, универсального передаточного документа, включающего счет-фактуру, универсального передаточного документа, форматов счета-фактуры, выставляемого (составляемого)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представления документа об отгрузке товаров (выполнении работ), передаче</w:t>
      </w:r>
      <w:proofErr w:type="gramEnd"/>
      <w:r w:rsidR="00B2796E" w:rsidRPr="007B7CC5">
        <w:rPr>
          <w:rFonts w:ascii="Arial" w:hAnsi="Arial" w:cs="Arial"/>
          <w:color w:val="auto"/>
          <w:sz w:val="24"/>
          <w:szCs w:val="24"/>
        </w:rPr>
        <w:t xml:space="preserve"> </w:t>
      </w:r>
      <w:proofErr w:type="gramStart"/>
      <w:r w:rsidR="00B2796E" w:rsidRPr="007B7CC5">
        <w:rPr>
          <w:rFonts w:ascii="Arial" w:hAnsi="Arial" w:cs="Arial"/>
          <w:color w:val="auto"/>
          <w:sz w:val="24"/>
          <w:szCs w:val="24"/>
        </w:rPr>
        <w:t>имущественных прав (документа об оказании услуг), включающего в себя счет-фактуру, выставляемый (составляемый) при реализации товаров (работ, услуг), передаче имущественных прав, а также при получении сумм оплаты, частичной оплаты в счет предстоящих поставок товаров (выполнения работ, оказания услуг), передачи имущественных прав, и представления документа об отгрузке товаров (выполнении работ), передаче имущественных прав (документа об оказании услуг) в электронной форме»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 иными нормативными</w:t>
      </w:r>
      <w:proofErr w:type="gramEnd"/>
      <w:r w:rsidRPr="007B7CC5">
        <w:rPr>
          <w:rFonts w:ascii="Arial" w:hAnsi="Arial" w:cs="Arial"/>
          <w:color w:val="auto"/>
          <w:sz w:val="24"/>
          <w:szCs w:val="24"/>
        </w:rPr>
        <w:t xml:space="preserve"> правовыми актами, условиями и требованиями Контракта и настоящим Положением.</w:t>
      </w:r>
    </w:p>
    <w:p w14:paraId="017E15CF" w14:textId="00365405" w:rsidR="00275D2B" w:rsidRPr="007B7CC5" w:rsidRDefault="008220C3" w:rsidP="008220C3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 </w:t>
      </w:r>
      <w:r w:rsidR="003A4FFD" w:rsidRPr="007B7CC5">
        <w:rPr>
          <w:rFonts w:ascii="Arial" w:hAnsi="Arial" w:cs="Arial"/>
          <w:color w:val="auto"/>
          <w:sz w:val="24"/>
          <w:szCs w:val="24"/>
        </w:rPr>
        <w:t>Настоящее Положение определяет порядок создания и деятельности комиссии по при</w:t>
      </w:r>
      <w:r w:rsidR="00DC065D" w:rsidRPr="007B7CC5">
        <w:rPr>
          <w:rFonts w:ascii="Arial" w:hAnsi="Arial" w:cs="Arial"/>
          <w:color w:val="auto"/>
          <w:sz w:val="24"/>
          <w:szCs w:val="24"/>
        </w:rPr>
        <w:t>е</w:t>
      </w:r>
      <w:r w:rsidR="003A4FFD" w:rsidRPr="007B7CC5">
        <w:rPr>
          <w:rFonts w:ascii="Arial" w:hAnsi="Arial" w:cs="Arial"/>
          <w:color w:val="auto"/>
          <w:sz w:val="24"/>
          <w:szCs w:val="24"/>
        </w:rPr>
        <w:t xml:space="preserve">мке </w:t>
      </w:r>
      <w:r w:rsidR="00DC065D" w:rsidRPr="007B7CC5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приемки поставленных товаров, результатов выполненных работ, оказанных услуг </w:t>
      </w:r>
      <w:r w:rsidR="00DC065D" w:rsidRPr="007B7CC5">
        <w:rPr>
          <w:rFonts w:ascii="Arial" w:hAnsi="Arial" w:cs="Arial"/>
          <w:color w:val="auto"/>
          <w:sz w:val="24"/>
          <w:szCs w:val="24"/>
        </w:rPr>
        <w:t xml:space="preserve">исполнения гражданско-правового договора (контракта) для муниципальных нужд Ардатовского муниципального округа Нижегородской области </w:t>
      </w:r>
      <w:r w:rsidR="003A4FFD" w:rsidRPr="007B7CC5">
        <w:rPr>
          <w:rFonts w:ascii="Arial" w:hAnsi="Arial" w:cs="Arial"/>
          <w:color w:val="auto"/>
          <w:sz w:val="24"/>
          <w:szCs w:val="24"/>
        </w:rPr>
        <w:t xml:space="preserve">в рамках исполнения </w:t>
      </w:r>
      <w:r w:rsidR="00DC065D" w:rsidRPr="007B7CC5">
        <w:rPr>
          <w:rFonts w:ascii="Arial" w:hAnsi="Arial" w:cs="Arial"/>
          <w:color w:val="auto"/>
          <w:sz w:val="24"/>
          <w:szCs w:val="24"/>
        </w:rPr>
        <w:t>гражданско-правового договора (контракта)</w:t>
      </w:r>
      <w:r w:rsidR="003A4FFD" w:rsidRPr="007B7CC5">
        <w:rPr>
          <w:rFonts w:ascii="Arial" w:hAnsi="Arial" w:cs="Arial"/>
          <w:color w:val="auto"/>
          <w:sz w:val="24"/>
          <w:szCs w:val="24"/>
        </w:rPr>
        <w:t xml:space="preserve"> на поставку товаров, выполнение работ, оказание услуг.</w:t>
      </w:r>
    </w:p>
    <w:p w14:paraId="0590A1CB" w14:textId="45BE5E9C" w:rsidR="00C52653" w:rsidRPr="007B7CC5" w:rsidRDefault="00C52653" w:rsidP="008220C3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 </w:t>
      </w:r>
      <w:r w:rsidRPr="007B7CC5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Приемка поставленных товаров, результатов выполненных работ, оказанной услуги, осуществляется в порядке и в сроки, которые установлены таким </w:t>
      </w:r>
      <w:r w:rsidRPr="007B7CC5">
        <w:rPr>
          <w:rFonts w:ascii="Arial" w:hAnsi="Arial" w:cs="Arial"/>
          <w:color w:val="auto"/>
          <w:sz w:val="24"/>
          <w:szCs w:val="24"/>
        </w:rPr>
        <w:t>гражданско-</w:t>
      </w:r>
      <w:r w:rsidRPr="007B7CC5">
        <w:rPr>
          <w:rFonts w:ascii="Arial" w:hAnsi="Arial" w:cs="Arial"/>
          <w:color w:val="auto"/>
          <w:sz w:val="24"/>
          <w:szCs w:val="24"/>
        </w:rPr>
        <w:lastRenderedPageBreak/>
        <w:t>правовым договором (контрактом)</w:t>
      </w:r>
      <w:r w:rsidRPr="007B7CC5">
        <w:rPr>
          <w:rFonts w:ascii="Arial" w:hAnsi="Arial" w:cs="Arial"/>
          <w:color w:val="auto"/>
          <w:sz w:val="24"/>
          <w:szCs w:val="24"/>
          <w:shd w:val="clear" w:color="auto" w:fill="FFFFFF"/>
        </w:rPr>
        <w:t>.</w:t>
      </w:r>
    </w:p>
    <w:p w14:paraId="613491E9" w14:textId="77777777" w:rsidR="00275D2B" w:rsidRPr="007B7CC5" w:rsidRDefault="00275D2B">
      <w:pPr>
        <w:widowControl w:val="0"/>
        <w:shd w:val="clear" w:color="auto" w:fill="FFFFFF"/>
        <w:tabs>
          <w:tab w:val="left" w:pos="1134"/>
        </w:tabs>
        <w:spacing w:line="276" w:lineRule="auto"/>
        <w:ind w:left="709"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14:paraId="38CE85DD" w14:textId="77777777" w:rsidR="00275D2B" w:rsidRPr="007B7CC5" w:rsidRDefault="003A4FFD" w:rsidP="00C82648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spacing w:line="276" w:lineRule="auto"/>
        <w:ind w:firstLine="709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b/>
          <w:color w:val="auto"/>
          <w:sz w:val="24"/>
          <w:szCs w:val="24"/>
        </w:rPr>
        <w:t>Задачи и функции приемочной комиссии</w:t>
      </w:r>
    </w:p>
    <w:p w14:paraId="65F2508A" w14:textId="77777777" w:rsidR="00275D2B" w:rsidRPr="007B7CC5" w:rsidRDefault="003A4FFD">
      <w:pPr>
        <w:widowControl w:val="0"/>
        <w:shd w:val="clear" w:color="auto" w:fill="FFFFFF"/>
        <w:tabs>
          <w:tab w:val="left" w:pos="1134"/>
        </w:tabs>
        <w:spacing w:line="276" w:lineRule="auto"/>
        <w:ind w:left="645"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C08B57F" w14:textId="31355BCF" w:rsidR="00275D2B" w:rsidRPr="007B7CC5" w:rsidRDefault="003A4FFD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Основными задачами </w:t>
      </w:r>
      <w:r w:rsidR="00E63736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E63736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мочной комиссии являются:</w:t>
      </w:r>
    </w:p>
    <w:p w14:paraId="15278A2D" w14:textId="4BE7E3C6" w:rsidR="00275D2B" w:rsidRPr="007B7CC5" w:rsidRDefault="003A4FFD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установление соответствия поставленных товаров (работ, услуг) условиям и требованиям заключенного </w:t>
      </w:r>
      <w:r w:rsidR="002C0900" w:rsidRPr="007B7CC5">
        <w:rPr>
          <w:rFonts w:ascii="Arial" w:hAnsi="Arial" w:cs="Arial"/>
          <w:color w:val="auto"/>
          <w:sz w:val="24"/>
          <w:szCs w:val="24"/>
        </w:rPr>
        <w:t>гражданско-правовым договором (контрактом)</w:t>
      </w:r>
      <w:r w:rsidRPr="007B7CC5">
        <w:rPr>
          <w:rFonts w:ascii="Arial" w:hAnsi="Arial" w:cs="Arial"/>
          <w:color w:val="auto"/>
          <w:sz w:val="24"/>
          <w:szCs w:val="24"/>
        </w:rPr>
        <w:t>;</w:t>
      </w:r>
    </w:p>
    <w:p w14:paraId="28ECAD4D" w14:textId="77777777" w:rsidR="00275D2B" w:rsidRPr="007B7CC5" w:rsidRDefault="003A4FFD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подтверждение факта исполнения поставщиком (подрядчиком, исполнителем) обязательств по передаче товаров, результатов работ и оказанию услуг Заказчику;</w:t>
      </w:r>
    </w:p>
    <w:p w14:paraId="1AC12B5B" w14:textId="2B50F42D" w:rsidR="00275D2B" w:rsidRPr="007B7CC5" w:rsidRDefault="003A4FFD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подготовка отчетных материалов о работе </w:t>
      </w:r>
      <w:r w:rsidR="00427FA5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427FA5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мочной комиссии.</w:t>
      </w:r>
    </w:p>
    <w:p w14:paraId="7FA9075D" w14:textId="72EEEF9F" w:rsidR="00275D2B" w:rsidRPr="007B7CC5" w:rsidRDefault="003A4FFD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Для выполнения поставленных задач </w:t>
      </w:r>
      <w:r w:rsidR="000457F5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427FA5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мочная комиссия реализует следующие функции:</w:t>
      </w:r>
    </w:p>
    <w:p w14:paraId="128C7BAA" w14:textId="77777777" w:rsidR="00275D2B" w:rsidRPr="007B7CC5" w:rsidRDefault="003A4FFD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проводит анализ документов, подтверждающих факт поставки </w:t>
      </w:r>
    </w:p>
    <w:p w14:paraId="3270EC6B" w14:textId="720165BE" w:rsidR="00275D2B" w:rsidRPr="007B7CC5" w:rsidRDefault="003A4FFD">
      <w:pPr>
        <w:widowControl w:val="0"/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7B7CC5">
        <w:rPr>
          <w:rFonts w:ascii="Arial" w:hAnsi="Arial" w:cs="Arial"/>
          <w:color w:val="auto"/>
          <w:sz w:val="24"/>
          <w:szCs w:val="24"/>
        </w:rPr>
        <w:t xml:space="preserve">товаров, выполнения работ или оказания услуг, на предмет соответствия указанных товаров (работ, услуг) количеству и качеству, ассортименту, годности, утвержденным образцам и формам изготовления, а также другим требованиям, предусмотренным </w:t>
      </w:r>
      <w:r w:rsidR="00427FA5" w:rsidRPr="007B7CC5">
        <w:rPr>
          <w:rFonts w:ascii="Arial" w:hAnsi="Arial" w:cs="Arial"/>
          <w:color w:val="auto"/>
          <w:sz w:val="24"/>
          <w:szCs w:val="24"/>
        </w:rPr>
        <w:t xml:space="preserve">гражданско-правовым договором (контрактам) </w:t>
      </w:r>
      <w:r w:rsidRPr="007B7CC5">
        <w:rPr>
          <w:rFonts w:ascii="Arial" w:hAnsi="Arial" w:cs="Arial"/>
          <w:color w:val="auto"/>
          <w:sz w:val="24"/>
          <w:szCs w:val="24"/>
        </w:rPr>
        <w:t>включая сроки поставки товара, оказания услуг, выполнения работ;</w:t>
      </w:r>
      <w:proofErr w:type="gramEnd"/>
    </w:p>
    <w:p w14:paraId="312A9F89" w14:textId="77777777" w:rsidR="00275D2B" w:rsidRPr="007B7CC5" w:rsidRDefault="003A4FFD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проводит анализ документов, подтверждающих факт поставки товаров, выполнения работ или оказания услуг Заказчику;</w:t>
      </w:r>
    </w:p>
    <w:p w14:paraId="4B371C5E" w14:textId="43D09B6F" w:rsidR="00275D2B" w:rsidRPr="007B7CC5" w:rsidRDefault="003A4FFD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7B7CC5">
        <w:rPr>
          <w:rFonts w:ascii="Arial" w:hAnsi="Arial" w:cs="Arial"/>
          <w:color w:val="auto"/>
          <w:sz w:val="24"/>
          <w:szCs w:val="24"/>
        </w:rPr>
        <w:t xml:space="preserve">проводит анализ представленных поставщиком (подрядчиком, исполнителем) отчетных документов и материалов, включая товарно-транспортные документы, накладные, документы завода изготовителя, инструкции по эксплуатации товара, паспорт на товар, сертификаты соответствия, доверенности, промежуточные и (или) итоговые акты о результатах проверки (испытания) материалов, оборудования на предмет их соответствия требованиям законодательства Российской Федерации и условиям </w:t>
      </w:r>
      <w:r w:rsidR="00825634" w:rsidRPr="007B7CC5">
        <w:rPr>
          <w:rFonts w:ascii="Arial" w:hAnsi="Arial" w:cs="Arial"/>
          <w:color w:val="auto"/>
          <w:sz w:val="24"/>
          <w:szCs w:val="24"/>
        </w:rPr>
        <w:t>гражданско-правового договорам (контракта)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 (если такие требования установлены), а также устанавливает наличие предусмотренного</w:t>
      </w:r>
      <w:proofErr w:type="gramEnd"/>
      <w:r w:rsidRPr="007B7CC5">
        <w:rPr>
          <w:rFonts w:ascii="Arial" w:hAnsi="Arial" w:cs="Arial"/>
          <w:color w:val="auto"/>
          <w:sz w:val="24"/>
          <w:szCs w:val="24"/>
        </w:rPr>
        <w:t xml:space="preserve"> условиями </w:t>
      </w:r>
      <w:r w:rsidR="007C64C2" w:rsidRPr="007B7CC5">
        <w:rPr>
          <w:rFonts w:ascii="Arial" w:hAnsi="Arial" w:cs="Arial"/>
          <w:color w:val="auto"/>
          <w:sz w:val="24"/>
          <w:szCs w:val="24"/>
        </w:rPr>
        <w:t xml:space="preserve">гражданско-правового договора (контракта) </w:t>
      </w:r>
      <w:r w:rsidRPr="007B7CC5">
        <w:rPr>
          <w:rFonts w:ascii="Arial" w:hAnsi="Arial" w:cs="Arial"/>
          <w:color w:val="auto"/>
          <w:sz w:val="24"/>
          <w:szCs w:val="24"/>
        </w:rPr>
        <w:t>количества экземпляров и копий отчетных документов и материалов;</w:t>
      </w:r>
    </w:p>
    <w:p w14:paraId="4E2264B6" w14:textId="0EA23461" w:rsidR="004A5F93" w:rsidRPr="007B7CC5" w:rsidRDefault="004A5F93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  <w:shd w:val="clear" w:color="auto" w:fill="FFFFFF"/>
        </w:rPr>
        <w:t>Проведение визуального осмотра поставленных товаров, результатов выполненных работ, оказанных услуг, если визуальный осмотр результатов поставленных товаров, выполненных работ, оказанных услуг представляется возможным.</w:t>
      </w:r>
    </w:p>
    <w:p w14:paraId="1C481492" w14:textId="6CE1A989" w:rsidR="00275D2B" w:rsidRPr="007B7CC5" w:rsidRDefault="003A4FFD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при необходимости запрашивает у поставщика (подрядчика, исполнителя) недостающие отчетные документы и </w:t>
      </w:r>
      <w:proofErr w:type="gramStart"/>
      <w:r w:rsidRPr="007B7CC5">
        <w:rPr>
          <w:rFonts w:ascii="Arial" w:hAnsi="Arial" w:cs="Arial"/>
          <w:color w:val="auto"/>
          <w:sz w:val="24"/>
          <w:szCs w:val="24"/>
        </w:rPr>
        <w:t>материалы</w:t>
      </w:r>
      <w:proofErr w:type="gramEnd"/>
      <w:r w:rsidRPr="007B7CC5">
        <w:rPr>
          <w:rFonts w:ascii="Arial" w:hAnsi="Arial" w:cs="Arial"/>
          <w:color w:val="auto"/>
          <w:sz w:val="24"/>
          <w:szCs w:val="24"/>
        </w:rPr>
        <w:t xml:space="preserve"> предусмотренные условиями </w:t>
      </w:r>
      <w:r w:rsidR="000457F5" w:rsidRPr="007B7CC5">
        <w:rPr>
          <w:rFonts w:ascii="Arial" w:hAnsi="Arial" w:cs="Arial"/>
          <w:color w:val="auto"/>
          <w:sz w:val="24"/>
          <w:szCs w:val="24"/>
        </w:rPr>
        <w:t>гражданско-правового договора (контракта)</w:t>
      </w:r>
      <w:r w:rsidRPr="007B7CC5">
        <w:rPr>
          <w:rFonts w:ascii="Arial" w:hAnsi="Arial" w:cs="Arial"/>
          <w:color w:val="auto"/>
          <w:sz w:val="24"/>
          <w:szCs w:val="24"/>
        </w:rPr>
        <w:t>, а также получает разъяснения по представленным документам и материалам;</w:t>
      </w:r>
    </w:p>
    <w:p w14:paraId="1449F763" w14:textId="5CFABE8E" w:rsidR="00275D2B" w:rsidRPr="007B7CC5" w:rsidRDefault="003A4FFD">
      <w:pPr>
        <w:widowControl w:val="0"/>
        <w:numPr>
          <w:ilvl w:val="2"/>
          <w:numId w:val="1"/>
        </w:numPr>
        <w:shd w:val="clear" w:color="auto" w:fill="FFFFFF"/>
        <w:tabs>
          <w:tab w:val="left" w:pos="0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по результатам проведенной при</w:t>
      </w:r>
      <w:r w:rsidR="00432D94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мки товаров (работ, услуг) в случае их соответствия условиям </w:t>
      </w:r>
      <w:r w:rsidR="000457F5" w:rsidRPr="007B7CC5">
        <w:rPr>
          <w:rFonts w:ascii="Arial" w:hAnsi="Arial" w:cs="Arial"/>
          <w:color w:val="auto"/>
          <w:sz w:val="24"/>
          <w:szCs w:val="24"/>
        </w:rPr>
        <w:t>гражданско-правового договора (контракта)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 составляет документ о при</w:t>
      </w:r>
      <w:r w:rsidR="00432D94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мке – акт при</w:t>
      </w:r>
      <w:r w:rsidR="00432D94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мки товаров (работ, услуг).</w:t>
      </w:r>
    </w:p>
    <w:p w14:paraId="74A45C57" w14:textId="77777777" w:rsidR="00275D2B" w:rsidRPr="007B7CC5" w:rsidRDefault="00275D2B">
      <w:pPr>
        <w:widowControl w:val="0"/>
        <w:shd w:val="clear" w:color="auto" w:fill="FFFFFF"/>
        <w:tabs>
          <w:tab w:val="left" w:pos="1134"/>
        </w:tabs>
        <w:spacing w:line="276" w:lineRule="auto"/>
        <w:ind w:left="645"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14:paraId="60776B77" w14:textId="6C524026" w:rsidR="00275D2B" w:rsidRPr="007B7CC5" w:rsidRDefault="003A4FFD" w:rsidP="00D927AE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pacing w:line="276" w:lineRule="auto"/>
        <w:ind w:left="0" w:firstLine="709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b/>
          <w:color w:val="auto"/>
          <w:sz w:val="24"/>
          <w:szCs w:val="24"/>
        </w:rPr>
        <w:t xml:space="preserve">Состав и полномочия членов </w:t>
      </w:r>
      <w:r w:rsidR="00C82648" w:rsidRPr="007B7CC5">
        <w:rPr>
          <w:rFonts w:ascii="Arial" w:hAnsi="Arial" w:cs="Arial"/>
          <w:b/>
          <w:color w:val="auto"/>
          <w:sz w:val="24"/>
          <w:szCs w:val="24"/>
        </w:rPr>
        <w:t>п</w:t>
      </w:r>
      <w:r w:rsidRPr="007B7CC5">
        <w:rPr>
          <w:rFonts w:ascii="Arial" w:hAnsi="Arial" w:cs="Arial"/>
          <w:b/>
          <w:color w:val="auto"/>
          <w:sz w:val="24"/>
          <w:szCs w:val="24"/>
        </w:rPr>
        <w:t>ри</w:t>
      </w:r>
      <w:r w:rsidR="00110BC9" w:rsidRPr="007B7CC5">
        <w:rPr>
          <w:rFonts w:ascii="Arial" w:hAnsi="Arial" w:cs="Arial"/>
          <w:b/>
          <w:color w:val="auto"/>
          <w:sz w:val="24"/>
          <w:szCs w:val="24"/>
        </w:rPr>
        <w:t>е</w:t>
      </w:r>
      <w:r w:rsidRPr="007B7CC5">
        <w:rPr>
          <w:rFonts w:ascii="Arial" w:hAnsi="Arial" w:cs="Arial"/>
          <w:b/>
          <w:color w:val="auto"/>
          <w:sz w:val="24"/>
          <w:szCs w:val="24"/>
        </w:rPr>
        <w:t>мочной комиссии</w:t>
      </w:r>
    </w:p>
    <w:p w14:paraId="6062A9CB" w14:textId="77777777" w:rsidR="00275D2B" w:rsidRPr="007B7CC5" w:rsidRDefault="00275D2B">
      <w:pPr>
        <w:widowControl w:val="0"/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14:paraId="4418AA5C" w14:textId="4F9FA1C8" w:rsidR="00275D2B" w:rsidRPr="007B7CC5" w:rsidRDefault="003A4FFD">
      <w:pPr>
        <w:widowControl w:val="0"/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3.1. Состав </w:t>
      </w:r>
      <w:r w:rsidR="00432D94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432D94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мочной комиссии определяется и утверждается Заказчиком.</w:t>
      </w:r>
    </w:p>
    <w:p w14:paraId="014C6E8E" w14:textId="0B9F42AC" w:rsidR="00275D2B" w:rsidRPr="007B7CC5" w:rsidRDefault="003A4FFD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В состав </w:t>
      </w:r>
      <w:r w:rsidR="00596889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596889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мочной комиссии входит не менее 5 человек, включая председателя и других членов </w:t>
      </w:r>
      <w:r w:rsidR="00596889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596889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мочной комиссии.</w:t>
      </w:r>
      <w:r w:rsidR="000C355D" w:rsidRPr="007B7CC5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 Приемочная комиссия формируется </w:t>
      </w:r>
      <w:r w:rsidR="000C355D" w:rsidRPr="007B7CC5">
        <w:rPr>
          <w:rFonts w:ascii="Arial" w:hAnsi="Arial" w:cs="Arial"/>
          <w:color w:val="auto"/>
          <w:sz w:val="24"/>
          <w:szCs w:val="24"/>
          <w:shd w:val="clear" w:color="auto" w:fill="FFFFFF"/>
        </w:rPr>
        <w:lastRenderedPageBreak/>
        <w:t>из числа сотрудников Заказчика, обладающих специальными знаниями, относящимися к объектам закупки.</w:t>
      </w:r>
    </w:p>
    <w:p w14:paraId="6C39FCF9" w14:textId="7F682CA6" w:rsidR="00275D2B" w:rsidRPr="007B7CC5" w:rsidRDefault="003A4FFD">
      <w:pPr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Возглавляет </w:t>
      </w:r>
      <w:r w:rsidR="00596889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596889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мочную комиссию и организует ее работу председатель </w:t>
      </w:r>
      <w:r w:rsidR="00E51101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E51101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мочной комиссии, а в период его отсутствия – член </w:t>
      </w:r>
      <w:r w:rsidR="00E51101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E51101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мочной комиссии, на которого Заказчиком будут возложены соответствующие обязанности. </w:t>
      </w:r>
    </w:p>
    <w:p w14:paraId="2B6665EC" w14:textId="4B4CB29A" w:rsidR="00C32FA4" w:rsidRPr="007B7CC5" w:rsidRDefault="00C32FA4" w:rsidP="00C32FA4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B7CC5">
        <w:rPr>
          <w:rFonts w:ascii="Arial" w:hAnsi="Arial" w:cs="Arial"/>
        </w:rPr>
        <w:t xml:space="preserve"> Председатель приемочной комиссии осуществляет общее руководство и организацию деятельности приемочной комиссии:</w:t>
      </w:r>
    </w:p>
    <w:p w14:paraId="48716912" w14:textId="0B2DCE74" w:rsidR="00C32FA4" w:rsidRPr="007B7CC5" w:rsidRDefault="00C32FA4" w:rsidP="00C32FA4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B7CC5">
        <w:rPr>
          <w:rFonts w:ascii="Arial" w:hAnsi="Arial" w:cs="Arial"/>
        </w:rPr>
        <w:t>- определяет регламент работы приемочной комиссии, в том числе место и время рассмотрения отчетных документов и материалов, проведения выборочной экспертизы товаров, работ, услуг;</w:t>
      </w:r>
      <w:r w:rsidRPr="007B7CC5">
        <w:rPr>
          <w:rFonts w:ascii="Arial" w:hAnsi="Arial" w:cs="Arial"/>
        </w:rPr>
        <w:br/>
        <w:t>- ведет заседание приемочной комиссии;</w:t>
      </w:r>
      <w:r w:rsidRPr="007B7CC5">
        <w:rPr>
          <w:rFonts w:ascii="Arial" w:hAnsi="Arial" w:cs="Arial"/>
        </w:rPr>
        <w:br/>
        <w:t>- вносит предложения об исключении из состава членов приемочной комиссии, нарушающих свои обязанности;</w:t>
      </w:r>
      <w:r w:rsidRPr="007B7CC5">
        <w:rPr>
          <w:rFonts w:ascii="Arial" w:hAnsi="Arial" w:cs="Arial"/>
        </w:rPr>
        <w:br/>
        <w:t>- контролирует выполнение принятых приемочной комиссией решений, обеспечивает выполнение настоящего Положения;</w:t>
      </w:r>
    </w:p>
    <w:p w14:paraId="6ECFA1A8" w14:textId="02A98997" w:rsidR="000D2B43" w:rsidRPr="007B7CC5" w:rsidRDefault="000D2B43" w:rsidP="000D2B43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7B7CC5">
        <w:rPr>
          <w:rFonts w:ascii="Arial" w:hAnsi="Arial" w:cs="Arial"/>
        </w:rPr>
        <w:t xml:space="preserve">- вносит предложения об исключении из состава членов </w:t>
      </w:r>
      <w:r w:rsidR="00C1539E" w:rsidRPr="007B7CC5">
        <w:rPr>
          <w:rFonts w:ascii="Arial" w:hAnsi="Arial" w:cs="Arial"/>
        </w:rPr>
        <w:t>п</w:t>
      </w:r>
      <w:r w:rsidRPr="007B7CC5">
        <w:rPr>
          <w:rFonts w:ascii="Arial" w:hAnsi="Arial" w:cs="Arial"/>
        </w:rPr>
        <w:t>риемочной комиссии, в том числе нарушающих свои обязанности;</w:t>
      </w:r>
      <w:proofErr w:type="gramStart"/>
      <w:r w:rsidRPr="007B7CC5">
        <w:rPr>
          <w:rFonts w:ascii="Arial" w:hAnsi="Arial" w:cs="Arial"/>
        </w:rPr>
        <w:br/>
        <w:t>-</w:t>
      </w:r>
      <w:proofErr w:type="gramEnd"/>
      <w:r w:rsidRPr="007B7CC5">
        <w:rPr>
          <w:rFonts w:ascii="Arial" w:hAnsi="Arial" w:cs="Arial"/>
        </w:rPr>
        <w:t>несет ответственность за своевременную приемку товаров, работ, услуг, а также за соответствие принятых товаров, работ, услуг условиям контракта.</w:t>
      </w:r>
    </w:p>
    <w:p w14:paraId="07AACFED" w14:textId="3598DC63" w:rsidR="00275D2B" w:rsidRPr="007B7CC5" w:rsidRDefault="003A4FFD" w:rsidP="00704E35">
      <w:pPr>
        <w:pStyle w:val="a5"/>
        <w:widowControl w:val="0"/>
        <w:numPr>
          <w:ilvl w:val="1"/>
          <w:numId w:val="2"/>
        </w:numPr>
        <w:shd w:val="clear" w:color="auto" w:fill="FFFFFF"/>
        <w:spacing w:line="276" w:lineRule="auto"/>
        <w:ind w:left="0" w:firstLine="284"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В случае нарушения членом </w:t>
      </w:r>
      <w:r w:rsidR="00E51101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E51101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мочной комиссии своих обязанностей Заказчик исключает этого члена из состава </w:t>
      </w:r>
      <w:r w:rsidR="00E51101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E51101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мочной комиссии  по предложению председателя </w:t>
      </w:r>
      <w:r w:rsidR="00E51101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E51101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мочной комиссии.</w:t>
      </w:r>
    </w:p>
    <w:p w14:paraId="35F6CD1C" w14:textId="73C43F59" w:rsidR="00275D2B" w:rsidRPr="007B7CC5" w:rsidRDefault="00DF3D58" w:rsidP="00DF3D58">
      <w:pPr>
        <w:widowControl w:val="0"/>
        <w:shd w:val="clear" w:color="auto" w:fill="FFFFFF"/>
        <w:tabs>
          <w:tab w:val="left" w:pos="1134"/>
        </w:tabs>
        <w:spacing w:line="276" w:lineRule="auto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   3.5 </w:t>
      </w:r>
      <w:r w:rsidR="003A4FFD" w:rsidRPr="007B7CC5">
        <w:rPr>
          <w:rFonts w:ascii="Arial" w:hAnsi="Arial" w:cs="Arial"/>
          <w:color w:val="auto"/>
          <w:sz w:val="24"/>
          <w:szCs w:val="24"/>
        </w:rPr>
        <w:t xml:space="preserve">Члены </w:t>
      </w:r>
      <w:r w:rsidR="00E51101" w:rsidRPr="007B7CC5">
        <w:rPr>
          <w:rFonts w:ascii="Arial" w:hAnsi="Arial" w:cs="Arial"/>
          <w:color w:val="auto"/>
          <w:sz w:val="24"/>
          <w:szCs w:val="24"/>
        </w:rPr>
        <w:t>п</w:t>
      </w:r>
      <w:r w:rsidR="003A4FFD" w:rsidRPr="007B7CC5">
        <w:rPr>
          <w:rFonts w:ascii="Arial" w:hAnsi="Arial" w:cs="Arial"/>
          <w:color w:val="auto"/>
          <w:sz w:val="24"/>
          <w:szCs w:val="24"/>
        </w:rPr>
        <w:t>ри</w:t>
      </w:r>
      <w:r w:rsidR="00E51101" w:rsidRPr="007B7CC5">
        <w:rPr>
          <w:rFonts w:ascii="Arial" w:hAnsi="Arial" w:cs="Arial"/>
          <w:color w:val="auto"/>
          <w:sz w:val="24"/>
          <w:szCs w:val="24"/>
        </w:rPr>
        <w:t>е</w:t>
      </w:r>
      <w:r w:rsidR="003A4FFD" w:rsidRPr="007B7CC5">
        <w:rPr>
          <w:rFonts w:ascii="Arial" w:hAnsi="Arial" w:cs="Arial"/>
          <w:color w:val="auto"/>
          <w:sz w:val="24"/>
          <w:szCs w:val="24"/>
        </w:rPr>
        <w:t xml:space="preserve">мочной комиссии осуществляют свои полномочия лично, передача полномочий члена </w:t>
      </w:r>
      <w:r w:rsidR="006D441C" w:rsidRPr="007B7CC5">
        <w:rPr>
          <w:rFonts w:ascii="Arial" w:hAnsi="Arial" w:cs="Arial"/>
          <w:color w:val="auto"/>
          <w:sz w:val="24"/>
          <w:szCs w:val="24"/>
        </w:rPr>
        <w:t>п</w:t>
      </w:r>
      <w:r w:rsidR="003A4FFD" w:rsidRPr="007B7CC5">
        <w:rPr>
          <w:rFonts w:ascii="Arial" w:hAnsi="Arial" w:cs="Arial"/>
          <w:color w:val="auto"/>
          <w:sz w:val="24"/>
          <w:szCs w:val="24"/>
        </w:rPr>
        <w:t>ри</w:t>
      </w:r>
      <w:r w:rsidR="006D441C" w:rsidRPr="007B7CC5">
        <w:rPr>
          <w:rFonts w:ascii="Arial" w:hAnsi="Arial" w:cs="Arial"/>
          <w:color w:val="auto"/>
          <w:sz w:val="24"/>
          <w:szCs w:val="24"/>
        </w:rPr>
        <w:t>е</w:t>
      </w:r>
      <w:r w:rsidR="003A4FFD" w:rsidRPr="007B7CC5">
        <w:rPr>
          <w:rFonts w:ascii="Arial" w:hAnsi="Arial" w:cs="Arial"/>
          <w:color w:val="auto"/>
          <w:sz w:val="24"/>
          <w:szCs w:val="24"/>
        </w:rPr>
        <w:t xml:space="preserve">мочной комиссии другим лицам не допускается. </w:t>
      </w:r>
    </w:p>
    <w:p w14:paraId="58276D7B" w14:textId="77777777" w:rsidR="00275D2B" w:rsidRPr="007B7CC5" w:rsidRDefault="00275D2B">
      <w:pPr>
        <w:widowControl w:val="0"/>
        <w:shd w:val="clear" w:color="auto" w:fill="FFFFFF"/>
        <w:tabs>
          <w:tab w:val="left" w:pos="1134"/>
        </w:tabs>
        <w:spacing w:line="276" w:lineRule="auto"/>
        <w:ind w:left="645"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14:paraId="7B9FFE5E" w14:textId="057CF43F" w:rsidR="00275D2B" w:rsidRPr="007B7CC5" w:rsidRDefault="003A4FFD" w:rsidP="00704E35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pacing w:line="276" w:lineRule="auto"/>
        <w:ind w:left="0" w:firstLine="709"/>
        <w:contextualSpacing/>
        <w:jc w:val="center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b/>
          <w:color w:val="auto"/>
          <w:sz w:val="24"/>
          <w:szCs w:val="24"/>
        </w:rPr>
        <w:t xml:space="preserve">Решения </w:t>
      </w:r>
      <w:r w:rsidR="00943DC7" w:rsidRPr="007B7CC5">
        <w:rPr>
          <w:rFonts w:ascii="Arial" w:hAnsi="Arial" w:cs="Arial"/>
          <w:b/>
          <w:color w:val="auto"/>
          <w:sz w:val="24"/>
          <w:szCs w:val="24"/>
        </w:rPr>
        <w:t>п</w:t>
      </w:r>
      <w:r w:rsidRPr="007B7CC5">
        <w:rPr>
          <w:rFonts w:ascii="Arial" w:hAnsi="Arial" w:cs="Arial"/>
          <w:b/>
          <w:color w:val="auto"/>
          <w:sz w:val="24"/>
          <w:szCs w:val="24"/>
        </w:rPr>
        <w:t>ри</w:t>
      </w:r>
      <w:r w:rsidR="00943DC7" w:rsidRPr="007B7CC5">
        <w:rPr>
          <w:rFonts w:ascii="Arial" w:hAnsi="Arial" w:cs="Arial"/>
          <w:b/>
          <w:color w:val="auto"/>
          <w:sz w:val="24"/>
          <w:szCs w:val="24"/>
        </w:rPr>
        <w:t>е</w:t>
      </w:r>
      <w:r w:rsidRPr="007B7CC5">
        <w:rPr>
          <w:rFonts w:ascii="Arial" w:hAnsi="Arial" w:cs="Arial"/>
          <w:b/>
          <w:color w:val="auto"/>
          <w:sz w:val="24"/>
          <w:szCs w:val="24"/>
        </w:rPr>
        <w:t>мочной комиссии</w:t>
      </w:r>
    </w:p>
    <w:p w14:paraId="43EE5190" w14:textId="77777777" w:rsidR="00275D2B" w:rsidRPr="007B7CC5" w:rsidRDefault="00275D2B">
      <w:pPr>
        <w:widowControl w:val="0"/>
        <w:shd w:val="clear" w:color="auto" w:fill="FFFFFF"/>
        <w:tabs>
          <w:tab w:val="left" w:pos="1134"/>
        </w:tabs>
        <w:spacing w:line="276" w:lineRule="auto"/>
        <w:ind w:left="645"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14:paraId="28BBCD11" w14:textId="0D4D7660" w:rsidR="00275D2B" w:rsidRPr="007B7CC5" w:rsidRDefault="003A4FFD" w:rsidP="00704E3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При</w:t>
      </w:r>
      <w:r w:rsidR="00717115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мочная комиссия выносит решение о при</w:t>
      </w:r>
      <w:r w:rsidR="0032151F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мке товара (работы, услуги) в порядке и в </w:t>
      </w:r>
      <w:proofErr w:type="gramStart"/>
      <w:r w:rsidRPr="007B7CC5">
        <w:rPr>
          <w:rFonts w:ascii="Arial" w:hAnsi="Arial" w:cs="Arial"/>
          <w:color w:val="auto"/>
          <w:sz w:val="24"/>
          <w:szCs w:val="24"/>
        </w:rPr>
        <w:t>сроки</w:t>
      </w:r>
      <w:proofErr w:type="gramEnd"/>
      <w:r w:rsidRPr="007B7CC5">
        <w:rPr>
          <w:rFonts w:ascii="Arial" w:hAnsi="Arial" w:cs="Arial"/>
          <w:color w:val="auto"/>
          <w:sz w:val="24"/>
          <w:szCs w:val="24"/>
        </w:rPr>
        <w:t xml:space="preserve"> установленные </w:t>
      </w:r>
      <w:r w:rsidR="00967656" w:rsidRPr="007B7CC5">
        <w:rPr>
          <w:rFonts w:ascii="Arial" w:hAnsi="Arial" w:cs="Arial"/>
          <w:color w:val="auto"/>
          <w:sz w:val="24"/>
          <w:szCs w:val="24"/>
        </w:rPr>
        <w:t>гражданско-правовым договором (контрактом)</w:t>
      </w:r>
      <w:r w:rsidRPr="007B7CC5">
        <w:rPr>
          <w:rFonts w:ascii="Arial" w:hAnsi="Arial" w:cs="Arial"/>
          <w:color w:val="auto"/>
          <w:sz w:val="24"/>
          <w:szCs w:val="24"/>
        </w:rPr>
        <w:t>.</w:t>
      </w:r>
    </w:p>
    <w:p w14:paraId="47B6D127" w14:textId="2AAC4410" w:rsidR="00275D2B" w:rsidRPr="007B7CC5" w:rsidRDefault="003A4FFD" w:rsidP="00704E3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Решения </w:t>
      </w:r>
      <w:r w:rsidR="00B534F9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32151F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мочной комиссии правомочны, если в работе комиссии участвуют не менее половины количества е</w:t>
      </w:r>
      <w:r w:rsidR="00B534F9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 членов.</w:t>
      </w:r>
    </w:p>
    <w:p w14:paraId="4B82A60D" w14:textId="3998B4DE" w:rsidR="00275D2B" w:rsidRPr="007B7CC5" w:rsidRDefault="003A4FFD" w:rsidP="00704E3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Приемочная комиссия принимает решения открытым голосованием простым большинством голосов от числа присутствующих членов комиссии. В случае равенства голосов председатель </w:t>
      </w:r>
      <w:r w:rsidR="00C673C4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32151F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мочной комиссии имеет решающий голос.</w:t>
      </w:r>
    </w:p>
    <w:p w14:paraId="6E29153D" w14:textId="13A25828" w:rsidR="00275D2B" w:rsidRPr="007B7CC5" w:rsidRDefault="003A4FFD" w:rsidP="00704E3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По итогам проведения при</w:t>
      </w:r>
      <w:r w:rsidR="0032151F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мки товаров (работ, услуг) </w:t>
      </w:r>
      <w:r w:rsidR="00C673C4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32151F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мочной комиссией принимается одно из следующих решений:</w:t>
      </w:r>
    </w:p>
    <w:p w14:paraId="3920C12B" w14:textId="20FB731B" w:rsidR="00275D2B" w:rsidRPr="007B7CC5" w:rsidRDefault="003A4FFD" w:rsidP="00704E35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товары поставлены, работы выполнены, услуги исполнены полностью в соответствии с условиями и требованиями </w:t>
      </w:r>
      <w:r w:rsidR="00967656" w:rsidRPr="007B7CC5">
        <w:rPr>
          <w:rFonts w:ascii="Arial" w:hAnsi="Arial" w:cs="Arial"/>
          <w:color w:val="auto"/>
          <w:sz w:val="24"/>
          <w:szCs w:val="24"/>
        </w:rPr>
        <w:t>гражданско-правового договора (контракта)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 и (или) предусмотренной им нормативной, технической и иной документации и подлежат при</w:t>
      </w:r>
      <w:r w:rsidR="000457F5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мке;</w:t>
      </w:r>
    </w:p>
    <w:p w14:paraId="389F59C6" w14:textId="45F4CC7F" w:rsidR="00275D2B" w:rsidRPr="007B7CC5" w:rsidRDefault="003A4FFD" w:rsidP="00704E35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7B7CC5">
        <w:rPr>
          <w:rFonts w:ascii="Arial" w:hAnsi="Arial" w:cs="Arial"/>
          <w:color w:val="auto"/>
          <w:sz w:val="24"/>
          <w:szCs w:val="24"/>
        </w:rPr>
        <w:t>если по итогам при</w:t>
      </w:r>
      <w:r w:rsidR="0032151F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мки товаров (работ, услуг) выявлены замечания  по поставке (выполнению, оказанию) товаров (работ, услуг), которые поставщику (подрядчику, исполнителю) следует устранить в установленные </w:t>
      </w:r>
      <w:r w:rsidR="00967656" w:rsidRPr="007B7CC5">
        <w:rPr>
          <w:rFonts w:ascii="Arial" w:hAnsi="Arial" w:cs="Arial"/>
          <w:color w:val="auto"/>
          <w:sz w:val="24"/>
          <w:szCs w:val="24"/>
        </w:rPr>
        <w:t>гражданско-правовым договором (контрактом)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 сроки;</w:t>
      </w:r>
      <w:proofErr w:type="gramEnd"/>
    </w:p>
    <w:p w14:paraId="5443E1E3" w14:textId="77777777" w:rsidR="00275D2B" w:rsidRPr="007B7CC5" w:rsidRDefault="003A4FFD" w:rsidP="00704E35">
      <w:pPr>
        <w:widowControl w:val="0"/>
        <w:numPr>
          <w:ilvl w:val="2"/>
          <w:numId w:val="2"/>
        </w:numPr>
        <w:shd w:val="clear" w:color="auto" w:fill="FFFFFF"/>
        <w:tabs>
          <w:tab w:val="left" w:pos="0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товары не поставлены, работы не выполнены, услуги не оказаны либо товары поставлены, работы выполнены, услуги исполнены с существенными нарушениями условий государственного контракта договора и (или) предусмотренной им нормативной, технической и иной документации и не подлежат приемке.</w:t>
      </w:r>
    </w:p>
    <w:p w14:paraId="4B3D9CF4" w14:textId="22297590" w:rsidR="00275D2B" w:rsidRPr="007B7CC5" w:rsidRDefault="003A4FFD" w:rsidP="00704E3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Решение </w:t>
      </w:r>
      <w:r w:rsidR="00F1765F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F1765F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мочной комиссии оформляется документом о приемке (актом при</w:t>
      </w:r>
      <w:r w:rsidR="009830CD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мки), который подписывается членами </w:t>
      </w:r>
      <w:r w:rsidR="009830CD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9830CD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мочной комиссии, участвующими в </w:t>
      </w:r>
      <w:r w:rsidRPr="007B7CC5">
        <w:rPr>
          <w:rFonts w:ascii="Arial" w:hAnsi="Arial" w:cs="Arial"/>
          <w:color w:val="auto"/>
          <w:sz w:val="24"/>
          <w:szCs w:val="24"/>
        </w:rPr>
        <w:lastRenderedPageBreak/>
        <w:t>при</w:t>
      </w:r>
      <w:r w:rsidR="009830CD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мке товаров (работ, услуг) и согласными с соответствующими решениями </w:t>
      </w:r>
      <w:r w:rsidR="009830CD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9830CD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мочной комиссии. Если член </w:t>
      </w:r>
      <w:r w:rsidR="009830CD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9830CD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мочной комиссии имеет особое мнение, оно заносится в документ о при</w:t>
      </w:r>
      <w:r w:rsidR="009830CD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мке </w:t>
      </w:r>
      <w:r w:rsidR="009830CD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9830CD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мочной комиссии за подписью этого члена </w:t>
      </w:r>
      <w:r w:rsidR="009830CD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9830CD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мочной комиссии. </w:t>
      </w:r>
    </w:p>
    <w:p w14:paraId="15BB0E2A" w14:textId="00CEB218" w:rsidR="00275D2B" w:rsidRPr="007B7CC5" w:rsidRDefault="003A4FFD" w:rsidP="00704E3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Документ о при</w:t>
      </w:r>
      <w:r w:rsidR="001A7AD8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мке утверждается Заказчиком.</w:t>
      </w:r>
    </w:p>
    <w:p w14:paraId="441B2CB6" w14:textId="632FA459" w:rsidR="00275D2B" w:rsidRPr="007B7CC5" w:rsidRDefault="003A4FFD" w:rsidP="00704E35">
      <w:pPr>
        <w:widowControl w:val="0"/>
        <w:numPr>
          <w:ilvl w:val="1"/>
          <w:numId w:val="2"/>
        </w:numPr>
        <w:shd w:val="clear" w:color="auto" w:fill="FFFFFF"/>
        <w:tabs>
          <w:tab w:val="left" w:pos="1134"/>
        </w:tabs>
        <w:spacing w:line="276" w:lineRule="auto"/>
        <w:ind w:left="0" w:firstLine="709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 xml:space="preserve">Если </w:t>
      </w:r>
      <w:r w:rsidR="001A7AD8" w:rsidRPr="007B7CC5">
        <w:rPr>
          <w:rFonts w:ascii="Arial" w:hAnsi="Arial" w:cs="Arial"/>
          <w:color w:val="auto"/>
          <w:sz w:val="24"/>
          <w:szCs w:val="24"/>
        </w:rPr>
        <w:t>п</w:t>
      </w:r>
      <w:r w:rsidRPr="007B7CC5">
        <w:rPr>
          <w:rFonts w:ascii="Arial" w:hAnsi="Arial" w:cs="Arial"/>
          <w:color w:val="auto"/>
          <w:sz w:val="24"/>
          <w:szCs w:val="24"/>
        </w:rPr>
        <w:t>ри</w:t>
      </w:r>
      <w:r w:rsidR="001A7AD8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мочной комиссией будет принято решение о невозможности осуществления при</w:t>
      </w:r>
      <w:r w:rsidR="001A7AD8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мки товаров (работ, услуг), то Заказчик, в сроки определ</w:t>
      </w:r>
      <w:r w:rsidR="001A7AD8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 xml:space="preserve">нные </w:t>
      </w:r>
      <w:r w:rsidR="009A50A4" w:rsidRPr="007B7CC5">
        <w:rPr>
          <w:rFonts w:ascii="Arial" w:hAnsi="Arial" w:cs="Arial"/>
          <w:color w:val="auto"/>
          <w:sz w:val="24"/>
          <w:szCs w:val="24"/>
        </w:rPr>
        <w:t>гражданско-правовым договором (контрактом)</w:t>
      </w:r>
      <w:r w:rsidRPr="007B7CC5">
        <w:rPr>
          <w:rFonts w:ascii="Arial" w:hAnsi="Arial" w:cs="Arial"/>
          <w:color w:val="auto"/>
          <w:sz w:val="24"/>
          <w:szCs w:val="24"/>
        </w:rPr>
        <w:t>, направляет поставщику (подрядчику, исполнителю) в письменной форме мотивированный отказ от подписания документа о при</w:t>
      </w:r>
      <w:r w:rsidR="009A50A4" w:rsidRPr="007B7CC5">
        <w:rPr>
          <w:rFonts w:ascii="Arial" w:hAnsi="Arial" w:cs="Arial"/>
          <w:color w:val="auto"/>
          <w:sz w:val="24"/>
          <w:szCs w:val="24"/>
        </w:rPr>
        <w:t>е</w:t>
      </w:r>
      <w:r w:rsidRPr="007B7CC5">
        <w:rPr>
          <w:rFonts w:ascii="Arial" w:hAnsi="Arial" w:cs="Arial"/>
          <w:color w:val="auto"/>
          <w:sz w:val="24"/>
          <w:szCs w:val="24"/>
        </w:rPr>
        <w:t>мке.</w:t>
      </w:r>
    </w:p>
    <w:p w14:paraId="1E5F77F8" w14:textId="42F1E24C" w:rsidR="007B7CC5" w:rsidRDefault="007B7CC5" w:rsidP="001A7AD8">
      <w:pPr>
        <w:widowControl w:val="0"/>
        <w:shd w:val="clear" w:color="auto" w:fill="FFFFFF"/>
        <w:tabs>
          <w:tab w:val="left" w:pos="1134"/>
        </w:tabs>
        <w:spacing w:line="276" w:lineRule="auto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br w:type="page"/>
      </w:r>
    </w:p>
    <w:p w14:paraId="58CDD5C3" w14:textId="69E9692B" w:rsidR="00752B40" w:rsidRPr="007B7CC5" w:rsidRDefault="00752B40" w:rsidP="00752B40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bookmarkStart w:id="0" w:name="_GoBack"/>
      <w:bookmarkEnd w:id="0"/>
      <w:r w:rsidRPr="007B7CC5">
        <w:rPr>
          <w:rFonts w:ascii="Arial" w:hAnsi="Arial" w:cs="Arial"/>
          <w:bCs/>
          <w:color w:val="auto"/>
          <w:sz w:val="24"/>
          <w:szCs w:val="24"/>
        </w:rPr>
        <w:lastRenderedPageBreak/>
        <w:t>Приложение 2</w:t>
      </w:r>
    </w:p>
    <w:p w14:paraId="6B8E8728" w14:textId="77777777" w:rsidR="00752B40" w:rsidRPr="007B7CC5" w:rsidRDefault="00752B40" w:rsidP="00752B40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7B7CC5">
        <w:rPr>
          <w:rFonts w:ascii="Arial" w:hAnsi="Arial" w:cs="Arial"/>
          <w:bCs/>
          <w:color w:val="auto"/>
          <w:sz w:val="24"/>
          <w:szCs w:val="24"/>
        </w:rPr>
        <w:t xml:space="preserve"> к постановлению</w:t>
      </w:r>
    </w:p>
    <w:p w14:paraId="55E40A42" w14:textId="77777777" w:rsidR="00752B40" w:rsidRPr="007B7CC5" w:rsidRDefault="00752B40" w:rsidP="00752B40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7B7CC5">
        <w:rPr>
          <w:rFonts w:ascii="Arial" w:hAnsi="Arial" w:cs="Arial"/>
          <w:bCs/>
          <w:color w:val="auto"/>
          <w:sz w:val="24"/>
          <w:szCs w:val="24"/>
        </w:rPr>
        <w:t xml:space="preserve">администрации  Ардатовского </w:t>
      </w:r>
    </w:p>
    <w:p w14:paraId="286A6237" w14:textId="77777777" w:rsidR="00752B40" w:rsidRPr="007B7CC5" w:rsidRDefault="00752B40" w:rsidP="00752B40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7B7CC5">
        <w:rPr>
          <w:rFonts w:ascii="Arial" w:hAnsi="Arial" w:cs="Arial"/>
          <w:bCs/>
          <w:color w:val="auto"/>
          <w:sz w:val="24"/>
          <w:szCs w:val="24"/>
        </w:rPr>
        <w:t>муниципального округа Нижегородской области</w:t>
      </w:r>
    </w:p>
    <w:p w14:paraId="5D4332D8" w14:textId="77777777" w:rsidR="002030EA" w:rsidRPr="007B7CC5" w:rsidRDefault="002030EA" w:rsidP="002030EA">
      <w:pPr>
        <w:shd w:val="clear" w:color="auto" w:fill="FFFFFF"/>
        <w:ind w:firstLine="709"/>
        <w:jc w:val="right"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5.06.2025г. № 771</w:t>
      </w:r>
    </w:p>
    <w:p w14:paraId="6C16AF2E" w14:textId="77777777" w:rsidR="00752B40" w:rsidRPr="007B7CC5" w:rsidRDefault="00752B40" w:rsidP="00752B40">
      <w:pPr>
        <w:shd w:val="clear" w:color="auto" w:fill="FFFFFF"/>
        <w:ind w:firstLine="709"/>
        <w:jc w:val="right"/>
        <w:rPr>
          <w:rFonts w:ascii="Arial" w:hAnsi="Arial" w:cs="Arial"/>
          <w:color w:val="auto"/>
          <w:sz w:val="24"/>
          <w:szCs w:val="24"/>
        </w:rPr>
      </w:pPr>
    </w:p>
    <w:p w14:paraId="3F5D4A70" w14:textId="77777777" w:rsidR="00E0507D" w:rsidRPr="007B7CC5" w:rsidRDefault="00E0507D" w:rsidP="001A7AD8">
      <w:pPr>
        <w:widowControl w:val="0"/>
        <w:shd w:val="clear" w:color="auto" w:fill="FFFFFF"/>
        <w:tabs>
          <w:tab w:val="left" w:pos="1134"/>
        </w:tabs>
        <w:spacing w:line="276" w:lineRule="auto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14:paraId="32505AFB" w14:textId="29CA8B5B" w:rsidR="00E0507D" w:rsidRPr="007B7CC5" w:rsidRDefault="00752B40" w:rsidP="00752B40">
      <w:pPr>
        <w:widowControl w:val="0"/>
        <w:shd w:val="clear" w:color="auto" w:fill="FFFFFF"/>
        <w:tabs>
          <w:tab w:val="left" w:pos="1134"/>
        </w:tabs>
        <w:spacing w:line="276" w:lineRule="auto"/>
        <w:contextualSpacing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7B7CC5">
        <w:rPr>
          <w:rFonts w:ascii="Arial" w:hAnsi="Arial" w:cs="Arial"/>
          <w:b/>
          <w:bCs/>
          <w:color w:val="auto"/>
          <w:sz w:val="24"/>
          <w:szCs w:val="24"/>
        </w:rPr>
        <w:t>Состав приемочной комиссии для приемки поставленных товаров, выполненных работ, оказанных услуг, исполнения гражданско-правового договора (контракта) для муниципальных нужд Ардатовского муниципального округа Нижегородской области</w:t>
      </w:r>
    </w:p>
    <w:p w14:paraId="0D8BFD0E" w14:textId="77777777" w:rsidR="004A39F5" w:rsidRPr="007B7CC5" w:rsidRDefault="004A39F5" w:rsidP="004A39F5">
      <w:pPr>
        <w:widowControl w:val="0"/>
        <w:shd w:val="clear" w:color="auto" w:fill="FFFFFF"/>
        <w:tabs>
          <w:tab w:val="left" w:pos="1134"/>
        </w:tabs>
        <w:spacing w:line="276" w:lineRule="auto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62186000" w14:textId="77777777" w:rsidR="004A39F5" w:rsidRPr="007B7CC5" w:rsidRDefault="004A39F5" w:rsidP="004A39F5">
      <w:pPr>
        <w:widowControl w:val="0"/>
        <w:shd w:val="clear" w:color="auto" w:fill="FFFFFF"/>
        <w:tabs>
          <w:tab w:val="left" w:pos="1134"/>
        </w:tabs>
        <w:spacing w:line="276" w:lineRule="auto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7C25325C" w14:textId="14441C95" w:rsidR="004A39F5" w:rsidRPr="007B7CC5" w:rsidRDefault="00E47724" w:rsidP="004A39F5">
      <w:pPr>
        <w:widowControl w:val="0"/>
        <w:shd w:val="clear" w:color="auto" w:fill="FFFFFF"/>
        <w:tabs>
          <w:tab w:val="left" w:pos="1134"/>
        </w:tabs>
        <w:spacing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Гришанин А.И. - заместитель главы администрации</w:t>
      </w:r>
      <w:r w:rsidRPr="007B7CC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7B7CC5">
        <w:rPr>
          <w:rFonts w:ascii="Arial" w:hAnsi="Arial" w:cs="Arial"/>
          <w:bCs/>
          <w:color w:val="auto"/>
          <w:sz w:val="24"/>
          <w:szCs w:val="24"/>
        </w:rPr>
        <w:t>Ардатовского муниципального округа Нижегородской области</w:t>
      </w:r>
      <w:r w:rsidR="004A39F5" w:rsidRPr="007B7CC5">
        <w:rPr>
          <w:rFonts w:ascii="Arial" w:hAnsi="Arial" w:cs="Arial"/>
          <w:b/>
          <w:bCs/>
          <w:color w:val="auto"/>
          <w:sz w:val="24"/>
          <w:szCs w:val="24"/>
        </w:rPr>
        <w:t xml:space="preserve">, </w:t>
      </w:r>
      <w:r w:rsidR="004A39F5" w:rsidRPr="007B7CC5">
        <w:rPr>
          <w:rFonts w:ascii="Arial" w:hAnsi="Arial" w:cs="Arial"/>
          <w:color w:val="auto"/>
          <w:sz w:val="24"/>
          <w:szCs w:val="24"/>
        </w:rPr>
        <w:t>председатель</w:t>
      </w:r>
      <w:r w:rsidR="004A39F5" w:rsidRPr="007B7CC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A39F5" w:rsidRPr="007B7CC5">
        <w:rPr>
          <w:rFonts w:ascii="Arial" w:hAnsi="Arial" w:cs="Arial"/>
          <w:color w:val="auto"/>
          <w:sz w:val="24"/>
          <w:szCs w:val="24"/>
        </w:rPr>
        <w:t>приемочной комиссии;</w:t>
      </w:r>
    </w:p>
    <w:p w14:paraId="5D673DE5" w14:textId="4EC9B20F" w:rsidR="004A39F5" w:rsidRPr="007B7CC5" w:rsidRDefault="00E47724" w:rsidP="004A39F5">
      <w:pPr>
        <w:widowControl w:val="0"/>
        <w:shd w:val="clear" w:color="auto" w:fill="FFFFFF"/>
        <w:tabs>
          <w:tab w:val="left" w:pos="1134"/>
        </w:tabs>
        <w:spacing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bCs/>
          <w:color w:val="auto"/>
          <w:sz w:val="24"/>
          <w:szCs w:val="24"/>
        </w:rPr>
        <w:t>Бутова Г.В.  - начальник управления образования администрации  Ардатовского муниципального округа Нижегородской области</w:t>
      </w:r>
      <w:r w:rsidR="004A39F5" w:rsidRPr="007B7CC5">
        <w:rPr>
          <w:rFonts w:ascii="Arial" w:hAnsi="Arial" w:cs="Arial"/>
          <w:color w:val="auto"/>
          <w:sz w:val="24"/>
          <w:szCs w:val="24"/>
        </w:rPr>
        <w:t>, заместитель председателя</w:t>
      </w:r>
      <w:r w:rsidR="004A39F5" w:rsidRPr="007B7CC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4A39F5" w:rsidRPr="007B7CC5">
        <w:rPr>
          <w:rFonts w:ascii="Arial" w:hAnsi="Arial" w:cs="Arial"/>
          <w:color w:val="auto"/>
          <w:sz w:val="24"/>
          <w:szCs w:val="24"/>
        </w:rPr>
        <w:t>приемочной комиссии.</w:t>
      </w:r>
    </w:p>
    <w:p w14:paraId="3FA4180D" w14:textId="77777777" w:rsidR="004A39F5" w:rsidRPr="007B7CC5" w:rsidRDefault="004A39F5" w:rsidP="004A39F5">
      <w:pPr>
        <w:widowControl w:val="0"/>
        <w:shd w:val="clear" w:color="auto" w:fill="FFFFFF"/>
        <w:tabs>
          <w:tab w:val="left" w:pos="1134"/>
        </w:tabs>
        <w:spacing w:line="276" w:lineRule="auto"/>
        <w:contextualSpacing/>
        <w:rPr>
          <w:rFonts w:ascii="Arial" w:hAnsi="Arial" w:cs="Arial"/>
          <w:color w:val="auto"/>
          <w:sz w:val="24"/>
          <w:szCs w:val="24"/>
        </w:rPr>
      </w:pPr>
    </w:p>
    <w:p w14:paraId="2684A38E" w14:textId="77777777" w:rsidR="004A39F5" w:rsidRPr="007B7CC5" w:rsidRDefault="004A39F5" w:rsidP="004A39F5">
      <w:pPr>
        <w:widowControl w:val="0"/>
        <w:shd w:val="clear" w:color="auto" w:fill="FFFFFF"/>
        <w:tabs>
          <w:tab w:val="left" w:pos="1134"/>
        </w:tabs>
        <w:spacing w:line="276" w:lineRule="auto"/>
        <w:contextualSpacing/>
        <w:rPr>
          <w:rFonts w:ascii="Arial" w:hAnsi="Arial" w:cs="Arial"/>
          <w:color w:val="auto"/>
          <w:sz w:val="24"/>
          <w:szCs w:val="24"/>
        </w:rPr>
      </w:pPr>
    </w:p>
    <w:p w14:paraId="5A714D15" w14:textId="54F11409" w:rsidR="004A39F5" w:rsidRPr="007B7CC5" w:rsidRDefault="004A39F5" w:rsidP="004A39F5">
      <w:pPr>
        <w:widowControl w:val="0"/>
        <w:shd w:val="clear" w:color="auto" w:fill="FFFFFF"/>
        <w:tabs>
          <w:tab w:val="left" w:pos="1134"/>
        </w:tabs>
        <w:spacing w:line="276" w:lineRule="auto"/>
        <w:contextualSpacing/>
        <w:rPr>
          <w:rFonts w:ascii="Arial" w:hAnsi="Arial" w:cs="Arial"/>
          <w:color w:val="auto"/>
          <w:sz w:val="24"/>
          <w:szCs w:val="24"/>
        </w:rPr>
      </w:pPr>
      <w:r w:rsidRPr="007B7CC5">
        <w:rPr>
          <w:rFonts w:ascii="Arial" w:hAnsi="Arial" w:cs="Arial"/>
          <w:color w:val="auto"/>
          <w:sz w:val="24"/>
          <w:szCs w:val="24"/>
        </w:rPr>
        <w:t>Члены приемочной комиссии:</w:t>
      </w:r>
    </w:p>
    <w:p w14:paraId="73CC9EB6" w14:textId="537F4F12" w:rsidR="00517E28" w:rsidRPr="007B7CC5" w:rsidRDefault="00517E28" w:rsidP="00517E28">
      <w:pPr>
        <w:shd w:val="clear" w:color="auto" w:fill="FFFFFF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7CC5">
        <w:rPr>
          <w:rFonts w:ascii="Arial" w:hAnsi="Arial" w:cs="Arial"/>
          <w:bCs/>
          <w:color w:val="auto"/>
          <w:sz w:val="24"/>
          <w:szCs w:val="24"/>
        </w:rPr>
        <w:t>Баркина О.В. - заместитель  начальника  отдела имущественных и земельных отношений администрации  Ардатовского муниципального округа Нижегородской области;</w:t>
      </w:r>
    </w:p>
    <w:p w14:paraId="6FFFB3AC" w14:textId="3E15E3C9" w:rsidR="00517E28" w:rsidRPr="007B7CC5" w:rsidRDefault="00517E28" w:rsidP="00517E28">
      <w:pPr>
        <w:shd w:val="clear" w:color="auto" w:fill="FFFFFF"/>
        <w:jc w:val="both"/>
        <w:rPr>
          <w:rFonts w:ascii="Arial" w:hAnsi="Arial" w:cs="Arial"/>
          <w:bCs/>
          <w:color w:val="auto"/>
          <w:sz w:val="24"/>
          <w:szCs w:val="24"/>
        </w:rPr>
      </w:pPr>
      <w:proofErr w:type="spellStart"/>
      <w:r w:rsidRPr="007B7CC5">
        <w:rPr>
          <w:rFonts w:ascii="Arial" w:hAnsi="Arial" w:cs="Arial"/>
          <w:bCs/>
          <w:color w:val="auto"/>
          <w:sz w:val="24"/>
          <w:szCs w:val="24"/>
        </w:rPr>
        <w:t>Глекова</w:t>
      </w:r>
      <w:proofErr w:type="spellEnd"/>
      <w:r w:rsidRPr="007B7CC5">
        <w:rPr>
          <w:rFonts w:ascii="Arial" w:hAnsi="Arial" w:cs="Arial"/>
          <w:bCs/>
          <w:color w:val="auto"/>
          <w:sz w:val="24"/>
          <w:szCs w:val="24"/>
        </w:rPr>
        <w:t xml:space="preserve"> Е.И.- консультант отдела имущественных и земельных отношений администрации  Ардатовского муниципального округа Нижегородской области;</w:t>
      </w:r>
    </w:p>
    <w:p w14:paraId="49CE4531" w14:textId="05EB046E" w:rsidR="00517E28" w:rsidRPr="007B7CC5" w:rsidRDefault="00517E28" w:rsidP="000D1CF7">
      <w:pPr>
        <w:shd w:val="clear" w:color="auto" w:fill="FFFFFF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7CC5">
        <w:rPr>
          <w:rFonts w:ascii="Arial" w:hAnsi="Arial" w:cs="Arial"/>
          <w:bCs/>
          <w:color w:val="auto"/>
          <w:sz w:val="24"/>
          <w:szCs w:val="24"/>
        </w:rPr>
        <w:t>Жукова Л.В. - начальник отдела  по бухгалтерскому учету и отчетности администрации  Ардатовского муниципального округа Нижегородской области;</w:t>
      </w:r>
    </w:p>
    <w:p w14:paraId="6DFDA7EB" w14:textId="44972D1A" w:rsidR="00517E28" w:rsidRPr="007B7CC5" w:rsidRDefault="00517E28" w:rsidP="000D1CF7">
      <w:pPr>
        <w:shd w:val="clear" w:color="auto" w:fill="FFFFFF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7CC5">
        <w:rPr>
          <w:rFonts w:ascii="Arial" w:hAnsi="Arial" w:cs="Arial"/>
          <w:bCs/>
          <w:color w:val="auto"/>
          <w:sz w:val="24"/>
          <w:szCs w:val="24"/>
        </w:rPr>
        <w:t>Колганова Н.В. - консультант сектора по правовым вопросам администрации  Ардатовского муниципального округа Нижегородской области;</w:t>
      </w:r>
    </w:p>
    <w:p w14:paraId="512D540A" w14:textId="54AE5F2D" w:rsidR="00545BAE" w:rsidRPr="007B7CC5" w:rsidRDefault="00E47724" w:rsidP="000D1CF7">
      <w:pPr>
        <w:shd w:val="clear" w:color="auto" w:fill="FFFFFF"/>
        <w:jc w:val="both"/>
        <w:rPr>
          <w:rFonts w:ascii="Arial" w:hAnsi="Arial" w:cs="Arial"/>
          <w:bCs/>
          <w:color w:val="auto"/>
          <w:sz w:val="24"/>
          <w:szCs w:val="24"/>
        </w:rPr>
      </w:pPr>
      <w:r w:rsidRPr="007B7CC5">
        <w:rPr>
          <w:rFonts w:ascii="Arial" w:hAnsi="Arial" w:cs="Arial"/>
          <w:bCs/>
          <w:color w:val="auto"/>
          <w:sz w:val="24"/>
          <w:szCs w:val="24"/>
        </w:rPr>
        <w:t xml:space="preserve">Козина Л.С.-директор МБОУ </w:t>
      </w:r>
      <w:r w:rsidR="0036352F" w:rsidRPr="007B7CC5">
        <w:rPr>
          <w:rFonts w:ascii="Arial" w:hAnsi="Arial" w:cs="Arial"/>
          <w:bCs/>
          <w:color w:val="auto"/>
          <w:sz w:val="24"/>
          <w:szCs w:val="24"/>
        </w:rPr>
        <w:t>«Ардатовская средняя школа №1»</w:t>
      </w:r>
      <w:r w:rsidR="00EC32B4" w:rsidRPr="007B7CC5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proofErr w:type="gramStart"/>
      <w:r w:rsidR="00EC32B4" w:rsidRPr="007B7CC5">
        <w:rPr>
          <w:rFonts w:ascii="Arial" w:hAnsi="Arial" w:cs="Arial"/>
          <w:bCs/>
          <w:color w:val="auto"/>
          <w:sz w:val="24"/>
          <w:szCs w:val="24"/>
        </w:rPr>
        <w:t xml:space="preserve">( </w:t>
      </w:r>
      <w:proofErr w:type="gramEnd"/>
      <w:r w:rsidR="00EC32B4" w:rsidRPr="007B7CC5">
        <w:rPr>
          <w:rFonts w:ascii="Arial" w:hAnsi="Arial" w:cs="Arial"/>
          <w:bCs/>
          <w:color w:val="auto"/>
          <w:sz w:val="24"/>
          <w:szCs w:val="24"/>
        </w:rPr>
        <w:t>по согласованию)</w:t>
      </w:r>
      <w:r w:rsidR="00545BAE" w:rsidRPr="007B7CC5">
        <w:rPr>
          <w:rFonts w:ascii="Arial" w:hAnsi="Arial" w:cs="Arial"/>
          <w:bCs/>
          <w:color w:val="auto"/>
          <w:sz w:val="24"/>
          <w:szCs w:val="24"/>
        </w:rPr>
        <w:t>;</w:t>
      </w:r>
    </w:p>
    <w:p w14:paraId="00A36A59" w14:textId="4A54117C" w:rsidR="00F3032E" w:rsidRPr="007B7CC5" w:rsidRDefault="00FA7E24" w:rsidP="007B7CC5">
      <w:pPr>
        <w:pStyle w:val="ac"/>
      </w:pPr>
      <w:proofErr w:type="spellStart"/>
      <w:r w:rsidRPr="007B7CC5">
        <w:t>Лаунина</w:t>
      </w:r>
      <w:proofErr w:type="spellEnd"/>
      <w:r w:rsidRPr="007B7CC5">
        <w:t xml:space="preserve"> Ю.В.- начальник управления строительства и ЖКХ администрации  Ардатовского муниципального округа Нижегородской области</w:t>
      </w:r>
      <w:r w:rsidR="00F3032E" w:rsidRPr="007B7CC5">
        <w:t>;</w:t>
      </w:r>
    </w:p>
    <w:sectPr w:rsidR="00F3032E" w:rsidRPr="007B7CC5">
      <w:headerReference w:type="default" r:id="rId9"/>
      <w:pgSz w:w="11906" w:h="16838"/>
      <w:pgMar w:top="850" w:right="567" w:bottom="567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5DD0A" w14:textId="77777777" w:rsidR="00F15F8A" w:rsidRDefault="00F15F8A">
      <w:r>
        <w:separator/>
      </w:r>
    </w:p>
  </w:endnote>
  <w:endnote w:type="continuationSeparator" w:id="0">
    <w:p w14:paraId="0F470792" w14:textId="77777777" w:rsidR="00F15F8A" w:rsidRDefault="00F1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59173" w14:textId="77777777" w:rsidR="00F15F8A" w:rsidRDefault="00F15F8A">
      <w:r>
        <w:separator/>
      </w:r>
    </w:p>
  </w:footnote>
  <w:footnote w:type="continuationSeparator" w:id="0">
    <w:p w14:paraId="0F88B387" w14:textId="77777777" w:rsidR="00F15F8A" w:rsidRDefault="00F15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8312D" w14:textId="77777777" w:rsidR="00F15F8A" w:rsidRDefault="00F15F8A">
    <w:pPr>
      <w:tabs>
        <w:tab w:val="center" w:pos="4153"/>
        <w:tab w:val="right" w:pos="8306"/>
      </w:tabs>
      <w:spacing w:before="39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D4731"/>
    <w:multiLevelType w:val="multilevel"/>
    <w:tmpl w:val="EE1A13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1">
    <w:nsid w:val="43F67E15"/>
    <w:multiLevelType w:val="multilevel"/>
    <w:tmpl w:val="91AABE66"/>
    <w:lvl w:ilvl="0">
      <w:start w:val="1"/>
      <w:numFmt w:val="decimal"/>
      <w:lvlText w:val="%1."/>
      <w:lvlJc w:val="left"/>
      <w:pPr>
        <w:ind w:left="645" w:hanging="64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b w:val="0"/>
        <w:vertAlign w:val="baseline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vertAlign w:val="baseline"/>
      </w:rPr>
    </w:lvl>
  </w:abstractNum>
  <w:abstractNum w:abstractNumId="2">
    <w:nsid w:val="4EC17D75"/>
    <w:multiLevelType w:val="hybridMultilevel"/>
    <w:tmpl w:val="F8927A70"/>
    <w:lvl w:ilvl="0" w:tplc="63D420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2B"/>
    <w:rsid w:val="000457F5"/>
    <w:rsid w:val="00087F8E"/>
    <w:rsid w:val="000C355D"/>
    <w:rsid w:val="000D1CF7"/>
    <w:rsid w:val="000D2B43"/>
    <w:rsid w:val="000E73A0"/>
    <w:rsid w:val="00110BC9"/>
    <w:rsid w:val="001A4814"/>
    <w:rsid w:val="001A7AD8"/>
    <w:rsid w:val="001D3EF2"/>
    <w:rsid w:val="002030EA"/>
    <w:rsid w:val="00226CC3"/>
    <w:rsid w:val="00246AB6"/>
    <w:rsid w:val="0025132E"/>
    <w:rsid w:val="00254B43"/>
    <w:rsid w:val="00275D2B"/>
    <w:rsid w:val="002C0900"/>
    <w:rsid w:val="002D6FC7"/>
    <w:rsid w:val="002E09E9"/>
    <w:rsid w:val="002F1FA9"/>
    <w:rsid w:val="00304BFB"/>
    <w:rsid w:val="0032151F"/>
    <w:rsid w:val="0036352F"/>
    <w:rsid w:val="00372EA0"/>
    <w:rsid w:val="00376C23"/>
    <w:rsid w:val="003A4FFD"/>
    <w:rsid w:val="0042789D"/>
    <w:rsid w:val="00427FA5"/>
    <w:rsid w:val="00432D94"/>
    <w:rsid w:val="004408FB"/>
    <w:rsid w:val="004A39F5"/>
    <w:rsid w:val="004A5303"/>
    <w:rsid w:val="004A5F93"/>
    <w:rsid w:val="00517E28"/>
    <w:rsid w:val="00545BAE"/>
    <w:rsid w:val="00552C0B"/>
    <w:rsid w:val="00575DC2"/>
    <w:rsid w:val="00587982"/>
    <w:rsid w:val="00596889"/>
    <w:rsid w:val="005B5797"/>
    <w:rsid w:val="006B2A53"/>
    <w:rsid w:val="006D441C"/>
    <w:rsid w:val="006F38C6"/>
    <w:rsid w:val="00700FD0"/>
    <w:rsid w:val="00704E35"/>
    <w:rsid w:val="00717115"/>
    <w:rsid w:val="00752B40"/>
    <w:rsid w:val="00754CF2"/>
    <w:rsid w:val="007658D4"/>
    <w:rsid w:val="00797065"/>
    <w:rsid w:val="007B7CC5"/>
    <w:rsid w:val="007C64C2"/>
    <w:rsid w:val="007C78F0"/>
    <w:rsid w:val="008220C3"/>
    <w:rsid w:val="00825634"/>
    <w:rsid w:val="00870A03"/>
    <w:rsid w:val="008730F8"/>
    <w:rsid w:val="00880E87"/>
    <w:rsid w:val="008B5DEC"/>
    <w:rsid w:val="0094301D"/>
    <w:rsid w:val="00943DC7"/>
    <w:rsid w:val="009459F5"/>
    <w:rsid w:val="00967656"/>
    <w:rsid w:val="009830CD"/>
    <w:rsid w:val="009872BB"/>
    <w:rsid w:val="009A50A4"/>
    <w:rsid w:val="009C22DD"/>
    <w:rsid w:val="009F7B09"/>
    <w:rsid w:val="00A40929"/>
    <w:rsid w:val="00A67080"/>
    <w:rsid w:val="00AA7914"/>
    <w:rsid w:val="00AC4BFB"/>
    <w:rsid w:val="00AF132C"/>
    <w:rsid w:val="00B2796E"/>
    <w:rsid w:val="00B534F9"/>
    <w:rsid w:val="00B629F6"/>
    <w:rsid w:val="00BB2382"/>
    <w:rsid w:val="00BD5417"/>
    <w:rsid w:val="00C1539E"/>
    <w:rsid w:val="00C32FA4"/>
    <w:rsid w:val="00C52653"/>
    <w:rsid w:val="00C56C11"/>
    <w:rsid w:val="00C673C4"/>
    <w:rsid w:val="00C82648"/>
    <w:rsid w:val="00CA24F6"/>
    <w:rsid w:val="00D146A3"/>
    <w:rsid w:val="00D17472"/>
    <w:rsid w:val="00D20C5D"/>
    <w:rsid w:val="00D64868"/>
    <w:rsid w:val="00D927AE"/>
    <w:rsid w:val="00DC065D"/>
    <w:rsid w:val="00DF37E1"/>
    <w:rsid w:val="00DF3D58"/>
    <w:rsid w:val="00E0507D"/>
    <w:rsid w:val="00E06881"/>
    <w:rsid w:val="00E47724"/>
    <w:rsid w:val="00E51101"/>
    <w:rsid w:val="00E63736"/>
    <w:rsid w:val="00E67EAF"/>
    <w:rsid w:val="00EB1BF6"/>
    <w:rsid w:val="00EC32B4"/>
    <w:rsid w:val="00F000C4"/>
    <w:rsid w:val="00F15F8A"/>
    <w:rsid w:val="00F1765F"/>
    <w:rsid w:val="00F3032E"/>
    <w:rsid w:val="00F33574"/>
    <w:rsid w:val="00F507B2"/>
    <w:rsid w:val="00F976AE"/>
    <w:rsid w:val="00FA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659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rmattext">
    <w:name w:val="formattext"/>
    <w:basedOn w:val="a"/>
    <w:rsid w:val="00C32F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704E35"/>
    <w:pPr>
      <w:ind w:left="720"/>
      <w:contextualSpacing/>
    </w:pPr>
  </w:style>
  <w:style w:type="paragraph" w:customStyle="1" w:styleId="ConsPlusTitle">
    <w:name w:val="ConsPlusTitle"/>
    <w:rsid w:val="00E050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styleId="a6">
    <w:name w:val="header"/>
    <w:basedOn w:val="a"/>
    <w:link w:val="a7"/>
    <w:rsid w:val="00E050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</w:pPr>
    <w:rPr>
      <w:color w:val="auto"/>
    </w:rPr>
  </w:style>
  <w:style w:type="character" w:customStyle="1" w:styleId="a7">
    <w:name w:val="Верхний колонтитул Знак"/>
    <w:basedOn w:val="a0"/>
    <w:link w:val="a6"/>
    <w:rsid w:val="00E0507D"/>
    <w:rPr>
      <w:color w:val="auto"/>
    </w:rPr>
  </w:style>
  <w:style w:type="paragraph" w:styleId="a8">
    <w:name w:val="Normal (Web)"/>
    <w:basedOn w:val="a"/>
    <w:uiPriority w:val="99"/>
    <w:unhideWhenUsed/>
    <w:rsid w:val="00E050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onsPlusNormal">
    <w:name w:val="ConsPlusNormal"/>
    <w:rsid w:val="00700FD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 w:cs="Arial"/>
      <w:color w:val="auto"/>
    </w:rPr>
  </w:style>
  <w:style w:type="character" w:styleId="a9">
    <w:name w:val="Hyperlink"/>
    <w:basedOn w:val="a0"/>
    <w:uiPriority w:val="99"/>
    <w:unhideWhenUsed/>
    <w:rsid w:val="00700FD0"/>
    <w:rPr>
      <w:color w:val="0563C1" w:themeColor="hyperlink"/>
      <w:u w:val="single"/>
    </w:rPr>
  </w:style>
  <w:style w:type="paragraph" w:customStyle="1" w:styleId="aa">
    <w:name w:val="[основной абзац]"/>
    <w:basedOn w:val="a"/>
    <w:uiPriority w:val="99"/>
    <w:rsid w:val="00700F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table" w:styleId="ab">
    <w:name w:val="Table Grid"/>
    <w:basedOn w:val="a1"/>
    <w:uiPriority w:val="39"/>
    <w:rsid w:val="00F507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7B7CC5"/>
    <w:pPr>
      <w:shd w:val="clear" w:color="auto" w:fill="FFFFFF"/>
      <w:jc w:val="both"/>
    </w:pPr>
    <w:rPr>
      <w:rFonts w:ascii="Arial" w:hAnsi="Arial" w:cs="Arial"/>
      <w:bCs/>
      <w:color w:val="auto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7B7CC5"/>
    <w:rPr>
      <w:rFonts w:ascii="Arial" w:hAnsi="Arial" w:cs="Arial"/>
      <w:bCs/>
      <w:color w:val="auto"/>
      <w:sz w:val="24"/>
      <w:szCs w:val="24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formattext">
    <w:name w:val="formattext"/>
    <w:basedOn w:val="a"/>
    <w:rsid w:val="00C32F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704E35"/>
    <w:pPr>
      <w:ind w:left="720"/>
      <w:contextualSpacing/>
    </w:pPr>
  </w:style>
  <w:style w:type="paragraph" w:customStyle="1" w:styleId="ConsPlusTitle">
    <w:name w:val="ConsPlusTitle"/>
    <w:rsid w:val="00E050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Calibri" w:hAnsi="Calibri" w:cs="Calibri"/>
      <w:b/>
      <w:color w:val="auto"/>
      <w:sz w:val="22"/>
    </w:rPr>
  </w:style>
  <w:style w:type="paragraph" w:styleId="a6">
    <w:name w:val="header"/>
    <w:basedOn w:val="a"/>
    <w:link w:val="a7"/>
    <w:rsid w:val="00E050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</w:pPr>
    <w:rPr>
      <w:color w:val="auto"/>
    </w:rPr>
  </w:style>
  <w:style w:type="character" w:customStyle="1" w:styleId="a7">
    <w:name w:val="Верхний колонтитул Знак"/>
    <w:basedOn w:val="a0"/>
    <w:link w:val="a6"/>
    <w:rsid w:val="00E0507D"/>
    <w:rPr>
      <w:color w:val="auto"/>
    </w:rPr>
  </w:style>
  <w:style w:type="paragraph" w:styleId="a8">
    <w:name w:val="Normal (Web)"/>
    <w:basedOn w:val="a"/>
    <w:uiPriority w:val="99"/>
    <w:unhideWhenUsed/>
    <w:rsid w:val="00E050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onsPlusNormal">
    <w:name w:val="ConsPlusNormal"/>
    <w:rsid w:val="00700FD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 w:cs="Arial"/>
      <w:color w:val="auto"/>
    </w:rPr>
  </w:style>
  <w:style w:type="character" w:styleId="a9">
    <w:name w:val="Hyperlink"/>
    <w:basedOn w:val="a0"/>
    <w:uiPriority w:val="99"/>
    <w:unhideWhenUsed/>
    <w:rsid w:val="00700FD0"/>
    <w:rPr>
      <w:color w:val="0563C1" w:themeColor="hyperlink"/>
      <w:u w:val="single"/>
    </w:rPr>
  </w:style>
  <w:style w:type="paragraph" w:customStyle="1" w:styleId="aa">
    <w:name w:val="[основной абзац]"/>
    <w:basedOn w:val="a"/>
    <w:uiPriority w:val="99"/>
    <w:rsid w:val="00700F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table" w:styleId="ab">
    <w:name w:val="Table Grid"/>
    <w:basedOn w:val="a1"/>
    <w:uiPriority w:val="39"/>
    <w:rsid w:val="00F507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7B7CC5"/>
    <w:pPr>
      <w:shd w:val="clear" w:color="auto" w:fill="FFFFFF"/>
      <w:jc w:val="both"/>
    </w:pPr>
    <w:rPr>
      <w:rFonts w:ascii="Arial" w:hAnsi="Arial" w:cs="Arial"/>
      <w:bCs/>
      <w:color w:val="auto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7B7CC5"/>
    <w:rPr>
      <w:rFonts w:ascii="Arial" w:hAnsi="Arial" w:cs="Arial"/>
      <w:bCs/>
      <w:color w:val="auto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5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9C9ED-BDFB-43E5-9065-5BECBD90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3</cp:revision>
  <cp:lastPrinted>2025-06-05T11:05:00Z</cp:lastPrinted>
  <dcterms:created xsi:type="dcterms:W3CDTF">2025-06-16T10:20:00Z</dcterms:created>
  <dcterms:modified xsi:type="dcterms:W3CDTF">2025-06-16T11:39:00Z</dcterms:modified>
</cp:coreProperties>
</file>