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828" w:rsidRPr="00D40828" w:rsidRDefault="00D40828" w:rsidP="00D40828">
      <w:pPr>
        <w:ind w:firstLine="850"/>
        <w:jc w:val="center"/>
        <w:rPr>
          <w:rFonts w:ascii="Arial" w:hAnsi="Arial" w:cs="Arial"/>
          <w:b/>
          <w:sz w:val="32"/>
          <w:szCs w:val="32"/>
        </w:rPr>
      </w:pPr>
      <w:r w:rsidRPr="00D40828">
        <w:rPr>
          <w:rFonts w:ascii="Arial" w:hAnsi="Arial" w:cs="Arial"/>
          <w:b/>
          <w:sz w:val="32"/>
          <w:szCs w:val="32"/>
        </w:rPr>
        <w:t>Администрация</w:t>
      </w:r>
    </w:p>
    <w:p w:rsidR="00D40828" w:rsidRPr="00D40828" w:rsidRDefault="00D40828" w:rsidP="00D40828">
      <w:pPr>
        <w:ind w:firstLine="850"/>
        <w:jc w:val="center"/>
        <w:rPr>
          <w:rFonts w:ascii="Arial" w:hAnsi="Arial" w:cs="Arial"/>
          <w:b/>
          <w:sz w:val="32"/>
          <w:szCs w:val="32"/>
        </w:rPr>
      </w:pPr>
      <w:r w:rsidRPr="00D40828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D40828" w:rsidRPr="00D40828" w:rsidRDefault="00D40828" w:rsidP="00D40828">
      <w:pPr>
        <w:ind w:firstLine="850"/>
        <w:jc w:val="center"/>
        <w:rPr>
          <w:rFonts w:ascii="Arial" w:hAnsi="Arial" w:cs="Arial"/>
          <w:b/>
          <w:sz w:val="32"/>
          <w:szCs w:val="32"/>
        </w:rPr>
      </w:pPr>
      <w:r w:rsidRPr="00D40828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D40828" w:rsidRPr="00D40828" w:rsidRDefault="00D40828" w:rsidP="00D40828">
      <w:pPr>
        <w:ind w:firstLine="850"/>
        <w:jc w:val="center"/>
        <w:rPr>
          <w:rFonts w:ascii="Arial" w:hAnsi="Arial" w:cs="Arial"/>
          <w:b/>
          <w:sz w:val="32"/>
          <w:szCs w:val="32"/>
        </w:rPr>
      </w:pPr>
    </w:p>
    <w:p w:rsidR="00D40828" w:rsidRPr="00D40828" w:rsidRDefault="00D40828" w:rsidP="00D40828">
      <w:pPr>
        <w:ind w:firstLine="850"/>
        <w:jc w:val="center"/>
        <w:rPr>
          <w:rFonts w:ascii="Arial" w:hAnsi="Arial" w:cs="Arial"/>
          <w:b/>
          <w:sz w:val="32"/>
          <w:szCs w:val="32"/>
        </w:rPr>
      </w:pPr>
      <w:r w:rsidRPr="00D40828">
        <w:rPr>
          <w:rFonts w:ascii="Arial" w:hAnsi="Arial" w:cs="Arial"/>
          <w:b/>
          <w:sz w:val="32"/>
          <w:szCs w:val="32"/>
        </w:rPr>
        <w:t>ПОСТАНОВЛЕНИЕ</w:t>
      </w:r>
    </w:p>
    <w:p w:rsidR="00D40828" w:rsidRPr="00D40828" w:rsidRDefault="00D40828" w:rsidP="00D40828">
      <w:pPr>
        <w:ind w:firstLine="850"/>
        <w:jc w:val="center"/>
        <w:rPr>
          <w:rFonts w:ascii="Arial" w:hAnsi="Arial" w:cs="Arial"/>
          <w:b/>
          <w:sz w:val="32"/>
          <w:szCs w:val="32"/>
        </w:rPr>
      </w:pPr>
    </w:p>
    <w:p w:rsidR="00D40828" w:rsidRPr="00D40828" w:rsidRDefault="00D40828" w:rsidP="00D40828">
      <w:pPr>
        <w:ind w:firstLine="850"/>
        <w:jc w:val="center"/>
        <w:rPr>
          <w:rFonts w:ascii="Arial" w:hAnsi="Arial" w:cs="Arial"/>
          <w:sz w:val="24"/>
          <w:szCs w:val="24"/>
        </w:rPr>
      </w:pPr>
      <w:r w:rsidRPr="00D40828">
        <w:rPr>
          <w:rFonts w:ascii="Arial" w:hAnsi="Arial" w:cs="Arial"/>
          <w:sz w:val="24"/>
          <w:szCs w:val="24"/>
        </w:rPr>
        <w:t>01.10.2025</w:t>
      </w:r>
      <w:r w:rsidRPr="00D40828">
        <w:rPr>
          <w:rFonts w:ascii="Arial" w:hAnsi="Arial" w:cs="Arial"/>
          <w:sz w:val="24"/>
          <w:szCs w:val="24"/>
        </w:rPr>
        <w:tab/>
      </w:r>
      <w:r w:rsidRPr="00D40828">
        <w:rPr>
          <w:rFonts w:ascii="Arial" w:hAnsi="Arial" w:cs="Arial"/>
          <w:sz w:val="24"/>
          <w:szCs w:val="24"/>
        </w:rPr>
        <w:tab/>
      </w:r>
      <w:r w:rsidRPr="00D40828">
        <w:rPr>
          <w:rFonts w:ascii="Arial" w:hAnsi="Arial" w:cs="Arial"/>
          <w:sz w:val="24"/>
          <w:szCs w:val="24"/>
        </w:rPr>
        <w:tab/>
      </w:r>
      <w:r w:rsidRPr="00D40828">
        <w:rPr>
          <w:rFonts w:ascii="Arial" w:hAnsi="Arial" w:cs="Arial"/>
          <w:sz w:val="24"/>
          <w:szCs w:val="24"/>
        </w:rPr>
        <w:tab/>
      </w:r>
      <w:r w:rsidRPr="00D40828">
        <w:rPr>
          <w:rFonts w:ascii="Arial" w:hAnsi="Arial" w:cs="Arial"/>
          <w:sz w:val="24"/>
          <w:szCs w:val="24"/>
        </w:rPr>
        <w:tab/>
      </w:r>
      <w:r w:rsidRPr="00D40828">
        <w:rPr>
          <w:rFonts w:ascii="Arial" w:hAnsi="Arial" w:cs="Arial"/>
          <w:sz w:val="24"/>
          <w:szCs w:val="24"/>
        </w:rPr>
        <w:tab/>
      </w:r>
      <w:r w:rsidRPr="00D40828">
        <w:rPr>
          <w:rFonts w:ascii="Arial" w:hAnsi="Arial" w:cs="Arial"/>
          <w:sz w:val="24"/>
          <w:szCs w:val="24"/>
        </w:rPr>
        <w:tab/>
      </w:r>
      <w:r w:rsidRPr="00D40828">
        <w:rPr>
          <w:rFonts w:ascii="Arial" w:hAnsi="Arial" w:cs="Arial"/>
          <w:sz w:val="24"/>
          <w:szCs w:val="24"/>
        </w:rPr>
        <w:tab/>
      </w:r>
      <w:r w:rsidRPr="00D40828">
        <w:rPr>
          <w:rFonts w:ascii="Arial" w:hAnsi="Arial" w:cs="Arial"/>
          <w:sz w:val="24"/>
          <w:szCs w:val="24"/>
        </w:rPr>
        <w:tab/>
        <w:t>№ 1289</w:t>
      </w:r>
    </w:p>
    <w:p w:rsidR="00D40828" w:rsidRDefault="00D40828" w:rsidP="00D40828">
      <w:pPr>
        <w:ind w:firstLine="850"/>
        <w:jc w:val="center"/>
      </w:pPr>
    </w:p>
    <w:p w:rsidR="00D40828" w:rsidRPr="00D40828" w:rsidRDefault="00D40828" w:rsidP="00D40828">
      <w:pPr>
        <w:pStyle w:val="25"/>
        <w:rPr>
          <w:rFonts w:ascii="Arial" w:hAnsi="Arial" w:cs="Arial"/>
          <w:b/>
          <w:sz w:val="32"/>
          <w:szCs w:val="32"/>
        </w:rPr>
      </w:pPr>
      <w:r w:rsidRPr="00D40828">
        <w:rPr>
          <w:rFonts w:ascii="Arial" w:hAnsi="Arial" w:cs="Arial"/>
          <w:b/>
          <w:sz w:val="32"/>
          <w:szCs w:val="32"/>
        </w:rPr>
        <w:t>О внесении изменений в постановление администрации Ардатовского муниципального округа Нижегородской области от 20 апреля</w:t>
      </w:r>
      <w:bookmarkStart w:id="0" w:name="_GoBack"/>
      <w:bookmarkEnd w:id="0"/>
      <w:r w:rsidRPr="00D40828">
        <w:rPr>
          <w:rFonts w:ascii="Arial" w:hAnsi="Arial" w:cs="Arial"/>
          <w:b/>
          <w:sz w:val="32"/>
          <w:szCs w:val="32"/>
        </w:rPr>
        <w:t xml:space="preserve"> 2023 года №449</w:t>
      </w:r>
    </w:p>
    <w:p w:rsidR="00D40828" w:rsidRPr="00D40828" w:rsidRDefault="00D40828">
      <w:pPr>
        <w:ind w:firstLine="850"/>
        <w:jc w:val="both"/>
        <w:rPr>
          <w:rFonts w:ascii="Arial" w:hAnsi="Arial" w:cs="Arial"/>
          <w:sz w:val="24"/>
          <w:szCs w:val="24"/>
        </w:rPr>
      </w:pPr>
    </w:p>
    <w:p w:rsidR="00D40828" w:rsidRPr="00D40828" w:rsidRDefault="00366202" w:rsidP="00D40828">
      <w:pPr>
        <w:pStyle w:val="35"/>
      </w:pPr>
      <w:r w:rsidRPr="00D40828">
        <w:t xml:space="preserve">В соответствии с Федеральным законом от 27.07.2010 № 210-ФЗ «Об организации предоставления государственных и муниципальных услуг», администрация Ардатовского муниципального округа Нижегородской области </w:t>
      </w:r>
    </w:p>
    <w:p w:rsidR="008E087C" w:rsidRPr="00D40828" w:rsidRDefault="00366202">
      <w:pPr>
        <w:ind w:firstLine="850"/>
        <w:jc w:val="both"/>
        <w:rPr>
          <w:rFonts w:ascii="Arial" w:hAnsi="Arial" w:cs="Arial"/>
          <w:sz w:val="24"/>
          <w:szCs w:val="24"/>
        </w:rPr>
      </w:pPr>
      <w:proofErr w:type="gramStart"/>
      <w:r w:rsidRPr="00D40828">
        <w:rPr>
          <w:rFonts w:ascii="Arial" w:hAnsi="Arial" w:cs="Arial"/>
          <w:b/>
          <w:sz w:val="24"/>
          <w:szCs w:val="24"/>
        </w:rPr>
        <w:t>п</w:t>
      </w:r>
      <w:proofErr w:type="gramEnd"/>
      <w:r w:rsidRPr="00D40828">
        <w:rPr>
          <w:rFonts w:ascii="Arial" w:hAnsi="Arial" w:cs="Arial"/>
          <w:b/>
          <w:sz w:val="24"/>
          <w:szCs w:val="24"/>
        </w:rPr>
        <w:t xml:space="preserve"> о с т а н о в л я е т:</w:t>
      </w:r>
    </w:p>
    <w:p w:rsidR="008E087C" w:rsidRPr="00D40828" w:rsidRDefault="00366202" w:rsidP="00D40828">
      <w:pPr>
        <w:numPr>
          <w:ilvl w:val="0"/>
          <w:numId w:val="1"/>
        </w:numPr>
        <w:ind w:firstLineChars="300"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D40828">
        <w:rPr>
          <w:rFonts w:ascii="Arial" w:hAnsi="Arial" w:cs="Arial"/>
          <w:sz w:val="24"/>
          <w:szCs w:val="24"/>
        </w:rPr>
        <w:t>Внести в постановление администрации Ардатовского муниципального округа Нижегородской области от 20 апреля 2023 года №449 «Об утверждении административного регламента администрации Ардатовского муниципального округа Нижегородской области по предоставлению муниципальной услуги «Направление уведомления о соответствии 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</w:t>
      </w:r>
      <w:proofErr w:type="gramEnd"/>
      <w:r w:rsidRPr="00D40828">
        <w:rPr>
          <w:rFonts w:ascii="Arial" w:hAnsi="Arial" w:cs="Arial"/>
          <w:sz w:val="24"/>
          <w:szCs w:val="24"/>
        </w:rPr>
        <w:t xml:space="preserve"> земельном </w:t>
      </w:r>
      <w:proofErr w:type="gramStart"/>
      <w:r w:rsidRPr="00D40828">
        <w:rPr>
          <w:rFonts w:ascii="Arial" w:hAnsi="Arial" w:cs="Arial"/>
          <w:sz w:val="24"/>
          <w:szCs w:val="24"/>
        </w:rPr>
        <w:t>участке</w:t>
      </w:r>
      <w:proofErr w:type="gramEnd"/>
      <w:r w:rsidRPr="00D40828">
        <w:rPr>
          <w:rFonts w:ascii="Arial" w:hAnsi="Arial" w:cs="Arial"/>
          <w:sz w:val="24"/>
          <w:szCs w:val="24"/>
        </w:rPr>
        <w:t xml:space="preserve">»» (далее - административный регламент) следующее изменение: </w:t>
      </w:r>
    </w:p>
    <w:p w:rsidR="008E087C" w:rsidRPr="00D40828" w:rsidRDefault="00366202" w:rsidP="00D40828">
      <w:pPr>
        <w:widowControl w:val="0"/>
        <w:numPr>
          <w:ilvl w:val="1"/>
          <w:numId w:val="1"/>
        </w:numPr>
        <w:ind w:firstLineChars="301" w:firstLine="722"/>
        <w:jc w:val="both"/>
        <w:outlineLvl w:val="1"/>
        <w:rPr>
          <w:rFonts w:ascii="Arial" w:hAnsi="Arial" w:cs="Arial"/>
          <w:sz w:val="24"/>
          <w:szCs w:val="24"/>
        </w:rPr>
      </w:pPr>
      <w:r w:rsidRPr="00D40828">
        <w:rPr>
          <w:rFonts w:ascii="Arial" w:hAnsi="Arial" w:cs="Arial"/>
          <w:sz w:val="24"/>
          <w:szCs w:val="24"/>
        </w:rPr>
        <w:t>Исключить из административного регламента разделы 4 и 5.</w:t>
      </w:r>
    </w:p>
    <w:p w:rsidR="008E087C" w:rsidRPr="00D40828" w:rsidRDefault="00366202" w:rsidP="00D40828">
      <w:pPr>
        <w:widowControl w:val="0"/>
        <w:numPr>
          <w:ilvl w:val="0"/>
          <w:numId w:val="1"/>
        </w:numPr>
        <w:ind w:firstLineChars="300"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D40828">
        <w:rPr>
          <w:rFonts w:ascii="Arial" w:hAnsi="Arial" w:cs="Arial"/>
          <w:sz w:val="24"/>
          <w:szCs w:val="24"/>
        </w:rPr>
        <w:t>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8E087C" w:rsidRPr="00D40828" w:rsidRDefault="00366202">
      <w:pPr>
        <w:widowControl w:val="0"/>
        <w:ind w:firstLine="850"/>
        <w:contextualSpacing/>
        <w:jc w:val="both"/>
        <w:rPr>
          <w:rFonts w:ascii="Arial" w:hAnsi="Arial" w:cs="Arial"/>
          <w:sz w:val="24"/>
          <w:szCs w:val="24"/>
        </w:rPr>
      </w:pPr>
      <w:r w:rsidRPr="00D40828">
        <w:rPr>
          <w:rFonts w:ascii="Arial" w:hAnsi="Arial" w:cs="Arial"/>
          <w:sz w:val="24"/>
          <w:szCs w:val="24"/>
        </w:rPr>
        <w:t>2.1. официальное опубликование настоящего постановления в газете «Наша жизнь»;</w:t>
      </w:r>
    </w:p>
    <w:p w:rsidR="008E087C" w:rsidRPr="00D40828" w:rsidRDefault="00366202">
      <w:pPr>
        <w:widowControl w:val="0"/>
        <w:ind w:firstLine="850"/>
        <w:contextualSpacing/>
        <w:jc w:val="both"/>
        <w:rPr>
          <w:rFonts w:ascii="Arial" w:hAnsi="Arial" w:cs="Arial"/>
          <w:sz w:val="24"/>
          <w:szCs w:val="24"/>
        </w:rPr>
      </w:pPr>
      <w:r w:rsidRPr="00D40828">
        <w:rPr>
          <w:rFonts w:ascii="Arial" w:hAnsi="Arial" w:cs="Arial"/>
          <w:sz w:val="24"/>
          <w:szCs w:val="24"/>
        </w:rPr>
        <w:t xml:space="preserve">2.2. обнародование настоящего постановления </w:t>
      </w:r>
      <w:proofErr w:type="spellStart"/>
      <w:r w:rsidRPr="00D40828">
        <w:rPr>
          <w:rFonts w:ascii="Arial" w:hAnsi="Arial" w:cs="Arial"/>
          <w:sz w:val="24"/>
          <w:szCs w:val="24"/>
        </w:rPr>
        <w:t>путем</w:t>
      </w:r>
      <w:proofErr w:type="spellEnd"/>
      <w:r w:rsidRPr="00D40828">
        <w:rPr>
          <w:rFonts w:ascii="Arial" w:hAnsi="Arial" w:cs="Arial"/>
          <w:sz w:val="24"/>
          <w:szCs w:val="24"/>
        </w:rPr>
        <w:t xml:space="preserve"> размещения на информационных стендах, расположенных: </w:t>
      </w:r>
    </w:p>
    <w:p w:rsidR="008E087C" w:rsidRPr="00D40828" w:rsidRDefault="00366202">
      <w:pPr>
        <w:widowControl w:val="0"/>
        <w:ind w:firstLine="850"/>
        <w:contextualSpacing/>
        <w:jc w:val="both"/>
        <w:rPr>
          <w:rFonts w:ascii="Arial" w:hAnsi="Arial" w:cs="Arial"/>
          <w:sz w:val="24"/>
          <w:szCs w:val="24"/>
        </w:rPr>
      </w:pPr>
      <w:r w:rsidRPr="00D40828">
        <w:rPr>
          <w:rFonts w:ascii="Arial" w:hAnsi="Arial" w:cs="Arial"/>
          <w:sz w:val="24"/>
          <w:szCs w:val="24"/>
        </w:rPr>
        <w:t xml:space="preserve">а)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:rsidR="008E087C" w:rsidRPr="00D40828" w:rsidRDefault="00D40828">
      <w:pPr>
        <w:widowControl w:val="0"/>
        <w:ind w:firstLine="850"/>
        <w:contextualSpacing/>
        <w:jc w:val="both"/>
        <w:rPr>
          <w:rFonts w:ascii="Arial" w:hAnsi="Arial" w:cs="Arial"/>
          <w:sz w:val="24"/>
          <w:szCs w:val="24"/>
        </w:rPr>
      </w:pPr>
      <w:r w:rsidRPr="00D40828">
        <w:rPr>
          <w:rFonts w:ascii="Arial" w:hAnsi="Arial" w:cs="Arial"/>
          <w:sz w:val="24"/>
          <w:szCs w:val="24"/>
        </w:rPr>
        <w:t>б) помещение</w:t>
      </w:r>
      <w:r w:rsidR="00366202" w:rsidRPr="00D40828">
        <w:rPr>
          <w:rFonts w:ascii="Arial" w:hAnsi="Arial" w:cs="Arial"/>
          <w:sz w:val="24"/>
          <w:szCs w:val="24"/>
        </w:rPr>
        <w:t xml:space="preserve"> муниципального бюджетного учреждения культуры «Межпоселенческая библиотечная система» Ардатовского муниципального округа, </w:t>
      </w:r>
      <w:proofErr w:type="gramStart"/>
      <w:r w:rsidR="00366202" w:rsidRPr="00D40828">
        <w:rPr>
          <w:rFonts w:ascii="Arial" w:hAnsi="Arial" w:cs="Arial"/>
          <w:sz w:val="24"/>
          <w:szCs w:val="24"/>
        </w:rPr>
        <w:t>расположенном</w:t>
      </w:r>
      <w:proofErr w:type="gramEnd"/>
      <w:r w:rsidR="00366202" w:rsidRPr="00D40828">
        <w:rPr>
          <w:rFonts w:ascii="Arial" w:hAnsi="Arial" w:cs="Arial"/>
          <w:sz w:val="24"/>
          <w:szCs w:val="24"/>
        </w:rPr>
        <w:t xml:space="preserve"> по адресу: Нижегородская область, Ардатовский муниципальный округ, р.п. Ардатов, ул. Ленина, д. 35;</w:t>
      </w:r>
    </w:p>
    <w:p w:rsidR="008E087C" w:rsidRPr="00D40828" w:rsidRDefault="00366202">
      <w:pPr>
        <w:widowControl w:val="0"/>
        <w:ind w:firstLine="850"/>
        <w:contextualSpacing/>
        <w:jc w:val="both"/>
        <w:rPr>
          <w:rFonts w:ascii="Arial" w:hAnsi="Arial" w:cs="Arial"/>
          <w:sz w:val="24"/>
          <w:szCs w:val="24"/>
        </w:rPr>
      </w:pPr>
      <w:r w:rsidRPr="00D40828">
        <w:rPr>
          <w:rFonts w:ascii="Arial" w:hAnsi="Arial" w:cs="Arial"/>
          <w:sz w:val="24"/>
          <w:szCs w:val="24"/>
        </w:rPr>
        <w:t>в) в помещениях, занимаемых территориальными отделами администрации Ардатовского муниципального округа.</w:t>
      </w:r>
    </w:p>
    <w:p w:rsidR="008E087C" w:rsidRPr="00D40828" w:rsidRDefault="00366202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40828">
        <w:rPr>
          <w:rFonts w:ascii="Arial" w:hAnsi="Arial" w:cs="Arial"/>
          <w:sz w:val="24"/>
          <w:szCs w:val="24"/>
        </w:rPr>
        <w:t xml:space="preserve">2.3.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Pr="00D40828">
        <w:rPr>
          <w:rFonts w:ascii="Arial" w:hAnsi="Arial" w:cs="Arial"/>
          <w:sz w:val="24"/>
          <w:szCs w:val="24"/>
          <w:highlight w:val="white"/>
        </w:rPr>
        <w:t>https://</w:t>
      </w:r>
      <w:r w:rsidRPr="00D40828">
        <w:rPr>
          <w:rFonts w:ascii="Arial" w:hAnsi="Arial" w:cs="Arial"/>
          <w:sz w:val="24"/>
          <w:szCs w:val="24"/>
        </w:rPr>
        <w:t xml:space="preserve"> ardatov.nobl.ru.</w:t>
      </w:r>
    </w:p>
    <w:p w:rsidR="008E087C" w:rsidRPr="00D40828" w:rsidRDefault="00366202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40828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D40828">
        <w:rPr>
          <w:rFonts w:ascii="Arial" w:hAnsi="Arial" w:cs="Arial"/>
          <w:sz w:val="24"/>
          <w:szCs w:val="24"/>
        </w:rPr>
        <w:t>Контроль за</w:t>
      </w:r>
      <w:proofErr w:type="gramEnd"/>
      <w:r w:rsidRPr="00D40828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 С.В. Будашову.</w:t>
      </w:r>
    </w:p>
    <w:p w:rsidR="008E087C" w:rsidRPr="00D40828" w:rsidRDefault="008E087C">
      <w:pPr>
        <w:jc w:val="both"/>
        <w:rPr>
          <w:rFonts w:ascii="Arial" w:hAnsi="Arial" w:cs="Arial"/>
          <w:sz w:val="24"/>
          <w:szCs w:val="24"/>
        </w:rPr>
      </w:pPr>
    </w:p>
    <w:p w:rsidR="008E087C" w:rsidRPr="00D40828" w:rsidRDefault="008E087C">
      <w:pPr>
        <w:jc w:val="both"/>
        <w:rPr>
          <w:rFonts w:ascii="Arial" w:hAnsi="Arial" w:cs="Arial"/>
          <w:sz w:val="24"/>
          <w:szCs w:val="24"/>
        </w:rPr>
      </w:pPr>
    </w:p>
    <w:p w:rsidR="008E087C" w:rsidRPr="00D40828" w:rsidRDefault="00366202">
      <w:pPr>
        <w:jc w:val="both"/>
        <w:rPr>
          <w:rFonts w:ascii="Arial" w:hAnsi="Arial" w:cs="Arial"/>
          <w:sz w:val="24"/>
          <w:szCs w:val="24"/>
        </w:rPr>
      </w:pPr>
      <w:r w:rsidRPr="00D40828">
        <w:rPr>
          <w:rFonts w:ascii="Arial" w:hAnsi="Arial" w:cs="Arial"/>
          <w:sz w:val="24"/>
          <w:szCs w:val="24"/>
        </w:rPr>
        <w:t>Глава местного самоуправления</w:t>
      </w:r>
      <w:r w:rsidRPr="00D40828">
        <w:rPr>
          <w:rFonts w:ascii="Arial" w:hAnsi="Arial" w:cs="Arial"/>
          <w:sz w:val="24"/>
          <w:szCs w:val="24"/>
        </w:rPr>
        <w:tab/>
      </w:r>
      <w:r w:rsidRPr="00D40828">
        <w:rPr>
          <w:rFonts w:ascii="Arial" w:hAnsi="Arial" w:cs="Arial"/>
          <w:sz w:val="24"/>
          <w:szCs w:val="24"/>
        </w:rPr>
        <w:tab/>
      </w:r>
      <w:r w:rsidRPr="00D40828">
        <w:rPr>
          <w:rFonts w:ascii="Arial" w:hAnsi="Arial" w:cs="Arial"/>
          <w:sz w:val="24"/>
          <w:szCs w:val="24"/>
        </w:rPr>
        <w:tab/>
      </w:r>
      <w:r w:rsidRPr="00D40828">
        <w:rPr>
          <w:rFonts w:ascii="Arial" w:hAnsi="Arial" w:cs="Arial"/>
          <w:sz w:val="24"/>
          <w:szCs w:val="24"/>
        </w:rPr>
        <w:tab/>
      </w:r>
      <w:r w:rsidRPr="00D40828">
        <w:rPr>
          <w:rFonts w:ascii="Arial" w:hAnsi="Arial" w:cs="Arial"/>
          <w:sz w:val="24"/>
          <w:szCs w:val="24"/>
        </w:rPr>
        <w:tab/>
      </w:r>
      <w:r w:rsidR="00D40828" w:rsidRPr="00D40828">
        <w:rPr>
          <w:rFonts w:ascii="Arial" w:hAnsi="Arial" w:cs="Arial"/>
          <w:sz w:val="24"/>
          <w:szCs w:val="24"/>
        </w:rPr>
        <w:tab/>
      </w:r>
      <w:r w:rsidR="00D40828" w:rsidRPr="00D40828">
        <w:rPr>
          <w:rFonts w:ascii="Arial" w:hAnsi="Arial" w:cs="Arial"/>
          <w:sz w:val="24"/>
          <w:szCs w:val="24"/>
        </w:rPr>
        <w:tab/>
      </w:r>
      <w:r w:rsidRPr="00D40828">
        <w:rPr>
          <w:rFonts w:ascii="Arial" w:hAnsi="Arial" w:cs="Arial"/>
          <w:sz w:val="24"/>
          <w:szCs w:val="24"/>
        </w:rPr>
        <w:t xml:space="preserve">Г.В. </w:t>
      </w:r>
      <w:proofErr w:type="spellStart"/>
      <w:r w:rsidRPr="00D40828">
        <w:rPr>
          <w:rFonts w:ascii="Arial" w:hAnsi="Arial" w:cs="Arial"/>
          <w:sz w:val="24"/>
          <w:szCs w:val="24"/>
        </w:rPr>
        <w:t>Жданкин</w:t>
      </w:r>
      <w:proofErr w:type="spellEnd"/>
    </w:p>
    <w:sectPr w:rsidR="008E087C" w:rsidRPr="00D40828">
      <w:pgSz w:w="11906" w:h="16838"/>
      <w:pgMar w:top="1134" w:right="567" w:bottom="993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BB5" w:rsidRDefault="00366202">
      <w:r>
        <w:separator/>
      </w:r>
    </w:p>
  </w:endnote>
  <w:endnote w:type="continuationSeparator" w:id="0">
    <w:p w:rsidR="00A07BB5" w:rsidRDefault="00366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charset w:val="CC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87C" w:rsidRDefault="00366202">
      <w:r>
        <w:separator/>
      </w:r>
    </w:p>
  </w:footnote>
  <w:footnote w:type="continuationSeparator" w:id="0">
    <w:p w:rsidR="008E087C" w:rsidRDefault="003662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7C9958E"/>
    <w:multiLevelType w:val="multilevel"/>
    <w:tmpl w:val="D7C9958E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lvlText w:val="%1.%2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312"/>
        </w:tabs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87C"/>
    <w:rsid w:val="000E7644"/>
    <w:rsid w:val="00366202"/>
    <w:rsid w:val="008E087C"/>
    <w:rsid w:val="00A07BB5"/>
    <w:rsid w:val="00D40828"/>
    <w:rsid w:val="10FA24A0"/>
    <w:rsid w:val="188676FD"/>
    <w:rsid w:val="72614523"/>
    <w:rsid w:val="747A2DDD"/>
    <w:rsid w:val="77BC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0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color w:val="000000"/>
      <w:sz w:val="28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next w:val="a"/>
    <w:uiPriority w:val="9"/>
    <w:qFormat/>
    <w:pPr>
      <w:suppressAutoHyphens/>
      <w:spacing w:before="120" w:after="120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next w:val="a"/>
    <w:uiPriority w:val="9"/>
    <w:qFormat/>
    <w:pPr>
      <w:suppressAutoHyphens/>
      <w:spacing w:before="120" w:after="120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uiPriority w:val="9"/>
    <w:qFormat/>
    <w:pPr>
      <w:suppressAutoHyphens/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uiPriority w:val="9"/>
    <w:qFormat/>
    <w:pPr>
      <w:suppressAutoHyphens/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paragraph" w:styleId="a4">
    <w:name w:val="Balloon Text"/>
    <w:basedOn w:val="a"/>
    <w:link w:val="a5"/>
    <w:qFormat/>
    <w:rPr>
      <w:rFonts w:ascii="Tahoma" w:hAnsi="Tahoma"/>
      <w:sz w:val="16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8">
    <w:name w:val="toc 8"/>
    <w:next w:val="a"/>
    <w:link w:val="80"/>
    <w:uiPriority w:val="39"/>
    <w:qFormat/>
    <w:pPr>
      <w:suppressAutoHyphens/>
      <w:ind w:left="1400"/>
    </w:pPr>
    <w:rPr>
      <w:rFonts w:ascii="XO Thames" w:hAnsi="XO Thames"/>
      <w:color w:val="000000"/>
      <w:sz w:val="28"/>
    </w:rPr>
  </w:style>
  <w:style w:type="paragraph" w:styleId="9">
    <w:name w:val="toc 9"/>
    <w:next w:val="a"/>
    <w:link w:val="90"/>
    <w:uiPriority w:val="39"/>
    <w:qFormat/>
    <w:pPr>
      <w:suppressAutoHyphens/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qFormat/>
    <w:pPr>
      <w:suppressAutoHyphens/>
      <w:ind w:left="1200"/>
    </w:pPr>
    <w:rPr>
      <w:rFonts w:ascii="XO Thames" w:hAnsi="XO Thames"/>
      <w:color w:val="000000"/>
      <w:sz w:val="28"/>
    </w:rPr>
  </w:style>
  <w:style w:type="paragraph" w:styleId="a7">
    <w:name w:val="Body Text"/>
    <w:basedOn w:val="a"/>
    <w:qFormat/>
    <w:pPr>
      <w:spacing w:after="140" w:line="276" w:lineRule="auto"/>
    </w:pPr>
  </w:style>
  <w:style w:type="paragraph" w:styleId="10">
    <w:name w:val="toc 1"/>
    <w:next w:val="a"/>
    <w:link w:val="11"/>
    <w:uiPriority w:val="39"/>
    <w:qFormat/>
    <w:pPr>
      <w:suppressAutoHyphens/>
    </w:pPr>
    <w:rPr>
      <w:rFonts w:ascii="XO Thames" w:hAnsi="XO Thames"/>
      <w:b/>
      <w:color w:val="000000"/>
      <w:sz w:val="28"/>
    </w:rPr>
  </w:style>
  <w:style w:type="paragraph" w:styleId="6">
    <w:name w:val="toc 6"/>
    <w:next w:val="a"/>
    <w:link w:val="60"/>
    <w:uiPriority w:val="39"/>
    <w:qFormat/>
    <w:pPr>
      <w:suppressAutoHyphens/>
      <w:ind w:left="1000"/>
    </w:pPr>
    <w:rPr>
      <w:rFonts w:ascii="XO Thames" w:hAnsi="XO Thames"/>
      <w:color w:val="000000"/>
      <w:sz w:val="28"/>
    </w:rPr>
  </w:style>
  <w:style w:type="paragraph" w:styleId="30">
    <w:name w:val="toc 3"/>
    <w:next w:val="a"/>
    <w:link w:val="31"/>
    <w:uiPriority w:val="39"/>
    <w:qFormat/>
    <w:pPr>
      <w:suppressAutoHyphens/>
      <w:ind w:left="400"/>
    </w:pPr>
    <w:rPr>
      <w:rFonts w:ascii="XO Thames" w:hAnsi="XO Thames"/>
      <w:color w:val="000000"/>
      <w:sz w:val="28"/>
    </w:rPr>
  </w:style>
  <w:style w:type="paragraph" w:styleId="20">
    <w:name w:val="toc 2"/>
    <w:next w:val="a"/>
    <w:link w:val="21"/>
    <w:uiPriority w:val="39"/>
    <w:qFormat/>
    <w:pPr>
      <w:suppressAutoHyphens/>
      <w:ind w:left="200"/>
    </w:pPr>
    <w:rPr>
      <w:rFonts w:ascii="XO Thames" w:hAnsi="XO Thames"/>
      <w:color w:val="000000"/>
      <w:sz w:val="28"/>
    </w:rPr>
  </w:style>
  <w:style w:type="paragraph" w:styleId="40">
    <w:name w:val="toc 4"/>
    <w:next w:val="a"/>
    <w:link w:val="41"/>
    <w:uiPriority w:val="39"/>
    <w:qFormat/>
    <w:pPr>
      <w:suppressAutoHyphens/>
      <w:ind w:left="600"/>
    </w:pPr>
    <w:rPr>
      <w:rFonts w:ascii="XO Thames" w:hAnsi="XO Thames"/>
      <w:color w:val="000000"/>
      <w:sz w:val="28"/>
    </w:rPr>
  </w:style>
  <w:style w:type="paragraph" w:styleId="50">
    <w:name w:val="toc 5"/>
    <w:next w:val="a"/>
    <w:link w:val="51"/>
    <w:uiPriority w:val="39"/>
    <w:qFormat/>
    <w:pPr>
      <w:suppressAutoHyphens/>
      <w:ind w:left="800"/>
    </w:pPr>
    <w:rPr>
      <w:rFonts w:ascii="XO Thames" w:hAnsi="XO Thames"/>
      <w:color w:val="000000"/>
      <w:sz w:val="28"/>
    </w:rPr>
  </w:style>
  <w:style w:type="paragraph" w:styleId="a8">
    <w:name w:val="Body Text Indent"/>
    <w:basedOn w:val="a"/>
    <w:link w:val="a9"/>
    <w:qFormat/>
    <w:pPr>
      <w:ind w:firstLine="737"/>
      <w:jc w:val="both"/>
    </w:pPr>
  </w:style>
  <w:style w:type="paragraph" w:styleId="aa">
    <w:name w:val="Title"/>
    <w:next w:val="a"/>
    <w:link w:val="ab"/>
    <w:uiPriority w:val="10"/>
    <w:qFormat/>
    <w:pPr>
      <w:suppressAutoHyphens/>
      <w:spacing w:before="567" w:after="567"/>
      <w:jc w:val="center"/>
    </w:pPr>
    <w:rPr>
      <w:rFonts w:ascii="XO Thames" w:hAnsi="XO Thames"/>
      <w:b/>
      <w:caps/>
      <w:color w:val="000000"/>
      <w:sz w:val="40"/>
    </w:rPr>
  </w:style>
  <w:style w:type="paragraph" w:styleId="ac">
    <w:name w:val="List"/>
    <w:basedOn w:val="a7"/>
    <w:qFormat/>
    <w:rPr>
      <w:rFonts w:cs="Lucida Sans"/>
    </w:rPr>
  </w:style>
  <w:style w:type="paragraph" w:styleId="ad">
    <w:name w:val="Normal (Web)"/>
    <w:basedOn w:val="a"/>
    <w:link w:val="ae"/>
    <w:qFormat/>
    <w:pPr>
      <w:spacing w:beforeAutospacing="1" w:afterAutospacing="1"/>
    </w:pPr>
    <w:rPr>
      <w:sz w:val="24"/>
    </w:rPr>
  </w:style>
  <w:style w:type="paragraph" w:styleId="af">
    <w:name w:val="Subtitle"/>
    <w:next w:val="a"/>
    <w:link w:val="af0"/>
    <w:uiPriority w:val="11"/>
    <w:qFormat/>
    <w:pPr>
      <w:suppressAutoHyphens/>
      <w:jc w:val="both"/>
    </w:pPr>
    <w:rPr>
      <w:rFonts w:ascii="XO Thames" w:hAnsi="XO Thames"/>
      <w:i/>
      <w:color w:val="000000"/>
      <w:sz w:val="24"/>
    </w:rPr>
  </w:style>
  <w:style w:type="table" w:styleId="af1">
    <w:name w:val="Table Grid"/>
    <w:basedOn w:val="a1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бычный1"/>
    <w:link w:val="110"/>
    <w:qFormat/>
    <w:rPr>
      <w:sz w:val="28"/>
    </w:rPr>
  </w:style>
  <w:style w:type="paragraph" w:customStyle="1" w:styleId="110">
    <w:name w:val="Обычный11"/>
    <w:link w:val="12"/>
    <w:qFormat/>
    <w:pPr>
      <w:suppressAutoHyphens/>
    </w:pPr>
    <w:rPr>
      <w:color w:val="000000"/>
      <w:sz w:val="28"/>
    </w:rPr>
  </w:style>
  <w:style w:type="character" w:customStyle="1" w:styleId="21">
    <w:name w:val="Оглавление 2 Знак"/>
    <w:link w:val="20"/>
    <w:qFormat/>
    <w:rPr>
      <w:rFonts w:ascii="XO Thames" w:hAnsi="XO Thames"/>
      <w:sz w:val="28"/>
    </w:rPr>
  </w:style>
  <w:style w:type="character" w:customStyle="1" w:styleId="13">
    <w:name w:val="Основной шрифт абзаца1"/>
    <w:link w:val="111"/>
    <w:qFormat/>
  </w:style>
  <w:style w:type="paragraph" w:customStyle="1" w:styleId="111">
    <w:name w:val="Основной шрифт абзаца11"/>
    <w:link w:val="13"/>
    <w:qFormat/>
    <w:pPr>
      <w:suppressAutoHyphens/>
    </w:pPr>
    <w:rPr>
      <w:color w:val="000000"/>
    </w:rPr>
  </w:style>
  <w:style w:type="character" w:customStyle="1" w:styleId="41">
    <w:name w:val="Оглавление 4 Знак"/>
    <w:link w:val="40"/>
    <w:qFormat/>
    <w:rPr>
      <w:rFonts w:ascii="XO Thames" w:hAnsi="XO Thames"/>
      <w:sz w:val="28"/>
    </w:rPr>
  </w:style>
  <w:style w:type="character" w:customStyle="1" w:styleId="60">
    <w:name w:val="Оглавление 6 Знак"/>
    <w:link w:val="6"/>
    <w:qFormat/>
    <w:rPr>
      <w:rFonts w:ascii="XO Thames" w:hAnsi="XO Thames"/>
      <w:sz w:val="28"/>
    </w:rPr>
  </w:style>
  <w:style w:type="character" w:customStyle="1" w:styleId="70">
    <w:name w:val="Оглавление 7 Знак"/>
    <w:link w:val="7"/>
    <w:qFormat/>
    <w:rPr>
      <w:rFonts w:ascii="XO Thames" w:hAnsi="XO Thames"/>
      <w:sz w:val="28"/>
    </w:rPr>
  </w:style>
  <w:style w:type="character" w:customStyle="1" w:styleId="ConsPlusNonformat">
    <w:name w:val="ConsPlusNonformat"/>
    <w:link w:val="ConsPlusNonformat1"/>
    <w:qFormat/>
    <w:rPr>
      <w:rFonts w:ascii="Courier New" w:hAnsi="Courier New"/>
    </w:rPr>
  </w:style>
  <w:style w:type="paragraph" w:customStyle="1" w:styleId="ConsPlusNonformat1">
    <w:name w:val="ConsPlusNonformat1"/>
    <w:link w:val="ConsPlusNonformat"/>
    <w:qFormat/>
    <w:pPr>
      <w:widowControl w:val="0"/>
      <w:suppressAutoHyphens/>
    </w:pPr>
    <w:rPr>
      <w:rFonts w:ascii="Courier New" w:hAnsi="Courier New"/>
      <w:color w:val="000000"/>
    </w:rPr>
  </w:style>
  <w:style w:type="character" w:customStyle="1" w:styleId="22">
    <w:name w:val="Основной шрифт абзаца2"/>
    <w:link w:val="210"/>
    <w:qFormat/>
  </w:style>
  <w:style w:type="paragraph" w:customStyle="1" w:styleId="210">
    <w:name w:val="Основной шрифт абзаца21"/>
    <w:link w:val="22"/>
    <w:qFormat/>
    <w:pPr>
      <w:suppressAutoHyphens/>
    </w:pPr>
    <w:rPr>
      <w:color w:val="000000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paragraph" w:customStyle="1" w:styleId="Endnote1">
    <w:name w:val="Endnote1"/>
    <w:link w:val="Endnote"/>
    <w:qFormat/>
    <w:pPr>
      <w:suppressAutoHyphens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32">
    <w:name w:val="Заголовок 3 Знак"/>
    <w:qFormat/>
    <w:rPr>
      <w:rFonts w:ascii="XO Thames" w:hAnsi="XO Thames"/>
      <w:b/>
      <w:sz w:val="26"/>
    </w:rPr>
  </w:style>
  <w:style w:type="character" w:customStyle="1" w:styleId="a9">
    <w:name w:val="Основной текст с отступом Знак"/>
    <w:basedOn w:val="12"/>
    <w:link w:val="a8"/>
    <w:qFormat/>
    <w:rPr>
      <w:sz w:val="28"/>
    </w:rPr>
  </w:style>
  <w:style w:type="character" w:customStyle="1" w:styleId="af2">
    <w:name w:val="Абзац списка Знак"/>
    <w:basedOn w:val="12"/>
    <w:link w:val="af3"/>
    <w:qFormat/>
    <w:rPr>
      <w:sz w:val="28"/>
    </w:rPr>
  </w:style>
  <w:style w:type="paragraph" w:styleId="af3">
    <w:name w:val="List Paragraph"/>
    <w:basedOn w:val="a"/>
    <w:link w:val="af2"/>
    <w:qFormat/>
    <w:pPr>
      <w:ind w:left="720"/>
      <w:contextualSpacing/>
    </w:pPr>
  </w:style>
  <w:style w:type="character" w:customStyle="1" w:styleId="ae">
    <w:name w:val="Обычный (веб) Знак"/>
    <w:basedOn w:val="12"/>
    <w:link w:val="ad"/>
    <w:qFormat/>
    <w:rPr>
      <w:color w:val="000000"/>
      <w:sz w:val="24"/>
    </w:rPr>
  </w:style>
  <w:style w:type="character" w:customStyle="1" w:styleId="23">
    <w:name w:val="Гиперссылка2"/>
    <w:link w:val="211"/>
    <w:qFormat/>
    <w:rPr>
      <w:color w:val="0000FF"/>
      <w:u w:val="single"/>
    </w:rPr>
  </w:style>
  <w:style w:type="paragraph" w:customStyle="1" w:styleId="211">
    <w:name w:val="Гиперссылка21"/>
    <w:link w:val="23"/>
    <w:qFormat/>
    <w:pPr>
      <w:suppressAutoHyphens/>
    </w:pPr>
    <w:rPr>
      <w:color w:val="0000FF"/>
      <w:u w:val="single"/>
    </w:rPr>
  </w:style>
  <w:style w:type="character" w:customStyle="1" w:styleId="31">
    <w:name w:val="Оглавление 3 Знак"/>
    <w:link w:val="30"/>
    <w:qFormat/>
    <w:rPr>
      <w:rFonts w:ascii="XO Thames" w:hAnsi="XO Thames"/>
      <w:sz w:val="28"/>
    </w:rPr>
  </w:style>
  <w:style w:type="character" w:customStyle="1" w:styleId="14">
    <w:name w:val="Гиперссылка1"/>
    <w:link w:val="112"/>
    <w:qFormat/>
    <w:rPr>
      <w:color w:val="0000FF"/>
      <w:u w:val="single"/>
    </w:rPr>
  </w:style>
  <w:style w:type="paragraph" w:customStyle="1" w:styleId="112">
    <w:name w:val="Гиперссылка11"/>
    <w:link w:val="14"/>
    <w:qFormat/>
    <w:pPr>
      <w:suppressAutoHyphens/>
    </w:pPr>
    <w:rPr>
      <w:color w:val="0000FF"/>
      <w:u w:val="single"/>
    </w:rPr>
  </w:style>
  <w:style w:type="character" w:customStyle="1" w:styleId="33">
    <w:name w:val="Гиперссылка3"/>
    <w:link w:val="310"/>
    <w:qFormat/>
    <w:rPr>
      <w:color w:val="0000FF"/>
      <w:u w:val="single"/>
    </w:rPr>
  </w:style>
  <w:style w:type="paragraph" w:customStyle="1" w:styleId="310">
    <w:name w:val="Гиперссылка31"/>
    <w:link w:val="33"/>
    <w:qFormat/>
    <w:pPr>
      <w:suppressAutoHyphens/>
    </w:pPr>
    <w:rPr>
      <w:color w:val="0000FF"/>
      <w:u w:val="single"/>
    </w:rPr>
  </w:style>
  <w:style w:type="character" w:customStyle="1" w:styleId="52">
    <w:name w:val="Заголовок 5 Знак"/>
    <w:qFormat/>
    <w:rPr>
      <w:rFonts w:ascii="XO Thames" w:hAnsi="XO Thames"/>
      <w:b/>
      <w:sz w:val="22"/>
    </w:rPr>
  </w:style>
  <w:style w:type="character" w:customStyle="1" w:styleId="ConsPlusTitle">
    <w:name w:val="ConsPlusTitle"/>
    <w:link w:val="ConsPlusTitle1"/>
    <w:qFormat/>
    <w:rPr>
      <w:rFonts w:ascii="Arial" w:hAnsi="Arial"/>
      <w:b/>
    </w:rPr>
  </w:style>
  <w:style w:type="paragraph" w:customStyle="1" w:styleId="ConsPlusTitle1">
    <w:name w:val="ConsPlusTitle1"/>
    <w:link w:val="ConsPlusTitle"/>
    <w:qFormat/>
    <w:pPr>
      <w:widowControl w:val="0"/>
      <w:suppressAutoHyphens/>
    </w:pPr>
    <w:rPr>
      <w:rFonts w:ascii="Arial" w:hAnsi="Arial"/>
      <w:b/>
      <w:color w:val="000000"/>
    </w:rPr>
  </w:style>
  <w:style w:type="character" w:customStyle="1" w:styleId="a5">
    <w:name w:val="Текст выноски Знак"/>
    <w:basedOn w:val="12"/>
    <w:link w:val="a4"/>
    <w:qFormat/>
    <w:rPr>
      <w:rFonts w:ascii="Tahoma" w:hAnsi="Tahoma"/>
      <w:sz w:val="16"/>
    </w:rPr>
  </w:style>
  <w:style w:type="character" w:customStyle="1" w:styleId="15">
    <w:name w:val="Заголовок 1 Знак"/>
    <w:basedOn w:val="12"/>
    <w:qFormat/>
    <w:rPr>
      <w:rFonts w:ascii="Arial" w:hAnsi="Arial"/>
      <w:b/>
      <w:sz w:val="32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paragraph" w:customStyle="1" w:styleId="Footnote1">
    <w:name w:val="Footnote1"/>
    <w:link w:val="Footnote"/>
    <w:qFormat/>
    <w:pPr>
      <w:suppressAutoHyphens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11">
    <w:name w:val="Оглавление 1 Знак"/>
    <w:link w:val="10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</w:rPr>
  </w:style>
  <w:style w:type="character" w:customStyle="1" w:styleId="90">
    <w:name w:val="Оглавление 9 Знак"/>
    <w:link w:val="9"/>
    <w:qFormat/>
    <w:rPr>
      <w:rFonts w:ascii="XO Thames" w:hAnsi="XO Thames"/>
      <w:sz w:val="28"/>
    </w:rPr>
  </w:style>
  <w:style w:type="character" w:customStyle="1" w:styleId="80">
    <w:name w:val="Оглавление 8 Знак"/>
    <w:link w:val="8"/>
    <w:qFormat/>
    <w:rPr>
      <w:rFonts w:ascii="XO Thames" w:hAnsi="XO Thames"/>
      <w:sz w:val="28"/>
    </w:rPr>
  </w:style>
  <w:style w:type="character" w:customStyle="1" w:styleId="51">
    <w:name w:val="Оглавление 5 Знак"/>
    <w:link w:val="50"/>
    <w:qFormat/>
    <w:rPr>
      <w:rFonts w:ascii="XO Thames" w:hAnsi="XO Thames"/>
      <w:sz w:val="28"/>
    </w:rPr>
  </w:style>
  <w:style w:type="character" w:customStyle="1" w:styleId="34">
    <w:name w:val="Основной шрифт абзаца3"/>
    <w:link w:val="311"/>
    <w:qFormat/>
  </w:style>
  <w:style w:type="paragraph" w:customStyle="1" w:styleId="311">
    <w:name w:val="Основной шрифт абзаца31"/>
    <w:link w:val="34"/>
    <w:qFormat/>
    <w:pPr>
      <w:suppressAutoHyphens/>
    </w:pPr>
    <w:rPr>
      <w:color w:val="000000"/>
    </w:rPr>
  </w:style>
  <w:style w:type="character" w:customStyle="1" w:styleId="af0">
    <w:name w:val="Подзаголовок Знак"/>
    <w:link w:val="af"/>
    <w:qFormat/>
    <w:rPr>
      <w:rFonts w:ascii="XO Thames" w:hAnsi="XO Thames"/>
      <w:i/>
      <w:sz w:val="24"/>
    </w:rPr>
  </w:style>
  <w:style w:type="character" w:customStyle="1" w:styleId="ab">
    <w:name w:val="Название Знак"/>
    <w:link w:val="aa"/>
    <w:qFormat/>
    <w:rPr>
      <w:rFonts w:ascii="XO Thames" w:hAnsi="XO Thames"/>
      <w:b/>
      <w:caps/>
      <w:sz w:val="40"/>
    </w:rPr>
  </w:style>
  <w:style w:type="character" w:customStyle="1" w:styleId="42">
    <w:name w:val="Заголовок 4 Знак"/>
    <w:qFormat/>
    <w:rPr>
      <w:rFonts w:ascii="XO Thames" w:hAnsi="XO Thames"/>
      <w:b/>
      <w:sz w:val="24"/>
    </w:rPr>
  </w:style>
  <w:style w:type="character" w:customStyle="1" w:styleId="24">
    <w:name w:val="Заголовок 2 Знак"/>
    <w:qFormat/>
    <w:rPr>
      <w:rFonts w:ascii="XO Thames" w:hAnsi="XO Thames"/>
      <w:b/>
      <w:sz w:val="28"/>
    </w:rPr>
  </w:style>
  <w:style w:type="paragraph" w:customStyle="1" w:styleId="af4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customStyle="1" w:styleId="16">
    <w:name w:val="Указатель1"/>
    <w:basedOn w:val="a"/>
    <w:qFormat/>
    <w:pPr>
      <w:suppressLineNumbers/>
    </w:pPr>
    <w:rPr>
      <w:rFonts w:cs="Lucida Sans"/>
    </w:rPr>
  </w:style>
  <w:style w:type="paragraph" w:customStyle="1" w:styleId="43">
    <w:name w:val="Гиперссылка4"/>
    <w:qFormat/>
    <w:pPr>
      <w:suppressAutoHyphens/>
    </w:pPr>
    <w:rPr>
      <w:color w:val="0000FF"/>
      <w:u w:val="single"/>
    </w:rPr>
  </w:style>
  <w:style w:type="paragraph" w:customStyle="1" w:styleId="af5">
    <w:name w:val="Колонтитул"/>
    <w:qFormat/>
    <w:pPr>
      <w:suppressAutoHyphens/>
      <w:jc w:val="both"/>
    </w:pPr>
    <w:rPr>
      <w:rFonts w:ascii="XO Thames" w:hAnsi="XO Thames"/>
      <w:color w:val="000000"/>
    </w:rPr>
  </w:style>
  <w:style w:type="paragraph" w:styleId="25">
    <w:name w:val="Body Text Indent 2"/>
    <w:basedOn w:val="a"/>
    <w:link w:val="26"/>
    <w:uiPriority w:val="99"/>
    <w:unhideWhenUsed/>
    <w:rsid w:val="00D40828"/>
    <w:pPr>
      <w:ind w:firstLine="850"/>
      <w:jc w:val="center"/>
    </w:pPr>
  </w:style>
  <w:style w:type="character" w:customStyle="1" w:styleId="26">
    <w:name w:val="Основной текст с отступом 2 Знак"/>
    <w:basedOn w:val="a0"/>
    <w:link w:val="25"/>
    <w:uiPriority w:val="99"/>
    <w:rsid w:val="00D40828"/>
    <w:rPr>
      <w:color w:val="000000"/>
      <w:sz w:val="28"/>
    </w:rPr>
  </w:style>
  <w:style w:type="paragraph" w:styleId="35">
    <w:name w:val="Body Text Indent 3"/>
    <w:basedOn w:val="a"/>
    <w:link w:val="36"/>
    <w:uiPriority w:val="99"/>
    <w:unhideWhenUsed/>
    <w:rsid w:val="00D40828"/>
    <w:pPr>
      <w:ind w:firstLine="850"/>
      <w:jc w:val="both"/>
    </w:pPr>
    <w:rPr>
      <w:rFonts w:ascii="Arial" w:hAnsi="Arial" w:cs="Arial"/>
      <w:sz w:val="24"/>
      <w:szCs w:val="24"/>
    </w:rPr>
  </w:style>
  <w:style w:type="character" w:customStyle="1" w:styleId="36">
    <w:name w:val="Основной текст с отступом 3 Знак"/>
    <w:basedOn w:val="a0"/>
    <w:link w:val="35"/>
    <w:uiPriority w:val="99"/>
    <w:rsid w:val="00D40828"/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0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color w:val="000000"/>
      <w:sz w:val="28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next w:val="a"/>
    <w:uiPriority w:val="9"/>
    <w:qFormat/>
    <w:pPr>
      <w:suppressAutoHyphens/>
      <w:spacing w:before="120" w:after="120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next w:val="a"/>
    <w:uiPriority w:val="9"/>
    <w:qFormat/>
    <w:pPr>
      <w:suppressAutoHyphens/>
      <w:spacing w:before="120" w:after="120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uiPriority w:val="9"/>
    <w:qFormat/>
    <w:pPr>
      <w:suppressAutoHyphens/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uiPriority w:val="9"/>
    <w:qFormat/>
    <w:pPr>
      <w:suppressAutoHyphens/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paragraph" w:styleId="a4">
    <w:name w:val="Balloon Text"/>
    <w:basedOn w:val="a"/>
    <w:link w:val="a5"/>
    <w:qFormat/>
    <w:rPr>
      <w:rFonts w:ascii="Tahoma" w:hAnsi="Tahoma"/>
      <w:sz w:val="16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8">
    <w:name w:val="toc 8"/>
    <w:next w:val="a"/>
    <w:link w:val="80"/>
    <w:uiPriority w:val="39"/>
    <w:qFormat/>
    <w:pPr>
      <w:suppressAutoHyphens/>
      <w:ind w:left="1400"/>
    </w:pPr>
    <w:rPr>
      <w:rFonts w:ascii="XO Thames" w:hAnsi="XO Thames"/>
      <w:color w:val="000000"/>
      <w:sz w:val="28"/>
    </w:rPr>
  </w:style>
  <w:style w:type="paragraph" w:styleId="9">
    <w:name w:val="toc 9"/>
    <w:next w:val="a"/>
    <w:link w:val="90"/>
    <w:uiPriority w:val="39"/>
    <w:qFormat/>
    <w:pPr>
      <w:suppressAutoHyphens/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qFormat/>
    <w:pPr>
      <w:suppressAutoHyphens/>
      <w:ind w:left="1200"/>
    </w:pPr>
    <w:rPr>
      <w:rFonts w:ascii="XO Thames" w:hAnsi="XO Thames"/>
      <w:color w:val="000000"/>
      <w:sz w:val="28"/>
    </w:rPr>
  </w:style>
  <w:style w:type="paragraph" w:styleId="a7">
    <w:name w:val="Body Text"/>
    <w:basedOn w:val="a"/>
    <w:qFormat/>
    <w:pPr>
      <w:spacing w:after="140" w:line="276" w:lineRule="auto"/>
    </w:pPr>
  </w:style>
  <w:style w:type="paragraph" w:styleId="10">
    <w:name w:val="toc 1"/>
    <w:next w:val="a"/>
    <w:link w:val="11"/>
    <w:uiPriority w:val="39"/>
    <w:qFormat/>
    <w:pPr>
      <w:suppressAutoHyphens/>
    </w:pPr>
    <w:rPr>
      <w:rFonts w:ascii="XO Thames" w:hAnsi="XO Thames"/>
      <w:b/>
      <w:color w:val="000000"/>
      <w:sz w:val="28"/>
    </w:rPr>
  </w:style>
  <w:style w:type="paragraph" w:styleId="6">
    <w:name w:val="toc 6"/>
    <w:next w:val="a"/>
    <w:link w:val="60"/>
    <w:uiPriority w:val="39"/>
    <w:qFormat/>
    <w:pPr>
      <w:suppressAutoHyphens/>
      <w:ind w:left="1000"/>
    </w:pPr>
    <w:rPr>
      <w:rFonts w:ascii="XO Thames" w:hAnsi="XO Thames"/>
      <w:color w:val="000000"/>
      <w:sz w:val="28"/>
    </w:rPr>
  </w:style>
  <w:style w:type="paragraph" w:styleId="30">
    <w:name w:val="toc 3"/>
    <w:next w:val="a"/>
    <w:link w:val="31"/>
    <w:uiPriority w:val="39"/>
    <w:qFormat/>
    <w:pPr>
      <w:suppressAutoHyphens/>
      <w:ind w:left="400"/>
    </w:pPr>
    <w:rPr>
      <w:rFonts w:ascii="XO Thames" w:hAnsi="XO Thames"/>
      <w:color w:val="000000"/>
      <w:sz w:val="28"/>
    </w:rPr>
  </w:style>
  <w:style w:type="paragraph" w:styleId="20">
    <w:name w:val="toc 2"/>
    <w:next w:val="a"/>
    <w:link w:val="21"/>
    <w:uiPriority w:val="39"/>
    <w:qFormat/>
    <w:pPr>
      <w:suppressAutoHyphens/>
      <w:ind w:left="200"/>
    </w:pPr>
    <w:rPr>
      <w:rFonts w:ascii="XO Thames" w:hAnsi="XO Thames"/>
      <w:color w:val="000000"/>
      <w:sz w:val="28"/>
    </w:rPr>
  </w:style>
  <w:style w:type="paragraph" w:styleId="40">
    <w:name w:val="toc 4"/>
    <w:next w:val="a"/>
    <w:link w:val="41"/>
    <w:uiPriority w:val="39"/>
    <w:qFormat/>
    <w:pPr>
      <w:suppressAutoHyphens/>
      <w:ind w:left="600"/>
    </w:pPr>
    <w:rPr>
      <w:rFonts w:ascii="XO Thames" w:hAnsi="XO Thames"/>
      <w:color w:val="000000"/>
      <w:sz w:val="28"/>
    </w:rPr>
  </w:style>
  <w:style w:type="paragraph" w:styleId="50">
    <w:name w:val="toc 5"/>
    <w:next w:val="a"/>
    <w:link w:val="51"/>
    <w:uiPriority w:val="39"/>
    <w:qFormat/>
    <w:pPr>
      <w:suppressAutoHyphens/>
      <w:ind w:left="800"/>
    </w:pPr>
    <w:rPr>
      <w:rFonts w:ascii="XO Thames" w:hAnsi="XO Thames"/>
      <w:color w:val="000000"/>
      <w:sz w:val="28"/>
    </w:rPr>
  </w:style>
  <w:style w:type="paragraph" w:styleId="a8">
    <w:name w:val="Body Text Indent"/>
    <w:basedOn w:val="a"/>
    <w:link w:val="a9"/>
    <w:qFormat/>
    <w:pPr>
      <w:ind w:firstLine="737"/>
      <w:jc w:val="both"/>
    </w:pPr>
  </w:style>
  <w:style w:type="paragraph" w:styleId="aa">
    <w:name w:val="Title"/>
    <w:next w:val="a"/>
    <w:link w:val="ab"/>
    <w:uiPriority w:val="10"/>
    <w:qFormat/>
    <w:pPr>
      <w:suppressAutoHyphens/>
      <w:spacing w:before="567" w:after="567"/>
      <w:jc w:val="center"/>
    </w:pPr>
    <w:rPr>
      <w:rFonts w:ascii="XO Thames" w:hAnsi="XO Thames"/>
      <w:b/>
      <w:caps/>
      <w:color w:val="000000"/>
      <w:sz w:val="40"/>
    </w:rPr>
  </w:style>
  <w:style w:type="paragraph" w:styleId="ac">
    <w:name w:val="List"/>
    <w:basedOn w:val="a7"/>
    <w:qFormat/>
    <w:rPr>
      <w:rFonts w:cs="Lucida Sans"/>
    </w:rPr>
  </w:style>
  <w:style w:type="paragraph" w:styleId="ad">
    <w:name w:val="Normal (Web)"/>
    <w:basedOn w:val="a"/>
    <w:link w:val="ae"/>
    <w:qFormat/>
    <w:pPr>
      <w:spacing w:beforeAutospacing="1" w:afterAutospacing="1"/>
    </w:pPr>
    <w:rPr>
      <w:sz w:val="24"/>
    </w:rPr>
  </w:style>
  <w:style w:type="paragraph" w:styleId="af">
    <w:name w:val="Subtitle"/>
    <w:next w:val="a"/>
    <w:link w:val="af0"/>
    <w:uiPriority w:val="11"/>
    <w:qFormat/>
    <w:pPr>
      <w:suppressAutoHyphens/>
      <w:jc w:val="both"/>
    </w:pPr>
    <w:rPr>
      <w:rFonts w:ascii="XO Thames" w:hAnsi="XO Thames"/>
      <w:i/>
      <w:color w:val="000000"/>
      <w:sz w:val="24"/>
    </w:rPr>
  </w:style>
  <w:style w:type="table" w:styleId="af1">
    <w:name w:val="Table Grid"/>
    <w:basedOn w:val="a1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бычный1"/>
    <w:link w:val="110"/>
    <w:qFormat/>
    <w:rPr>
      <w:sz w:val="28"/>
    </w:rPr>
  </w:style>
  <w:style w:type="paragraph" w:customStyle="1" w:styleId="110">
    <w:name w:val="Обычный11"/>
    <w:link w:val="12"/>
    <w:qFormat/>
    <w:pPr>
      <w:suppressAutoHyphens/>
    </w:pPr>
    <w:rPr>
      <w:color w:val="000000"/>
      <w:sz w:val="28"/>
    </w:rPr>
  </w:style>
  <w:style w:type="character" w:customStyle="1" w:styleId="21">
    <w:name w:val="Оглавление 2 Знак"/>
    <w:link w:val="20"/>
    <w:qFormat/>
    <w:rPr>
      <w:rFonts w:ascii="XO Thames" w:hAnsi="XO Thames"/>
      <w:sz w:val="28"/>
    </w:rPr>
  </w:style>
  <w:style w:type="character" w:customStyle="1" w:styleId="13">
    <w:name w:val="Основной шрифт абзаца1"/>
    <w:link w:val="111"/>
    <w:qFormat/>
  </w:style>
  <w:style w:type="paragraph" w:customStyle="1" w:styleId="111">
    <w:name w:val="Основной шрифт абзаца11"/>
    <w:link w:val="13"/>
    <w:qFormat/>
    <w:pPr>
      <w:suppressAutoHyphens/>
    </w:pPr>
    <w:rPr>
      <w:color w:val="000000"/>
    </w:rPr>
  </w:style>
  <w:style w:type="character" w:customStyle="1" w:styleId="41">
    <w:name w:val="Оглавление 4 Знак"/>
    <w:link w:val="40"/>
    <w:qFormat/>
    <w:rPr>
      <w:rFonts w:ascii="XO Thames" w:hAnsi="XO Thames"/>
      <w:sz w:val="28"/>
    </w:rPr>
  </w:style>
  <w:style w:type="character" w:customStyle="1" w:styleId="60">
    <w:name w:val="Оглавление 6 Знак"/>
    <w:link w:val="6"/>
    <w:qFormat/>
    <w:rPr>
      <w:rFonts w:ascii="XO Thames" w:hAnsi="XO Thames"/>
      <w:sz w:val="28"/>
    </w:rPr>
  </w:style>
  <w:style w:type="character" w:customStyle="1" w:styleId="70">
    <w:name w:val="Оглавление 7 Знак"/>
    <w:link w:val="7"/>
    <w:qFormat/>
    <w:rPr>
      <w:rFonts w:ascii="XO Thames" w:hAnsi="XO Thames"/>
      <w:sz w:val="28"/>
    </w:rPr>
  </w:style>
  <w:style w:type="character" w:customStyle="1" w:styleId="ConsPlusNonformat">
    <w:name w:val="ConsPlusNonformat"/>
    <w:link w:val="ConsPlusNonformat1"/>
    <w:qFormat/>
    <w:rPr>
      <w:rFonts w:ascii="Courier New" w:hAnsi="Courier New"/>
    </w:rPr>
  </w:style>
  <w:style w:type="paragraph" w:customStyle="1" w:styleId="ConsPlusNonformat1">
    <w:name w:val="ConsPlusNonformat1"/>
    <w:link w:val="ConsPlusNonformat"/>
    <w:qFormat/>
    <w:pPr>
      <w:widowControl w:val="0"/>
      <w:suppressAutoHyphens/>
    </w:pPr>
    <w:rPr>
      <w:rFonts w:ascii="Courier New" w:hAnsi="Courier New"/>
      <w:color w:val="000000"/>
    </w:rPr>
  </w:style>
  <w:style w:type="character" w:customStyle="1" w:styleId="22">
    <w:name w:val="Основной шрифт абзаца2"/>
    <w:link w:val="210"/>
    <w:qFormat/>
  </w:style>
  <w:style w:type="paragraph" w:customStyle="1" w:styleId="210">
    <w:name w:val="Основной шрифт абзаца21"/>
    <w:link w:val="22"/>
    <w:qFormat/>
    <w:pPr>
      <w:suppressAutoHyphens/>
    </w:pPr>
    <w:rPr>
      <w:color w:val="000000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paragraph" w:customStyle="1" w:styleId="Endnote1">
    <w:name w:val="Endnote1"/>
    <w:link w:val="Endnote"/>
    <w:qFormat/>
    <w:pPr>
      <w:suppressAutoHyphens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32">
    <w:name w:val="Заголовок 3 Знак"/>
    <w:qFormat/>
    <w:rPr>
      <w:rFonts w:ascii="XO Thames" w:hAnsi="XO Thames"/>
      <w:b/>
      <w:sz w:val="26"/>
    </w:rPr>
  </w:style>
  <w:style w:type="character" w:customStyle="1" w:styleId="a9">
    <w:name w:val="Основной текст с отступом Знак"/>
    <w:basedOn w:val="12"/>
    <w:link w:val="a8"/>
    <w:qFormat/>
    <w:rPr>
      <w:sz w:val="28"/>
    </w:rPr>
  </w:style>
  <w:style w:type="character" w:customStyle="1" w:styleId="af2">
    <w:name w:val="Абзац списка Знак"/>
    <w:basedOn w:val="12"/>
    <w:link w:val="af3"/>
    <w:qFormat/>
    <w:rPr>
      <w:sz w:val="28"/>
    </w:rPr>
  </w:style>
  <w:style w:type="paragraph" w:styleId="af3">
    <w:name w:val="List Paragraph"/>
    <w:basedOn w:val="a"/>
    <w:link w:val="af2"/>
    <w:qFormat/>
    <w:pPr>
      <w:ind w:left="720"/>
      <w:contextualSpacing/>
    </w:pPr>
  </w:style>
  <w:style w:type="character" w:customStyle="1" w:styleId="ae">
    <w:name w:val="Обычный (веб) Знак"/>
    <w:basedOn w:val="12"/>
    <w:link w:val="ad"/>
    <w:qFormat/>
    <w:rPr>
      <w:color w:val="000000"/>
      <w:sz w:val="24"/>
    </w:rPr>
  </w:style>
  <w:style w:type="character" w:customStyle="1" w:styleId="23">
    <w:name w:val="Гиперссылка2"/>
    <w:link w:val="211"/>
    <w:qFormat/>
    <w:rPr>
      <w:color w:val="0000FF"/>
      <w:u w:val="single"/>
    </w:rPr>
  </w:style>
  <w:style w:type="paragraph" w:customStyle="1" w:styleId="211">
    <w:name w:val="Гиперссылка21"/>
    <w:link w:val="23"/>
    <w:qFormat/>
    <w:pPr>
      <w:suppressAutoHyphens/>
    </w:pPr>
    <w:rPr>
      <w:color w:val="0000FF"/>
      <w:u w:val="single"/>
    </w:rPr>
  </w:style>
  <w:style w:type="character" w:customStyle="1" w:styleId="31">
    <w:name w:val="Оглавление 3 Знак"/>
    <w:link w:val="30"/>
    <w:qFormat/>
    <w:rPr>
      <w:rFonts w:ascii="XO Thames" w:hAnsi="XO Thames"/>
      <w:sz w:val="28"/>
    </w:rPr>
  </w:style>
  <w:style w:type="character" w:customStyle="1" w:styleId="14">
    <w:name w:val="Гиперссылка1"/>
    <w:link w:val="112"/>
    <w:qFormat/>
    <w:rPr>
      <w:color w:val="0000FF"/>
      <w:u w:val="single"/>
    </w:rPr>
  </w:style>
  <w:style w:type="paragraph" w:customStyle="1" w:styleId="112">
    <w:name w:val="Гиперссылка11"/>
    <w:link w:val="14"/>
    <w:qFormat/>
    <w:pPr>
      <w:suppressAutoHyphens/>
    </w:pPr>
    <w:rPr>
      <w:color w:val="0000FF"/>
      <w:u w:val="single"/>
    </w:rPr>
  </w:style>
  <w:style w:type="character" w:customStyle="1" w:styleId="33">
    <w:name w:val="Гиперссылка3"/>
    <w:link w:val="310"/>
    <w:qFormat/>
    <w:rPr>
      <w:color w:val="0000FF"/>
      <w:u w:val="single"/>
    </w:rPr>
  </w:style>
  <w:style w:type="paragraph" w:customStyle="1" w:styleId="310">
    <w:name w:val="Гиперссылка31"/>
    <w:link w:val="33"/>
    <w:qFormat/>
    <w:pPr>
      <w:suppressAutoHyphens/>
    </w:pPr>
    <w:rPr>
      <w:color w:val="0000FF"/>
      <w:u w:val="single"/>
    </w:rPr>
  </w:style>
  <w:style w:type="character" w:customStyle="1" w:styleId="52">
    <w:name w:val="Заголовок 5 Знак"/>
    <w:qFormat/>
    <w:rPr>
      <w:rFonts w:ascii="XO Thames" w:hAnsi="XO Thames"/>
      <w:b/>
      <w:sz w:val="22"/>
    </w:rPr>
  </w:style>
  <w:style w:type="character" w:customStyle="1" w:styleId="ConsPlusTitle">
    <w:name w:val="ConsPlusTitle"/>
    <w:link w:val="ConsPlusTitle1"/>
    <w:qFormat/>
    <w:rPr>
      <w:rFonts w:ascii="Arial" w:hAnsi="Arial"/>
      <w:b/>
    </w:rPr>
  </w:style>
  <w:style w:type="paragraph" w:customStyle="1" w:styleId="ConsPlusTitle1">
    <w:name w:val="ConsPlusTitle1"/>
    <w:link w:val="ConsPlusTitle"/>
    <w:qFormat/>
    <w:pPr>
      <w:widowControl w:val="0"/>
      <w:suppressAutoHyphens/>
    </w:pPr>
    <w:rPr>
      <w:rFonts w:ascii="Arial" w:hAnsi="Arial"/>
      <w:b/>
      <w:color w:val="000000"/>
    </w:rPr>
  </w:style>
  <w:style w:type="character" w:customStyle="1" w:styleId="a5">
    <w:name w:val="Текст выноски Знак"/>
    <w:basedOn w:val="12"/>
    <w:link w:val="a4"/>
    <w:qFormat/>
    <w:rPr>
      <w:rFonts w:ascii="Tahoma" w:hAnsi="Tahoma"/>
      <w:sz w:val="16"/>
    </w:rPr>
  </w:style>
  <w:style w:type="character" w:customStyle="1" w:styleId="15">
    <w:name w:val="Заголовок 1 Знак"/>
    <w:basedOn w:val="12"/>
    <w:qFormat/>
    <w:rPr>
      <w:rFonts w:ascii="Arial" w:hAnsi="Arial"/>
      <w:b/>
      <w:sz w:val="32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paragraph" w:customStyle="1" w:styleId="Footnote1">
    <w:name w:val="Footnote1"/>
    <w:link w:val="Footnote"/>
    <w:qFormat/>
    <w:pPr>
      <w:suppressAutoHyphens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11">
    <w:name w:val="Оглавление 1 Знак"/>
    <w:link w:val="10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</w:rPr>
  </w:style>
  <w:style w:type="character" w:customStyle="1" w:styleId="90">
    <w:name w:val="Оглавление 9 Знак"/>
    <w:link w:val="9"/>
    <w:qFormat/>
    <w:rPr>
      <w:rFonts w:ascii="XO Thames" w:hAnsi="XO Thames"/>
      <w:sz w:val="28"/>
    </w:rPr>
  </w:style>
  <w:style w:type="character" w:customStyle="1" w:styleId="80">
    <w:name w:val="Оглавление 8 Знак"/>
    <w:link w:val="8"/>
    <w:qFormat/>
    <w:rPr>
      <w:rFonts w:ascii="XO Thames" w:hAnsi="XO Thames"/>
      <w:sz w:val="28"/>
    </w:rPr>
  </w:style>
  <w:style w:type="character" w:customStyle="1" w:styleId="51">
    <w:name w:val="Оглавление 5 Знак"/>
    <w:link w:val="50"/>
    <w:qFormat/>
    <w:rPr>
      <w:rFonts w:ascii="XO Thames" w:hAnsi="XO Thames"/>
      <w:sz w:val="28"/>
    </w:rPr>
  </w:style>
  <w:style w:type="character" w:customStyle="1" w:styleId="34">
    <w:name w:val="Основной шрифт абзаца3"/>
    <w:link w:val="311"/>
    <w:qFormat/>
  </w:style>
  <w:style w:type="paragraph" w:customStyle="1" w:styleId="311">
    <w:name w:val="Основной шрифт абзаца31"/>
    <w:link w:val="34"/>
    <w:qFormat/>
    <w:pPr>
      <w:suppressAutoHyphens/>
    </w:pPr>
    <w:rPr>
      <w:color w:val="000000"/>
    </w:rPr>
  </w:style>
  <w:style w:type="character" w:customStyle="1" w:styleId="af0">
    <w:name w:val="Подзаголовок Знак"/>
    <w:link w:val="af"/>
    <w:qFormat/>
    <w:rPr>
      <w:rFonts w:ascii="XO Thames" w:hAnsi="XO Thames"/>
      <w:i/>
      <w:sz w:val="24"/>
    </w:rPr>
  </w:style>
  <w:style w:type="character" w:customStyle="1" w:styleId="ab">
    <w:name w:val="Название Знак"/>
    <w:link w:val="aa"/>
    <w:qFormat/>
    <w:rPr>
      <w:rFonts w:ascii="XO Thames" w:hAnsi="XO Thames"/>
      <w:b/>
      <w:caps/>
      <w:sz w:val="40"/>
    </w:rPr>
  </w:style>
  <w:style w:type="character" w:customStyle="1" w:styleId="42">
    <w:name w:val="Заголовок 4 Знак"/>
    <w:qFormat/>
    <w:rPr>
      <w:rFonts w:ascii="XO Thames" w:hAnsi="XO Thames"/>
      <w:b/>
      <w:sz w:val="24"/>
    </w:rPr>
  </w:style>
  <w:style w:type="character" w:customStyle="1" w:styleId="24">
    <w:name w:val="Заголовок 2 Знак"/>
    <w:qFormat/>
    <w:rPr>
      <w:rFonts w:ascii="XO Thames" w:hAnsi="XO Thames"/>
      <w:b/>
      <w:sz w:val="28"/>
    </w:rPr>
  </w:style>
  <w:style w:type="paragraph" w:customStyle="1" w:styleId="af4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customStyle="1" w:styleId="16">
    <w:name w:val="Указатель1"/>
    <w:basedOn w:val="a"/>
    <w:qFormat/>
    <w:pPr>
      <w:suppressLineNumbers/>
    </w:pPr>
    <w:rPr>
      <w:rFonts w:cs="Lucida Sans"/>
    </w:rPr>
  </w:style>
  <w:style w:type="paragraph" w:customStyle="1" w:styleId="43">
    <w:name w:val="Гиперссылка4"/>
    <w:qFormat/>
    <w:pPr>
      <w:suppressAutoHyphens/>
    </w:pPr>
    <w:rPr>
      <w:color w:val="0000FF"/>
      <w:u w:val="single"/>
    </w:rPr>
  </w:style>
  <w:style w:type="paragraph" w:customStyle="1" w:styleId="af5">
    <w:name w:val="Колонтитул"/>
    <w:qFormat/>
    <w:pPr>
      <w:suppressAutoHyphens/>
      <w:jc w:val="both"/>
    </w:pPr>
    <w:rPr>
      <w:rFonts w:ascii="XO Thames" w:hAnsi="XO Thames"/>
      <w:color w:val="000000"/>
    </w:rPr>
  </w:style>
  <w:style w:type="paragraph" w:styleId="25">
    <w:name w:val="Body Text Indent 2"/>
    <w:basedOn w:val="a"/>
    <w:link w:val="26"/>
    <w:uiPriority w:val="99"/>
    <w:unhideWhenUsed/>
    <w:rsid w:val="00D40828"/>
    <w:pPr>
      <w:ind w:firstLine="850"/>
      <w:jc w:val="center"/>
    </w:pPr>
  </w:style>
  <w:style w:type="character" w:customStyle="1" w:styleId="26">
    <w:name w:val="Основной текст с отступом 2 Знак"/>
    <w:basedOn w:val="a0"/>
    <w:link w:val="25"/>
    <w:uiPriority w:val="99"/>
    <w:rsid w:val="00D40828"/>
    <w:rPr>
      <w:color w:val="000000"/>
      <w:sz w:val="28"/>
    </w:rPr>
  </w:style>
  <w:style w:type="paragraph" w:styleId="35">
    <w:name w:val="Body Text Indent 3"/>
    <w:basedOn w:val="a"/>
    <w:link w:val="36"/>
    <w:uiPriority w:val="99"/>
    <w:unhideWhenUsed/>
    <w:rsid w:val="00D40828"/>
    <w:pPr>
      <w:ind w:firstLine="850"/>
      <w:jc w:val="both"/>
    </w:pPr>
    <w:rPr>
      <w:rFonts w:ascii="Arial" w:hAnsi="Arial" w:cs="Arial"/>
      <w:sz w:val="24"/>
      <w:szCs w:val="24"/>
    </w:rPr>
  </w:style>
  <w:style w:type="character" w:customStyle="1" w:styleId="36">
    <w:name w:val="Основной текст с отступом 3 Знак"/>
    <w:basedOn w:val="a0"/>
    <w:link w:val="35"/>
    <w:uiPriority w:val="99"/>
    <w:rsid w:val="00D40828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Пользователь</cp:lastModifiedBy>
  <cp:revision>4</cp:revision>
  <cp:lastPrinted>2025-10-01T07:44:00Z</cp:lastPrinted>
  <dcterms:created xsi:type="dcterms:W3CDTF">2025-10-01T13:40:00Z</dcterms:created>
  <dcterms:modified xsi:type="dcterms:W3CDTF">2025-10-06T13:44:00Z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2A0F266623354650A3F6F8CCDD7A28E2_13</vt:lpwstr>
  </property>
</Properties>
</file>