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5"/>
        <w:gridCol w:w="1498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 марта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  <w:lang w:val="en-US"/>
              </w:rPr>
            </w:pPr>
            <w:r>
              <w:rPr>
                <w:sz w:val="28"/>
              </w:rPr>
              <w:t xml:space="preserve"> №</w:t>
            </w:r>
            <w:r>
              <w:rPr>
                <w:sz w:val="28"/>
                <w:lang w:val="en-US"/>
              </w:rPr>
              <w:t>343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900" w:type="dxa"/>
        <w:jc w:val="left"/>
        <w:tblInd w:w="39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900"/>
      </w:tblGrid>
      <w:tr>
        <w:trPr>
          <w:trHeight w:val="1480" w:hRule="atLeast"/>
        </w:trPr>
        <w:tc>
          <w:tcPr>
            <w:tcW w:w="9900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предоставлении разрешения на отклонение от предельных размеров земельного участка по адресу: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Нижегородская область, Ардатовский муниципальный округ, р.п. Ардатов, ул. Победы, земельный участок 11/9, </w:t>
            </w:r>
            <w:r>
              <w:rPr>
                <w:rFonts w:cs="Times New Roman"/>
                <w:b/>
                <w:sz w:val="28"/>
              </w:rPr>
              <w:t xml:space="preserve">установленных </w:t>
            </w:r>
            <w:r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 на   основании обращения </w:t>
      </w:r>
      <w:r>
        <w:rPr>
          <w:bCs/>
          <w:sz w:val="28"/>
        </w:rPr>
        <w:t>Сарина Евгения Сергеевича, администрация А</w:t>
      </w:r>
      <w:r>
        <w:rPr>
          <w:sz w:val="28"/>
        </w:rPr>
        <w:t>рдатовского муниципального округа Нижегородской области</w:t>
      </w:r>
      <w:r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</w:t>
      </w:r>
      <w:r>
        <w:rPr>
          <w:sz w:val="28"/>
          <w:szCs w:val="28"/>
        </w:rPr>
        <w:t>разрешение на отклонение от предельных размеров земельного участка, находящегося в зоне Ж-2 - Зона застройки малоэтажными жилыми домами (до 4 этажей, включая мансардный),</w:t>
      </w:r>
      <w:r>
        <w:rPr>
          <w:sz w:val="28"/>
        </w:rPr>
        <w:t xml:space="preserve"> установленных </w:t>
      </w:r>
      <w:hyperlink r:id="rId3">
        <w:r>
          <w:rPr>
            <w:rStyle w:val="Style4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и расположенного по адресу: Нижегородская область, Ардатовский муниципальный округ, р.п. Ардатов, ул. Победы, земельный участок 11/9 с кадастровым номером 52:51:0070009:ЗУ1, образованного вновь под нежилым зданием гаража, вид разрешенного использования земельного участка – под строительство гаража, в части увеличения максимального размера земельного участка для размещения гаража  </w:t>
      </w:r>
      <w:r>
        <w:rPr>
          <w:color w:val="000000"/>
          <w:sz w:val="28"/>
        </w:rPr>
        <w:t xml:space="preserve">с 40 кв. м. до 44 кв.м., </w:t>
      </w:r>
      <w:r>
        <w:rPr>
          <w:sz w:val="28"/>
        </w:rPr>
        <w:t>расположенного по адресу: Ардатовский муниципальный округ, р.п. Ардатов, ул. Победы, земельный участок 11/9, находящегося в собственности Е.С. Сарина.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6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user" w:customStyle="1">
    <w:name w:val="Символ нумерации (user)"/>
    <w:qFormat/>
    <w:rsid w:val="00b20638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 w:customStyle="1">
    <w:name w:val="Указатель (user)"/>
    <w:basedOn w:val="Normal"/>
    <w:qFormat/>
    <w:rsid w:val="00b20638"/>
    <w:pPr>
      <w:suppressLineNumbers/>
    </w:pPr>
    <w:rPr>
      <w:rFonts w:cs="Arial"/>
    </w:rPr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user3">
    <w:name w:val="Колонтитулы (user)"/>
    <w:basedOn w:val="Normal"/>
    <w:qFormat/>
    <w:pPr/>
    <w:rPr/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Application>LibreOffice/25.8.5.2$Windows_X86_64 LibreOffice_project/9c8b85f387cc00a89945a79c9e6239f32e450ac2</Application>
  <AppVersion>15.0000</AppVersion>
  <Pages>3</Pages>
  <Words>444</Words>
  <Characters>3612</Characters>
  <CharactersWithSpaces>4051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2025-10-13T07:52:00Z</cp:lastPrinted>
  <dcterms:modified xsi:type="dcterms:W3CDTF">2026-03-24T12:13:31Z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