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9C0DC9">
        <w:rPr>
          <w:rFonts w:ascii="Arial" w:hAnsi="Arial" w:cs="Arial"/>
          <w:b/>
          <w:color w:val="000000" w:themeColor="text1"/>
          <w:sz w:val="36"/>
          <w:szCs w:val="36"/>
        </w:rPr>
        <w:t>Администрация</w:t>
      </w: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9C0DC9">
        <w:rPr>
          <w:rFonts w:ascii="Arial" w:hAnsi="Arial" w:cs="Arial"/>
          <w:b/>
          <w:color w:val="000000" w:themeColor="text1"/>
          <w:sz w:val="36"/>
          <w:szCs w:val="36"/>
        </w:rPr>
        <w:t>Ардатовского муниципального округа</w:t>
      </w: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9C0DC9">
        <w:rPr>
          <w:rFonts w:ascii="Arial" w:hAnsi="Arial" w:cs="Arial"/>
          <w:b/>
          <w:color w:val="000000" w:themeColor="text1"/>
          <w:sz w:val="36"/>
          <w:szCs w:val="36"/>
        </w:rPr>
        <w:t>Нижегородской области</w:t>
      </w: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9C0DC9">
        <w:rPr>
          <w:rFonts w:ascii="Arial" w:hAnsi="Arial" w:cs="Arial"/>
          <w:b/>
          <w:color w:val="000000" w:themeColor="text1"/>
          <w:sz w:val="36"/>
          <w:szCs w:val="36"/>
        </w:rPr>
        <w:t>ПОСТАНОВЛЕНИЕ</w:t>
      </w:r>
    </w:p>
    <w:p w:rsidR="009C0DC9" w:rsidRDefault="009C0DC9" w:rsidP="009C0DC9">
      <w:pPr>
        <w:pStyle w:val="a6"/>
        <w:ind w:left="-426" w:right="20" w:firstLine="499"/>
        <w:jc w:val="center"/>
        <w:rPr>
          <w:color w:val="000000" w:themeColor="text1"/>
        </w:rPr>
      </w:pP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C0DC9">
        <w:rPr>
          <w:rFonts w:ascii="Arial" w:hAnsi="Arial" w:cs="Arial"/>
          <w:color w:val="000000" w:themeColor="text1"/>
          <w:sz w:val="24"/>
          <w:szCs w:val="24"/>
        </w:rPr>
        <w:t>07.11.2023</w:t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</w:r>
      <w:r w:rsidRPr="009C0DC9">
        <w:rPr>
          <w:rFonts w:ascii="Arial" w:hAnsi="Arial" w:cs="Arial"/>
          <w:color w:val="000000" w:themeColor="text1"/>
          <w:sz w:val="24"/>
          <w:szCs w:val="24"/>
        </w:rPr>
        <w:tab/>
        <w:t>№ 1373</w:t>
      </w:r>
    </w:p>
    <w:p w:rsidR="009C0DC9" w:rsidRDefault="009C0DC9" w:rsidP="009C0DC9">
      <w:pPr>
        <w:pStyle w:val="a6"/>
        <w:ind w:left="-426" w:right="20" w:firstLine="499"/>
        <w:jc w:val="center"/>
        <w:rPr>
          <w:color w:val="000000" w:themeColor="text1"/>
        </w:rPr>
      </w:pPr>
    </w:p>
    <w:p w:rsidR="009C0DC9" w:rsidRPr="009C0DC9" w:rsidRDefault="009C0DC9" w:rsidP="009C0DC9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C0DC9">
        <w:rPr>
          <w:rFonts w:ascii="Arial" w:hAnsi="Arial" w:cs="Arial"/>
          <w:b/>
          <w:color w:val="000000" w:themeColor="text1"/>
          <w:sz w:val="32"/>
          <w:szCs w:val="32"/>
        </w:rPr>
        <w:t xml:space="preserve">О выявлении правообладателя ранее </w:t>
      </w:r>
      <w:proofErr w:type="spellStart"/>
      <w:r w:rsidRPr="009C0DC9">
        <w:rPr>
          <w:rFonts w:ascii="Arial" w:hAnsi="Arial" w:cs="Arial"/>
          <w:b/>
          <w:color w:val="000000" w:themeColor="text1"/>
          <w:sz w:val="32"/>
          <w:szCs w:val="32"/>
        </w:rPr>
        <w:t>учтенного</w:t>
      </w:r>
      <w:proofErr w:type="spellEnd"/>
      <w:r w:rsidRPr="009C0DC9">
        <w:rPr>
          <w:rFonts w:ascii="Arial" w:hAnsi="Arial" w:cs="Arial"/>
          <w:b/>
          <w:color w:val="000000" w:themeColor="text1"/>
          <w:sz w:val="32"/>
          <w:szCs w:val="32"/>
        </w:rPr>
        <w:t xml:space="preserve"> земельного участка с кадастровым номером 52:51:0120001:137</w:t>
      </w:r>
    </w:p>
    <w:p w:rsidR="009C0DC9" w:rsidRDefault="009C0DC9" w:rsidP="009C0DC9">
      <w:pPr>
        <w:pStyle w:val="a6"/>
        <w:ind w:left="-426" w:right="20" w:firstLine="499"/>
        <w:jc w:val="both"/>
        <w:rPr>
          <w:color w:val="000000" w:themeColor="text1"/>
        </w:rPr>
      </w:pPr>
    </w:p>
    <w:p w:rsidR="002655DC" w:rsidRPr="009C0DC9" w:rsidRDefault="002655DC" w:rsidP="002655DC">
      <w:pPr>
        <w:pStyle w:val="a6"/>
        <w:ind w:left="-426" w:right="20" w:firstLine="49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0DC9">
        <w:rPr>
          <w:rFonts w:ascii="Arial" w:hAnsi="Arial" w:cs="Arial"/>
          <w:color w:val="000000" w:themeColor="text1"/>
          <w:sz w:val="24"/>
          <w:szCs w:val="24"/>
        </w:rPr>
        <w:t>В</w:t>
      </w:r>
      <w:r w:rsidRPr="009C0DC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C0DC9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9C0DC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C0DC9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proofErr w:type="spellStart"/>
      <w:r w:rsidRPr="009C0DC9">
        <w:rPr>
          <w:rFonts w:ascii="Arial" w:hAnsi="Arial" w:cs="Arial"/>
          <w:color w:val="000000" w:themeColor="text1"/>
          <w:sz w:val="24"/>
          <w:szCs w:val="24"/>
        </w:rPr>
        <w:t>статьей</w:t>
      </w:r>
      <w:proofErr w:type="spellEnd"/>
      <w:r w:rsidRPr="009C0DC9">
        <w:rPr>
          <w:rFonts w:ascii="Arial" w:hAnsi="Arial" w:cs="Arial"/>
          <w:color w:val="000000" w:themeColor="text1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9C0DC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C0DC9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9C0DC9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="009C0DC9">
        <w:rPr>
          <w:rFonts w:ascii="Arial" w:hAnsi="Arial" w:cs="Arial"/>
          <w:color w:val="000000" w:themeColor="text1"/>
          <w:sz w:val="24"/>
          <w:szCs w:val="24"/>
        </w:rPr>
        <w:t>округа Нижегородской области</w:t>
      </w:r>
    </w:p>
    <w:p w:rsidR="002655DC" w:rsidRPr="009C0DC9" w:rsidRDefault="002655DC" w:rsidP="002655DC">
      <w:pPr>
        <w:pStyle w:val="a6"/>
        <w:ind w:left="0" w:right="489"/>
        <w:jc w:val="both"/>
        <w:rPr>
          <w:rFonts w:ascii="Arial" w:hAnsi="Arial" w:cs="Arial"/>
          <w:b/>
          <w:sz w:val="24"/>
          <w:szCs w:val="24"/>
        </w:rPr>
      </w:pPr>
      <w:r w:rsidRPr="009C0DC9">
        <w:rPr>
          <w:rFonts w:ascii="Arial" w:hAnsi="Arial" w:cs="Arial"/>
          <w:spacing w:val="-67"/>
          <w:sz w:val="24"/>
          <w:szCs w:val="24"/>
        </w:rPr>
        <w:t xml:space="preserve">         </w:t>
      </w:r>
      <w:proofErr w:type="gramStart"/>
      <w:r w:rsidRPr="009C0DC9">
        <w:rPr>
          <w:rFonts w:ascii="Arial" w:hAnsi="Arial" w:cs="Arial"/>
          <w:b/>
          <w:sz w:val="24"/>
          <w:szCs w:val="24"/>
        </w:rPr>
        <w:t>п</w:t>
      </w:r>
      <w:proofErr w:type="gramEnd"/>
      <w:r w:rsidRPr="009C0D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C0DC9">
        <w:rPr>
          <w:rFonts w:ascii="Arial" w:hAnsi="Arial" w:cs="Arial"/>
          <w:b/>
          <w:sz w:val="24"/>
          <w:szCs w:val="24"/>
        </w:rPr>
        <w:t>о с т а н</w:t>
      </w:r>
      <w:r w:rsidRPr="009C0D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C0DC9">
        <w:rPr>
          <w:rFonts w:ascii="Arial" w:hAnsi="Arial" w:cs="Arial"/>
          <w:b/>
          <w:sz w:val="24"/>
          <w:szCs w:val="24"/>
        </w:rPr>
        <w:t>о в</w:t>
      </w:r>
      <w:r w:rsidRPr="009C0DC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C0DC9">
        <w:rPr>
          <w:rFonts w:ascii="Arial" w:hAnsi="Arial" w:cs="Arial"/>
          <w:b/>
          <w:sz w:val="24"/>
          <w:szCs w:val="24"/>
        </w:rPr>
        <w:t>л я</w:t>
      </w:r>
      <w:r w:rsidRPr="009C0DC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C0DC9">
        <w:rPr>
          <w:rFonts w:ascii="Arial" w:hAnsi="Arial" w:cs="Arial"/>
          <w:b/>
          <w:sz w:val="24"/>
          <w:szCs w:val="24"/>
        </w:rPr>
        <w:t>е</w:t>
      </w:r>
      <w:r w:rsidRPr="009C0DC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C0DC9">
        <w:rPr>
          <w:rFonts w:ascii="Arial" w:hAnsi="Arial" w:cs="Arial"/>
          <w:b/>
          <w:sz w:val="24"/>
          <w:szCs w:val="24"/>
        </w:rPr>
        <w:t>т:</w:t>
      </w:r>
    </w:p>
    <w:p w:rsidR="002655DC" w:rsidRPr="009C0DC9" w:rsidRDefault="002655DC" w:rsidP="009C0DC9">
      <w:pPr>
        <w:ind w:left="-426" w:firstLine="426"/>
        <w:jc w:val="both"/>
        <w:rPr>
          <w:rFonts w:ascii="Arial" w:hAnsi="Arial" w:cs="Arial"/>
          <w:color w:val="000000"/>
        </w:rPr>
      </w:pPr>
      <w:r w:rsidRPr="009C0DC9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0518D9" w:rsidRPr="009C0DC9">
        <w:rPr>
          <w:rFonts w:ascii="Arial" w:hAnsi="Arial" w:cs="Arial"/>
        </w:rPr>
        <w:t>12</w:t>
      </w:r>
      <w:r w:rsidR="00B06F59" w:rsidRPr="009C0DC9">
        <w:rPr>
          <w:rFonts w:ascii="Arial" w:hAnsi="Arial" w:cs="Arial"/>
        </w:rPr>
        <w:t>000</w:t>
      </w:r>
      <w:r w:rsidR="000518D9" w:rsidRPr="009C0DC9">
        <w:rPr>
          <w:rFonts w:ascii="Arial" w:hAnsi="Arial" w:cs="Arial"/>
        </w:rPr>
        <w:t>1</w:t>
      </w:r>
      <w:r w:rsidRPr="009C0DC9">
        <w:rPr>
          <w:rFonts w:ascii="Arial" w:hAnsi="Arial" w:cs="Arial"/>
        </w:rPr>
        <w:t>:</w:t>
      </w:r>
      <w:r w:rsidR="000518D9" w:rsidRPr="009C0DC9">
        <w:rPr>
          <w:rFonts w:ascii="Arial" w:hAnsi="Arial" w:cs="Arial"/>
        </w:rPr>
        <w:t>137</w:t>
      </w:r>
      <w:r w:rsidRPr="009C0DC9">
        <w:rPr>
          <w:rFonts w:ascii="Arial" w:hAnsi="Arial" w:cs="Arial"/>
        </w:rPr>
        <w:t xml:space="preserve">, площадью </w:t>
      </w:r>
      <w:r w:rsidR="000518D9" w:rsidRPr="009C0DC9">
        <w:rPr>
          <w:rFonts w:ascii="Arial" w:hAnsi="Arial" w:cs="Arial"/>
        </w:rPr>
        <w:t>600</w:t>
      </w:r>
      <w:r w:rsidRPr="009C0DC9">
        <w:rPr>
          <w:rFonts w:ascii="Arial" w:hAnsi="Arial" w:cs="Arial"/>
        </w:rPr>
        <w:t xml:space="preserve"> </w:t>
      </w:r>
      <w:proofErr w:type="spellStart"/>
      <w:r w:rsidRPr="009C0DC9">
        <w:rPr>
          <w:rFonts w:ascii="Arial" w:hAnsi="Arial" w:cs="Arial"/>
        </w:rPr>
        <w:t>кв.м</w:t>
      </w:r>
      <w:proofErr w:type="spellEnd"/>
      <w:r w:rsidRPr="009C0DC9">
        <w:rPr>
          <w:rFonts w:ascii="Arial" w:hAnsi="Arial" w:cs="Arial"/>
        </w:rPr>
        <w:t xml:space="preserve">., по адресу: </w:t>
      </w:r>
      <w:r w:rsidR="000C29C2" w:rsidRPr="009C0DC9">
        <w:rPr>
          <w:rFonts w:ascii="Arial" w:hAnsi="Arial" w:cs="Arial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9C0DC9">
        <w:rPr>
          <w:rFonts w:ascii="Arial" w:hAnsi="Arial" w:cs="Arial"/>
        </w:rPr>
        <w:t xml:space="preserve">область, </w:t>
      </w:r>
      <w:r w:rsidR="000C29C2" w:rsidRPr="009C0DC9">
        <w:rPr>
          <w:rFonts w:ascii="Arial" w:hAnsi="Arial" w:cs="Arial"/>
        </w:rPr>
        <w:t xml:space="preserve">р-н </w:t>
      </w:r>
      <w:r w:rsidRPr="009C0DC9">
        <w:rPr>
          <w:rFonts w:ascii="Arial" w:hAnsi="Arial" w:cs="Arial"/>
        </w:rPr>
        <w:t>Ардатовский</w:t>
      </w:r>
      <w:r w:rsidR="000C29C2" w:rsidRPr="009C0DC9">
        <w:rPr>
          <w:rFonts w:ascii="Arial" w:hAnsi="Arial" w:cs="Arial"/>
        </w:rPr>
        <w:t xml:space="preserve">, </w:t>
      </w:r>
      <w:proofErr w:type="spellStart"/>
      <w:r w:rsidR="000518D9" w:rsidRPr="009C0DC9">
        <w:rPr>
          <w:rFonts w:ascii="Arial" w:hAnsi="Arial" w:cs="Arial"/>
        </w:rPr>
        <w:t>тер</w:t>
      </w:r>
      <w:proofErr w:type="gramStart"/>
      <w:r w:rsidR="000518D9" w:rsidRPr="009C0DC9">
        <w:rPr>
          <w:rFonts w:ascii="Arial" w:hAnsi="Arial" w:cs="Arial"/>
        </w:rPr>
        <w:t>.С</w:t>
      </w:r>
      <w:proofErr w:type="gramEnd"/>
      <w:r w:rsidR="000518D9" w:rsidRPr="009C0DC9">
        <w:rPr>
          <w:rFonts w:ascii="Arial" w:hAnsi="Arial" w:cs="Arial"/>
        </w:rPr>
        <w:t>адоводческое</w:t>
      </w:r>
      <w:proofErr w:type="spellEnd"/>
      <w:r w:rsidR="000518D9" w:rsidRPr="009C0DC9">
        <w:rPr>
          <w:rFonts w:ascii="Arial" w:hAnsi="Arial" w:cs="Arial"/>
        </w:rPr>
        <w:t xml:space="preserve"> общество "</w:t>
      </w:r>
      <w:proofErr w:type="spellStart"/>
      <w:r w:rsidR="000518D9" w:rsidRPr="009C0DC9">
        <w:rPr>
          <w:rFonts w:ascii="Arial" w:hAnsi="Arial" w:cs="Arial"/>
        </w:rPr>
        <w:t>Зеленая</w:t>
      </w:r>
      <w:proofErr w:type="spellEnd"/>
      <w:r w:rsidR="000518D9" w:rsidRPr="009C0DC9">
        <w:rPr>
          <w:rFonts w:ascii="Arial" w:hAnsi="Arial" w:cs="Arial"/>
        </w:rPr>
        <w:t xml:space="preserve"> роща"</w:t>
      </w:r>
      <w:r w:rsidR="001D5948" w:rsidRPr="009C0DC9">
        <w:rPr>
          <w:rFonts w:ascii="Arial" w:hAnsi="Arial" w:cs="Arial"/>
        </w:rPr>
        <w:t>,</w:t>
      </w:r>
      <w:r w:rsidRPr="009C0DC9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0C29C2" w:rsidRPr="009C0DC9">
        <w:rPr>
          <w:rFonts w:ascii="Arial" w:hAnsi="Arial" w:cs="Arial"/>
        </w:rPr>
        <w:t xml:space="preserve"> </w:t>
      </w:r>
      <w:r w:rsidR="000518D9" w:rsidRPr="009C0DC9">
        <w:rPr>
          <w:rFonts w:ascii="Arial" w:hAnsi="Arial" w:cs="Arial"/>
        </w:rPr>
        <w:t>Макаров Вячеслав Иванович</w:t>
      </w:r>
      <w:r w:rsidR="00850DC8" w:rsidRPr="009C0DC9">
        <w:rPr>
          <w:rFonts w:ascii="Arial" w:hAnsi="Arial" w:cs="Arial"/>
        </w:rPr>
        <w:t xml:space="preserve"> </w:t>
      </w:r>
      <w:r w:rsidR="00EA251C" w:rsidRPr="009C0DC9">
        <w:rPr>
          <w:rFonts w:ascii="Arial" w:hAnsi="Arial" w:cs="Arial"/>
        </w:rPr>
        <w:t>….</w:t>
      </w:r>
      <w:r w:rsidRPr="009C0DC9">
        <w:rPr>
          <w:rFonts w:ascii="Arial" w:hAnsi="Arial" w:cs="Arial"/>
        </w:rPr>
        <w:t xml:space="preserve"> года рождения, место рождения</w:t>
      </w:r>
      <w:r w:rsidR="00EA251C" w:rsidRPr="009C0DC9">
        <w:rPr>
          <w:rFonts w:ascii="Arial" w:hAnsi="Arial" w:cs="Arial"/>
        </w:rPr>
        <w:t xml:space="preserve"> ….</w:t>
      </w:r>
      <w:r w:rsidRPr="009C0DC9">
        <w:rPr>
          <w:rFonts w:ascii="Arial" w:hAnsi="Arial" w:cs="Arial"/>
        </w:rPr>
        <w:t xml:space="preserve">, паспорт гражданина Российской Федерации серия </w:t>
      </w:r>
      <w:r w:rsidR="00EA251C" w:rsidRPr="009C0DC9">
        <w:rPr>
          <w:rFonts w:ascii="Arial" w:hAnsi="Arial" w:cs="Arial"/>
        </w:rPr>
        <w:t>….</w:t>
      </w:r>
      <w:r w:rsidRPr="009C0DC9">
        <w:rPr>
          <w:rFonts w:ascii="Arial" w:hAnsi="Arial" w:cs="Arial"/>
          <w:color w:val="000000"/>
        </w:rPr>
        <w:t xml:space="preserve"> № </w:t>
      </w:r>
      <w:r w:rsidR="00EA251C" w:rsidRPr="009C0DC9">
        <w:rPr>
          <w:rFonts w:ascii="Arial" w:hAnsi="Arial" w:cs="Arial"/>
          <w:color w:val="000000"/>
        </w:rPr>
        <w:t>…..</w:t>
      </w:r>
      <w:r w:rsidRPr="009C0DC9">
        <w:rPr>
          <w:rFonts w:ascii="Arial" w:hAnsi="Arial" w:cs="Arial"/>
          <w:color w:val="000000"/>
        </w:rPr>
        <w:t xml:space="preserve">,  выдан </w:t>
      </w:r>
      <w:r w:rsidR="00EA251C" w:rsidRPr="009C0DC9">
        <w:rPr>
          <w:rFonts w:ascii="Arial" w:hAnsi="Arial" w:cs="Arial"/>
          <w:color w:val="000000"/>
        </w:rPr>
        <w:t>…..</w:t>
      </w:r>
      <w:r w:rsidRPr="009C0DC9">
        <w:rPr>
          <w:rFonts w:ascii="Arial" w:hAnsi="Arial" w:cs="Arial"/>
          <w:color w:val="000000"/>
        </w:rPr>
        <w:t xml:space="preserve">, дата выдачи </w:t>
      </w:r>
      <w:r w:rsidR="00EA251C" w:rsidRPr="009C0DC9">
        <w:rPr>
          <w:rFonts w:ascii="Arial" w:hAnsi="Arial" w:cs="Arial"/>
          <w:color w:val="000000"/>
        </w:rPr>
        <w:t>……</w:t>
      </w:r>
      <w:r w:rsidRPr="009C0DC9">
        <w:rPr>
          <w:rFonts w:ascii="Arial" w:hAnsi="Arial" w:cs="Arial"/>
          <w:color w:val="000000"/>
        </w:rPr>
        <w:t xml:space="preserve">, код подразделения </w:t>
      </w:r>
      <w:r w:rsidR="00EA251C" w:rsidRPr="009C0DC9">
        <w:rPr>
          <w:rFonts w:ascii="Arial" w:hAnsi="Arial" w:cs="Arial"/>
          <w:color w:val="000000"/>
        </w:rPr>
        <w:t>……</w:t>
      </w:r>
      <w:r w:rsidRPr="009C0DC9">
        <w:rPr>
          <w:rFonts w:ascii="Arial" w:hAnsi="Arial" w:cs="Arial"/>
          <w:color w:val="000000"/>
        </w:rPr>
        <w:t>,</w:t>
      </w:r>
      <w:r w:rsidR="006550F1" w:rsidRPr="009C0DC9">
        <w:rPr>
          <w:rFonts w:ascii="Arial" w:hAnsi="Arial" w:cs="Arial"/>
          <w:color w:val="000000"/>
        </w:rPr>
        <w:t xml:space="preserve"> СНИЛС </w:t>
      </w:r>
      <w:r w:rsidR="00EA251C" w:rsidRPr="009C0DC9">
        <w:rPr>
          <w:rFonts w:ascii="Arial" w:hAnsi="Arial" w:cs="Arial"/>
          <w:color w:val="000000"/>
        </w:rPr>
        <w:t>……</w:t>
      </w:r>
      <w:r w:rsidR="006550F1" w:rsidRPr="009C0DC9">
        <w:rPr>
          <w:rFonts w:ascii="Arial" w:hAnsi="Arial" w:cs="Arial"/>
          <w:color w:val="000000"/>
        </w:rPr>
        <w:t>, проживающий</w:t>
      </w:r>
      <w:r w:rsidRPr="009C0DC9">
        <w:rPr>
          <w:rFonts w:ascii="Arial" w:hAnsi="Arial" w:cs="Arial"/>
          <w:color w:val="000000"/>
        </w:rPr>
        <w:t xml:space="preserve"> (зарегистрирован по месту жительства) по адресу: </w:t>
      </w:r>
      <w:r w:rsidR="00EA251C" w:rsidRPr="009C0DC9">
        <w:rPr>
          <w:rFonts w:ascii="Arial" w:hAnsi="Arial" w:cs="Arial"/>
          <w:color w:val="000000"/>
        </w:rPr>
        <w:t>…….</w:t>
      </w:r>
    </w:p>
    <w:p w:rsidR="002655DC" w:rsidRPr="009C0DC9" w:rsidRDefault="002655DC" w:rsidP="009C0DC9">
      <w:pPr>
        <w:ind w:left="-426" w:firstLine="426"/>
        <w:jc w:val="both"/>
        <w:rPr>
          <w:rFonts w:ascii="Arial" w:hAnsi="Arial" w:cs="Arial"/>
        </w:rPr>
      </w:pPr>
      <w:r w:rsidRPr="009C0DC9">
        <w:rPr>
          <w:rFonts w:ascii="Arial" w:hAnsi="Arial" w:cs="Arial"/>
          <w:color w:val="000000"/>
        </w:rPr>
        <w:t>2.Право собс</w:t>
      </w:r>
      <w:bookmarkStart w:id="0" w:name="_GoBack"/>
      <w:bookmarkEnd w:id="0"/>
      <w:r w:rsidRPr="009C0DC9">
        <w:rPr>
          <w:rFonts w:ascii="Arial" w:hAnsi="Arial" w:cs="Arial"/>
          <w:color w:val="000000"/>
        </w:rPr>
        <w:t>твенности</w:t>
      </w:r>
      <w:r w:rsidRPr="009C0DC9">
        <w:rPr>
          <w:rFonts w:ascii="Arial" w:hAnsi="Arial" w:cs="Arial"/>
        </w:rPr>
        <w:t xml:space="preserve"> </w:t>
      </w:r>
      <w:r w:rsidR="000518D9" w:rsidRPr="009C0DC9">
        <w:rPr>
          <w:rFonts w:ascii="Arial" w:hAnsi="Arial" w:cs="Arial"/>
        </w:rPr>
        <w:t>Макарова Вячеслава Ивановича</w:t>
      </w:r>
      <w:r w:rsidR="000C29C2" w:rsidRPr="009C0DC9">
        <w:rPr>
          <w:rFonts w:ascii="Arial" w:hAnsi="Arial" w:cs="Arial"/>
        </w:rPr>
        <w:t xml:space="preserve"> </w:t>
      </w:r>
      <w:r w:rsidRPr="009C0DC9">
        <w:rPr>
          <w:rFonts w:ascii="Arial" w:hAnsi="Arial" w:cs="Arial"/>
        </w:rPr>
        <w:t xml:space="preserve">на земельный участок с кадастровым номером </w:t>
      </w:r>
      <w:r w:rsidR="000C29C2" w:rsidRPr="009C0DC9">
        <w:rPr>
          <w:rFonts w:ascii="Arial" w:hAnsi="Arial" w:cs="Arial"/>
        </w:rPr>
        <w:t>52:51:0</w:t>
      </w:r>
      <w:r w:rsidR="000518D9" w:rsidRPr="009C0DC9">
        <w:rPr>
          <w:rFonts w:ascii="Arial" w:hAnsi="Arial" w:cs="Arial"/>
        </w:rPr>
        <w:t>12</w:t>
      </w:r>
      <w:r w:rsidR="00B06F59" w:rsidRPr="009C0DC9">
        <w:rPr>
          <w:rFonts w:ascii="Arial" w:hAnsi="Arial" w:cs="Arial"/>
        </w:rPr>
        <w:t>000</w:t>
      </w:r>
      <w:r w:rsidR="000518D9" w:rsidRPr="009C0DC9">
        <w:rPr>
          <w:rFonts w:ascii="Arial" w:hAnsi="Arial" w:cs="Arial"/>
        </w:rPr>
        <w:t>1</w:t>
      </w:r>
      <w:r w:rsidR="000C29C2" w:rsidRPr="009C0DC9">
        <w:rPr>
          <w:rFonts w:ascii="Arial" w:hAnsi="Arial" w:cs="Arial"/>
        </w:rPr>
        <w:t>:</w:t>
      </w:r>
      <w:r w:rsidR="000518D9" w:rsidRPr="009C0DC9">
        <w:rPr>
          <w:rFonts w:ascii="Arial" w:hAnsi="Arial" w:cs="Arial"/>
        </w:rPr>
        <w:t>137</w:t>
      </w:r>
      <w:r w:rsidR="000C29C2" w:rsidRPr="009C0DC9">
        <w:rPr>
          <w:rFonts w:ascii="Arial" w:hAnsi="Arial" w:cs="Arial"/>
        </w:rPr>
        <w:t xml:space="preserve"> </w:t>
      </w:r>
      <w:r w:rsidRPr="009C0DC9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2655DC" w:rsidRPr="009C0DC9" w:rsidRDefault="002655DC" w:rsidP="009C0DC9">
      <w:pPr>
        <w:pStyle w:val="ConsPlusNonformat"/>
        <w:ind w:left="-426" w:firstLine="426"/>
        <w:jc w:val="both"/>
        <w:rPr>
          <w:rFonts w:ascii="Arial" w:hAnsi="Arial" w:cs="Arial"/>
          <w:sz w:val="24"/>
          <w:szCs w:val="24"/>
        </w:rPr>
      </w:pPr>
      <w:r w:rsidRPr="009C0DC9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9C0DC9">
        <w:rPr>
          <w:rFonts w:ascii="Arial" w:hAnsi="Arial" w:cs="Arial"/>
          <w:sz w:val="24"/>
          <w:szCs w:val="24"/>
        </w:rPr>
        <w:t>о-</w:t>
      </w:r>
      <w:proofErr w:type="gramEnd"/>
      <w:r w:rsidRPr="009C0DC9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2655DC" w:rsidRPr="009C0DC9" w:rsidRDefault="009C0DC9" w:rsidP="009C0DC9">
      <w:pPr>
        <w:pStyle w:val="a8"/>
        <w:tabs>
          <w:tab w:val="left" w:pos="0"/>
        </w:tabs>
        <w:ind w:left="-426" w:right="20" w:firstLine="0"/>
        <w:jc w:val="both"/>
        <w:rPr>
          <w:rFonts w:ascii="Arial" w:hAnsi="Arial" w:cs="Arial"/>
          <w:sz w:val="24"/>
          <w:szCs w:val="24"/>
        </w:rPr>
      </w:pPr>
      <w:r w:rsidRPr="009C0DC9">
        <w:rPr>
          <w:rFonts w:ascii="Arial" w:hAnsi="Arial" w:cs="Arial"/>
          <w:sz w:val="24"/>
          <w:szCs w:val="24"/>
        </w:rPr>
        <w:tab/>
      </w:r>
      <w:r w:rsidR="002655DC" w:rsidRPr="009C0DC9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655DC" w:rsidRPr="009C0DC9">
        <w:rPr>
          <w:rFonts w:ascii="Arial" w:hAnsi="Arial" w:cs="Arial"/>
          <w:sz w:val="24"/>
          <w:szCs w:val="24"/>
        </w:rPr>
        <w:t>Контроль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за</w:t>
      </w:r>
      <w:proofErr w:type="gramEnd"/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исполнением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настоящего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постановления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возложить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на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 з</w:t>
      </w:r>
      <w:r w:rsidR="002655DC" w:rsidRPr="009C0DC9">
        <w:rPr>
          <w:rFonts w:ascii="Arial" w:hAnsi="Arial" w:cs="Arial"/>
          <w:sz w:val="24"/>
          <w:szCs w:val="24"/>
        </w:rPr>
        <w:t>аместителя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главы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администрации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Ардатовского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муниципального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округа</w:t>
      </w:r>
      <w:r w:rsidR="002655DC" w:rsidRPr="009C0DC9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Нижегородской</w:t>
      </w:r>
      <w:r w:rsidR="002655DC" w:rsidRPr="009C0DC9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области,</w:t>
      </w:r>
      <w:r w:rsidR="002655DC" w:rsidRPr="009C0DC9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9C0DC9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2655DC" w:rsidRPr="009C0DC9" w:rsidRDefault="002655DC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9C0DC9" w:rsidRPr="009C0DC9" w:rsidRDefault="009C0DC9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9C0DC9" w:rsidRPr="009C0DC9" w:rsidRDefault="009C0DC9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2655DC" w:rsidRPr="009C0DC9" w:rsidRDefault="002655DC" w:rsidP="009C0DC9">
      <w:pPr>
        <w:pStyle w:val="a6"/>
        <w:tabs>
          <w:tab w:val="left" w:pos="7371"/>
        </w:tabs>
        <w:ind w:left="-426"/>
        <w:jc w:val="both"/>
        <w:rPr>
          <w:rFonts w:ascii="Arial" w:hAnsi="Arial" w:cs="Arial"/>
          <w:sz w:val="24"/>
          <w:szCs w:val="24"/>
        </w:rPr>
      </w:pPr>
      <w:r w:rsidRPr="009C0DC9">
        <w:rPr>
          <w:rFonts w:ascii="Arial" w:hAnsi="Arial" w:cs="Arial"/>
          <w:sz w:val="24"/>
          <w:szCs w:val="24"/>
        </w:rPr>
        <w:t>Глава</w:t>
      </w:r>
      <w:r w:rsidRPr="009C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9C0DC9">
        <w:rPr>
          <w:rFonts w:ascii="Arial" w:hAnsi="Arial" w:cs="Arial"/>
          <w:sz w:val="24"/>
          <w:szCs w:val="24"/>
        </w:rPr>
        <w:t>местного</w:t>
      </w:r>
      <w:r w:rsidRPr="009C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9C0DC9">
        <w:rPr>
          <w:rFonts w:ascii="Arial" w:hAnsi="Arial" w:cs="Arial"/>
          <w:sz w:val="24"/>
          <w:szCs w:val="24"/>
        </w:rPr>
        <w:t>самоуправления</w:t>
      </w:r>
      <w:r w:rsidR="009C0DC9" w:rsidRPr="009C0DC9">
        <w:rPr>
          <w:rFonts w:ascii="Arial" w:hAnsi="Arial" w:cs="Arial"/>
          <w:sz w:val="24"/>
          <w:szCs w:val="24"/>
        </w:rPr>
        <w:tab/>
      </w:r>
      <w:r w:rsidRPr="009C0DC9">
        <w:rPr>
          <w:rFonts w:ascii="Arial" w:hAnsi="Arial" w:cs="Arial"/>
          <w:sz w:val="24"/>
          <w:szCs w:val="24"/>
        </w:rPr>
        <w:t>Г.В.</w:t>
      </w:r>
      <w:r w:rsidR="009C0DC9" w:rsidRPr="009C0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DC9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655DC" w:rsidRPr="009C0DC9" w:rsidRDefault="002655DC" w:rsidP="002655DC">
      <w:pPr>
        <w:spacing w:before="76"/>
        <w:ind w:left="7058" w:right="492" w:firstLine="1846"/>
        <w:jc w:val="right"/>
        <w:rPr>
          <w:rFonts w:ascii="Arial" w:hAnsi="Arial" w:cs="Arial"/>
        </w:rPr>
      </w:pPr>
    </w:p>
    <w:sectPr w:rsidR="002655DC" w:rsidRPr="009C0DC9" w:rsidSect="009C0D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518D9"/>
    <w:rsid w:val="00084FF8"/>
    <w:rsid w:val="000C29C2"/>
    <w:rsid w:val="000F7EC1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E49B9"/>
    <w:rsid w:val="00424871"/>
    <w:rsid w:val="00437B35"/>
    <w:rsid w:val="004A39EE"/>
    <w:rsid w:val="00517D3A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0DC8"/>
    <w:rsid w:val="00851A28"/>
    <w:rsid w:val="00873AE0"/>
    <w:rsid w:val="008908B1"/>
    <w:rsid w:val="008E28F6"/>
    <w:rsid w:val="008E3F0B"/>
    <w:rsid w:val="008F295D"/>
    <w:rsid w:val="008F4D52"/>
    <w:rsid w:val="00925ADD"/>
    <w:rsid w:val="009C0DC9"/>
    <w:rsid w:val="009C2ADA"/>
    <w:rsid w:val="009D0FA0"/>
    <w:rsid w:val="009E084B"/>
    <w:rsid w:val="00AA0C84"/>
    <w:rsid w:val="00AF65FA"/>
    <w:rsid w:val="00B06F59"/>
    <w:rsid w:val="00BB1164"/>
    <w:rsid w:val="00BE79A8"/>
    <w:rsid w:val="00C025F6"/>
    <w:rsid w:val="00C83276"/>
    <w:rsid w:val="00C94EE9"/>
    <w:rsid w:val="00D14051"/>
    <w:rsid w:val="00D24DD3"/>
    <w:rsid w:val="00D32B59"/>
    <w:rsid w:val="00D55C64"/>
    <w:rsid w:val="00DA41C0"/>
    <w:rsid w:val="00DD0546"/>
    <w:rsid w:val="00DD3864"/>
    <w:rsid w:val="00E736A5"/>
    <w:rsid w:val="00EA251C"/>
    <w:rsid w:val="00EC13B8"/>
    <w:rsid w:val="00ED37A4"/>
    <w:rsid w:val="00F14522"/>
    <w:rsid w:val="00F33623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76</cp:revision>
  <cp:lastPrinted>2023-11-07T13:22:00Z</cp:lastPrinted>
  <dcterms:created xsi:type="dcterms:W3CDTF">2019-02-18T08:34:00Z</dcterms:created>
  <dcterms:modified xsi:type="dcterms:W3CDTF">2010-01-01T12:48:00Z</dcterms:modified>
</cp:coreProperties>
</file>