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50"/>
        <w:gridCol w:w="2892"/>
        <w:gridCol w:w="4565"/>
        <w:gridCol w:w="543"/>
        <w:gridCol w:w="2004"/>
      </w:tblGrid>
      <w:tr w:rsidR="00DA53B9" w14:paraId="4999AC12" w14:textId="77777777">
        <w:tc>
          <w:tcPr>
            <w:tcW w:w="10254" w:type="dxa"/>
            <w:gridSpan w:val="5"/>
          </w:tcPr>
          <w:p w14:paraId="67A5401E" w14:textId="77777777" w:rsidR="00DA53B9" w:rsidRDefault="000B42DE" w:rsidP="000B42DE">
            <w:pPr>
              <w:pStyle w:val="3"/>
              <w:jc w:val="center"/>
            </w:pPr>
            <w:r>
              <w:rPr>
                <w:rFonts w:ascii="Times New Roman" w:hAnsi="Times New Roman"/>
                <w:noProof/>
                <w:sz w:val="36"/>
              </w:rPr>
              <w:drawing>
                <wp:inline distT="0" distB="0" distL="0" distR="0" wp14:anchorId="1A933391" wp14:editId="1C2DF4B4">
                  <wp:extent cx="620014" cy="820166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0014" cy="820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3B9" w14:paraId="5F671933" w14:textId="77777777">
        <w:tc>
          <w:tcPr>
            <w:tcW w:w="10254" w:type="dxa"/>
            <w:gridSpan w:val="5"/>
          </w:tcPr>
          <w:p w14:paraId="276AFAF8" w14:textId="77777777" w:rsidR="00DA53B9" w:rsidRDefault="000B42D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14:paraId="4E2ABA0F" w14:textId="77777777" w:rsidR="00DA53B9" w:rsidRDefault="000B42DE">
            <w:pPr>
              <w:pStyle w:val="1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Ардатовского муниципального округа </w:t>
            </w:r>
          </w:p>
          <w:p w14:paraId="5830B39B" w14:textId="77777777" w:rsidR="00DA53B9" w:rsidRDefault="000B42DE">
            <w:pPr>
              <w:pStyle w:val="10"/>
              <w:rPr>
                <w:b w:val="0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Нижегородской области</w:t>
            </w:r>
          </w:p>
        </w:tc>
      </w:tr>
      <w:tr w:rsidR="00DA53B9" w14:paraId="29072A8E" w14:textId="77777777">
        <w:tc>
          <w:tcPr>
            <w:tcW w:w="10254" w:type="dxa"/>
            <w:gridSpan w:val="5"/>
          </w:tcPr>
          <w:p w14:paraId="113E95D8" w14:textId="77777777" w:rsidR="00DA53B9" w:rsidRDefault="000B42DE">
            <w:pPr>
              <w:pStyle w:val="a9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  <w:sz w:val="52"/>
              </w:rPr>
              <w:t>ПОСТАНОВЛЕНИЕ</w:t>
            </w:r>
          </w:p>
        </w:tc>
      </w:tr>
      <w:tr w:rsidR="00DA53B9" w14:paraId="7D919093" w14:textId="77777777">
        <w:tc>
          <w:tcPr>
            <w:tcW w:w="250" w:type="dxa"/>
          </w:tcPr>
          <w:p w14:paraId="12F84E13" w14:textId="77777777" w:rsidR="00DA53B9" w:rsidRDefault="00DA53B9">
            <w:pPr>
              <w:rPr>
                <w:b/>
                <w:sz w:val="32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D7E320" w14:textId="77777777" w:rsidR="00DA53B9" w:rsidRDefault="0017133C">
            <w:pPr>
              <w:rPr>
                <w:sz w:val="28"/>
              </w:rPr>
            </w:pPr>
            <w:r>
              <w:rPr>
                <w:sz w:val="28"/>
              </w:rPr>
              <w:t>26.05.2025</w:t>
            </w:r>
          </w:p>
        </w:tc>
        <w:tc>
          <w:tcPr>
            <w:tcW w:w="4565" w:type="dxa"/>
          </w:tcPr>
          <w:p w14:paraId="2731339E" w14:textId="77777777" w:rsidR="00DA53B9" w:rsidRDefault="00DA53B9">
            <w:pPr>
              <w:pStyle w:val="2"/>
              <w:rPr>
                <w:rFonts w:ascii="Bookman Old Style" w:hAnsi="Bookman Old Style"/>
                <w:b w:val="0"/>
              </w:rPr>
            </w:pPr>
          </w:p>
        </w:tc>
        <w:tc>
          <w:tcPr>
            <w:tcW w:w="543" w:type="dxa"/>
          </w:tcPr>
          <w:p w14:paraId="25960AF1" w14:textId="77777777" w:rsidR="00DA53B9" w:rsidRDefault="000B42DE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2E9187" w14:textId="77777777" w:rsidR="00DA53B9" w:rsidRDefault="0017133C">
            <w:pPr>
              <w:rPr>
                <w:sz w:val="28"/>
              </w:rPr>
            </w:pPr>
            <w:r>
              <w:rPr>
                <w:sz w:val="28"/>
              </w:rPr>
              <w:t>719</w:t>
            </w:r>
          </w:p>
        </w:tc>
      </w:tr>
    </w:tbl>
    <w:p w14:paraId="546461DE" w14:textId="77777777" w:rsidR="00DA53B9" w:rsidRDefault="00DA53B9">
      <w:pPr>
        <w:pStyle w:val="ConsPlusTitle"/>
        <w:widowControl/>
        <w:jc w:val="center"/>
        <w:outlineLvl w:val="0"/>
      </w:pPr>
    </w:p>
    <w:p w14:paraId="2A0B7544" w14:textId="77777777" w:rsidR="00DA53B9" w:rsidRDefault="000B42DE">
      <w:pPr>
        <w:pStyle w:val="ConsPlusTitle"/>
        <w:widowControl/>
        <w:jc w:val="center"/>
        <w:outlineLvl w:val="0"/>
      </w:pPr>
      <w:r>
        <w:t>Об утверждении схемы расположения земельного участка на кадастровом плане территории</w:t>
      </w:r>
    </w:p>
    <w:p w14:paraId="149E6F99" w14:textId="77777777" w:rsidR="00DA53B9" w:rsidRDefault="00DA53B9">
      <w:pPr>
        <w:pStyle w:val="ConsPlusTitle"/>
        <w:widowControl/>
        <w:jc w:val="center"/>
        <w:outlineLvl w:val="0"/>
      </w:pPr>
    </w:p>
    <w:p w14:paraId="1D2BF569" w14:textId="77777777" w:rsidR="00DA53B9" w:rsidRDefault="000B42DE">
      <w:pPr>
        <w:pStyle w:val="a3"/>
        <w:spacing w:after="0"/>
        <w:ind w:firstLine="600"/>
        <w:jc w:val="both"/>
        <w:rPr>
          <w:sz w:val="28"/>
        </w:rPr>
      </w:pPr>
      <w:r>
        <w:rPr>
          <w:sz w:val="28"/>
        </w:rPr>
        <w:t xml:space="preserve"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Законом Нижегородской области от 23.12.2014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требованиями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утвержденными приказом Федеральной службы государственной регистрации, кадастра и картографии от 19.04.2022 № П/0148, </w:t>
      </w:r>
      <w:r>
        <w:rPr>
          <w:rStyle w:val="FontStyle110"/>
          <w:sz w:val="28"/>
        </w:rPr>
        <w:t xml:space="preserve">в целях образования земельного участка </w:t>
      </w:r>
      <w:r>
        <w:rPr>
          <w:sz w:val="28"/>
        </w:rPr>
        <w:t xml:space="preserve">администрация Ардатовского муниципального округа Нижегородской области </w:t>
      </w:r>
      <w:r>
        <w:rPr>
          <w:b/>
          <w:sz w:val="28"/>
        </w:rPr>
        <w:t>постановляет:</w:t>
      </w:r>
    </w:p>
    <w:p w14:paraId="3A7272CB" w14:textId="77777777" w:rsidR="00DA53B9" w:rsidRDefault="000B42DE">
      <w:pPr>
        <w:pStyle w:val="a3"/>
        <w:spacing w:after="0"/>
        <w:jc w:val="both"/>
        <w:rPr>
          <w:sz w:val="28"/>
        </w:rPr>
      </w:pPr>
      <w:r>
        <w:rPr>
          <w:sz w:val="28"/>
        </w:rPr>
        <w:t xml:space="preserve">   </w:t>
      </w:r>
      <w:r w:rsidR="00347903">
        <w:rPr>
          <w:sz w:val="28"/>
        </w:rPr>
        <w:t xml:space="preserve">     </w:t>
      </w:r>
      <w:r>
        <w:rPr>
          <w:sz w:val="28"/>
        </w:rPr>
        <w:t>1. Утвердить прилагаемую схему расположения земельного участка на кадастровом плане территории:</w:t>
      </w:r>
    </w:p>
    <w:p w14:paraId="53AAB1AF" w14:textId="77777777" w:rsidR="00DA53B9" w:rsidRDefault="000B42DE">
      <w:pPr>
        <w:ind w:firstLine="600"/>
        <w:jc w:val="both"/>
        <w:rPr>
          <w:sz w:val="28"/>
        </w:rPr>
      </w:pPr>
      <w:r>
        <w:rPr>
          <w:sz w:val="28"/>
        </w:rPr>
        <w:t>-</w:t>
      </w:r>
      <w:r w:rsidR="00347903">
        <w:rPr>
          <w:sz w:val="28"/>
        </w:rPr>
        <w:t xml:space="preserve"> </w:t>
      </w:r>
      <w:r>
        <w:rPr>
          <w:sz w:val="28"/>
        </w:rPr>
        <w:t>в кадастровом квартале 52:51:1200006, площадью 100</w:t>
      </w:r>
      <w:r w:rsidR="00347903">
        <w:rPr>
          <w:sz w:val="28"/>
        </w:rPr>
        <w:t>0</w:t>
      </w:r>
      <w:r>
        <w:rPr>
          <w:sz w:val="28"/>
        </w:rPr>
        <w:t xml:space="preserve"> кв.м. (:ЗУ1), находящегося в территориальной зоне - Ж-1. Зона индивиду</w:t>
      </w:r>
      <w:r w:rsidR="00511116">
        <w:rPr>
          <w:sz w:val="28"/>
        </w:rPr>
        <w:t>альной жилой застройки</w:t>
      </w:r>
      <w:r>
        <w:rPr>
          <w:sz w:val="28"/>
        </w:rPr>
        <w:t>, расположенного по адресу:</w:t>
      </w:r>
      <w:r w:rsidR="00511116">
        <w:rPr>
          <w:sz w:val="28"/>
        </w:rPr>
        <w:t xml:space="preserve"> </w:t>
      </w:r>
      <w:r>
        <w:rPr>
          <w:sz w:val="28"/>
        </w:rPr>
        <w:t>Российская Федерация,</w:t>
      </w:r>
      <w:r w:rsidR="00511116">
        <w:rPr>
          <w:sz w:val="28"/>
        </w:rPr>
        <w:t xml:space="preserve"> </w:t>
      </w:r>
      <w:r>
        <w:rPr>
          <w:sz w:val="28"/>
        </w:rPr>
        <w:t xml:space="preserve">Нижегородская область, Ардатовский муниципальный округ, рабочий поселок Ардатов, улица </w:t>
      </w:r>
      <w:r w:rsidR="00347903">
        <w:rPr>
          <w:sz w:val="28"/>
        </w:rPr>
        <w:t>Моисеева</w:t>
      </w:r>
      <w:r>
        <w:rPr>
          <w:sz w:val="28"/>
        </w:rPr>
        <w:t xml:space="preserve">, земельный участок </w:t>
      </w:r>
      <w:r w:rsidR="00511116">
        <w:rPr>
          <w:sz w:val="28"/>
        </w:rPr>
        <w:t>2</w:t>
      </w:r>
      <w:r w:rsidR="00347903">
        <w:rPr>
          <w:sz w:val="28"/>
        </w:rPr>
        <w:t>0Б</w:t>
      </w:r>
      <w:r>
        <w:rPr>
          <w:sz w:val="28"/>
        </w:rPr>
        <w:t xml:space="preserve">, категория земель: земли населенных пунктов, вид разрешенного использования: для </w:t>
      </w:r>
      <w:r w:rsidR="00511116">
        <w:rPr>
          <w:sz w:val="28"/>
        </w:rPr>
        <w:t>индивидуального жилищного строительства</w:t>
      </w:r>
      <w:r>
        <w:rPr>
          <w:sz w:val="28"/>
        </w:rPr>
        <w:t>;</w:t>
      </w:r>
    </w:p>
    <w:p w14:paraId="566F5B8B" w14:textId="77777777" w:rsidR="00511116" w:rsidRDefault="00511116" w:rsidP="00511116">
      <w:pPr>
        <w:ind w:firstLine="600"/>
        <w:jc w:val="both"/>
        <w:rPr>
          <w:sz w:val="28"/>
        </w:rPr>
      </w:pPr>
      <w:r>
        <w:rPr>
          <w:sz w:val="28"/>
        </w:rPr>
        <w:t>-</w:t>
      </w:r>
      <w:r w:rsidR="00347903">
        <w:rPr>
          <w:sz w:val="28"/>
        </w:rPr>
        <w:t xml:space="preserve"> </w:t>
      </w:r>
      <w:r>
        <w:rPr>
          <w:sz w:val="28"/>
        </w:rPr>
        <w:t xml:space="preserve">в кадастровом квартале 52:51:1200006, площадью </w:t>
      </w:r>
      <w:r w:rsidR="00347903">
        <w:rPr>
          <w:sz w:val="28"/>
        </w:rPr>
        <w:t>1106</w:t>
      </w:r>
      <w:r>
        <w:rPr>
          <w:sz w:val="28"/>
        </w:rPr>
        <w:t xml:space="preserve"> кв.м. (:ЗУ2), находящегося в территориальной зоне - Ж-1. Зона индивидуальной жилой застройки, расположенного по адресу: Российская Федерация, Нижегородская область, Ардатовский муниципальный округ, рабочий</w:t>
      </w:r>
      <w:r w:rsidR="00347903">
        <w:rPr>
          <w:sz w:val="28"/>
        </w:rPr>
        <w:t xml:space="preserve"> поселок Ардатов, улица Моисеева</w:t>
      </w:r>
      <w:r>
        <w:rPr>
          <w:sz w:val="28"/>
        </w:rPr>
        <w:t xml:space="preserve">, земельный участок </w:t>
      </w:r>
      <w:r w:rsidR="00347903">
        <w:rPr>
          <w:sz w:val="28"/>
        </w:rPr>
        <w:t>20А,</w:t>
      </w:r>
      <w:r>
        <w:rPr>
          <w:sz w:val="28"/>
        </w:rPr>
        <w:t xml:space="preserve"> категория земель: земли населенных пунктов, вид разрешенного использования: для индивидуального жилищного строительства;</w:t>
      </w:r>
    </w:p>
    <w:p w14:paraId="0917BC97" w14:textId="77777777" w:rsidR="00511116" w:rsidRDefault="00511116" w:rsidP="00511116">
      <w:pPr>
        <w:ind w:firstLine="600"/>
        <w:jc w:val="both"/>
        <w:rPr>
          <w:sz w:val="28"/>
        </w:rPr>
      </w:pPr>
      <w:r>
        <w:rPr>
          <w:sz w:val="28"/>
        </w:rPr>
        <w:lastRenderedPageBreak/>
        <w:t>-</w:t>
      </w:r>
      <w:r w:rsidR="00347903">
        <w:rPr>
          <w:sz w:val="28"/>
        </w:rPr>
        <w:t xml:space="preserve"> </w:t>
      </w:r>
      <w:r>
        <w:rPr>
          <w:sz w:val="28"/>
        </w:rPr>
        <w:t xml:space="preserve">в кадастровом квартале 52:51:1200006, площадью </w:t>
      </w:r>
      <w:r w:rsidR="00347903">
        <w:rPr>
          <w:sz w:val="28"/>
        </w:rPr>
        <w:t>774</w:t>
      </w:r>
      <w:r>
        <w:rPr>
          <w:sz w:val="28"/>
        </w:rPr>
        <w:t xml:space="preserve"> кв.м. (:ЗУ3), находящегося в территориальной зоне - Ж-1. Зона индивидуальной жилой застройки, расположенного по адресу: Российская Федерация, Нижегородская область, Ардатовский муниципальный округ, рабочий</w:t>
      </w:r>
      <w:r w:rsidR="00347903">
        <w:rPr>
          <w:sz w:val="28"/>
        </w:rPr>
        <w:t xml:space="preserve"> поселок Ардатов, улица Моисеева, земельный участок 20</w:t>
      </w:r>
      <w:r>
        <w:rPr>
          <w:sz w:val="28"/>
        </w:rPr>
        <w:t>, категория земель: земли населенных пунктов, вид разрешенного использования: для индивидуального жилищного строительства</w:t>
      </w:r>
      <w:r w:rsidR="00347903">
        <w:rPr>
          <w:sz w:val="28"/>
        </w:rPr>
        <w:t>.</w:t>
      </w:r>
    </w:p>
    <w:p w14:paraId="6EAA9F34" w14:textId="77777777" w:rsidR="00DA53B9" w:rsidRDefault="00347903">
      <w:pPr>
        <w:pStyle w:val="a3"/>
        <w:spacing w:after="0"/>
        <w:jc w:val="both"/>
        <w:rPr>
          <w:sz w:val="28"/>
        </w:rPr>
      </w:pPr>
      <w:r>
        <w:rPr>
          <w:sz w:val="28"/>
        </w:rPr>
        <w:t xml:space="preserve">        </w:t>
      </w:r>
      <w:r w:rsidR="000B42DE">
        <w:rPr>
          <w:sz w:val="28"/>
        </w:rPr>
        <w:t>2. Администрации Ардатовского муниципального округа Нижегородской области в срок не более чем пять рабочих дней со дня принятия настоящего постановления направить его с приложением схемы расположения земельного участка на кадастровом плане территории в 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 (г.Москва) на адрес электронной почты</w:t>
      </w:r>
      <w:r w:rsidR="00511116">
        <w:rPr>
          <w:sz w:val="28"/>
        </w:rPr>
        <w:t xml:space="preserve"> </w:t>
      </w:r>
      <w:hyperlink r:id="rId7" w:history="1">
        <w:r w:rsidR="000B42DE">
          <w:rPr>
            <w:rStyle w:val="ab"/>
            <w:color w:val="000000"/>
            <w:sz w:val="28"/>
          </w:rPr>
          <w:t>fgbu@kadastr.ru</w:t>
        </w:r>
      </w:hyperlink>
      <w:r w:rsidR="000B42DE">
        <w:rPr>
          <w:sz w:val="28"/>
        </w:rPr>
        <w:t xml:space="preserve">, XML-документ и графическую часть (PDF-файл) схемы расположения земельного участка, заверенные усиленной квалифицированной электронной подписью уполномоченного должностного лица. </w:t>
      </w:r>
    </w:p>
    <w:p w14:paraId="22AA907E" w14:textId="77777777" w:rsidR="00511116" w:rsidRDefault="00511116" w:rsidP="00511116">
      <w:pPr>
        <w:ind w:firstLine="567"/>
        <w:jc w:val="both"/>
        <w:rPr>
          <w:sz w:val="28"/>
        </w:rPr>
      </w:pPr>
      <w:r>
        <w:rPr>
          <w:sz w:val="28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475FC55" w14:textId="77777777" w:rsidR="00511116" w:rsidRDefault="00511116" w:rsidP="00511116">
      <w:pPr>
        <w:ind w:firstLine="567"/>
        <w:jc w:val="both"/>
        <w:rPr>
          <w:sz w:val="28"/>
        </w:rPr>
      </w:pPr>
      <w:r>
        <w:rPr>
          <w:sz w:val="28"/>
        </w:rPr>
        <w:t>3.1. официальное опубликование настоящего постановления в газете «Наша жизнь»;</w:t>
      </w:r>
    </w:p>
    <w:p w14:paraId="3D5DF217" w14:textId="77777777" w:rsidR="00511116" w:rsidRDefault="00511116" w:rsidP="00511116">
      <w:pPr>
        <w:ind w:firstLine="567"/>
        <w:jc w:val="both"/>
        <w:rPr>
          <w:sz w:val="28"/>
        </w:rPr>
      </w:pPr>
      <w:r>
        <w:rPr>
          <w:sz w:val="28"/>
        </w:rPr>
        <w:t xml:space="preserve">3.2. обнародование настоящего постановления путем размещения на информационных стендах, расположенных: </w:t>
      </w:r>
    </w:p>
    <w:p w14:paraId="581D3272" w14:textId="77777777" w:rsidR="00511116" w:rsidRDefault="00511116" w:rsidP="00511116">
      <w:pPr>
        <w:ind w:firstLine="567"/>
        <w:jc w:val="both"/>
        <w:rPr>
          <w:sz w:val="28"/>
        </w:rPr>
      </w:pPr>
      <w:r>
        <w:rPr>
          <w:sz w:val="28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7325344D" w14:textId="77777777" w:rsidR="00511116" w:rsidRDefault="00511116" w:rsidP="00511116">
      <w:pPr>
        <w:ind w:firstLine="567"/>
        <w:jc w:val="both"/>
        <w:rPr>
          <w:sz w:val="28"/>
        </w:rPr>
      </w:pPr>
      <w:r>
        <w:rPr>
          <w:sz w:val="28"/>
        </w:rPr>
        <w:t>- в помещении муниципального бюджетного учреждения культуры «</w:t>
      </w:r>
      <w:proofErr w:type="spellStart"/>
      <w:r>
        <w:rPr>
          <w:sz w:val="28"/>
        </w:rPr>
        <w:t>Межпоселенческая</w:t>
      </w:r>
      <w:proofErr w:type="spellEnd"/>
      <w:r>
        <w:rPr>
          <w:sz w:val="28"/>
        </w:rPr>
        <w:t xml:space="preserve">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75545598" w14:textId="77777777" w:rsidR="00511116" w:rsidRDefault="00511116" w:rsidP="00511116">
      <w:pPr>
        <w:ind w:firstLine="567"/>
        <w:jc w:val="both"/>
        <w:rPr>
          <w:sz w:val="28"/>
        </w:rPr>
      </w:pPr>
      <w:r>
        <w:rPr>
          <w:sz w:val="28"/>
        </w:rPr>
        <w:t>- в помещениях, занимаемых территориальными отделами администрации Ардатовского муниципального округа.</w:t>
      </w:r>
    </w:p>
    <w:p w14:paraId="3F64B084" w14:textId="77777777" w:rsidR="00511116" w:rsidRDefault="00347903" w:rsidP="00511116">
      <w:pPr>
        <w:tabs>
          <w:tab w:val="left" w:pos="567"/>
        </w:tabs>
        <w:ind w:right="-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511116">
        <w:rPr>
          <w:sz w:val="28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511116">
        <w:rPr>
          <w:sz w:val="28"/>
          <w:highlight w:val="white"/>
        </w:rPr>
        <w:t>https://</w:t>
      </w:r>
      <w:r w:rsidR="00511116">
        <w:rPr>
          <w:sz w:val="28"/>
        </w:rPr>
        <w:t>ardatov.nobl.ru.</w:t>
      </w:r>
    </w:p>
    <w:p w14:paraId="14D47B04" w14:textId="77777777" w:rsidR="00DA53B9" w:rsidRDefault="000B42DE">
      <w:pPr>
        <w:pStyle w:val="a3"/>
        <w:spacing w:after="0"/>
        <w:jc w:val="both"/>
        <w:rPr>
          <w:sz w:val="28"/>
        </w:rPr>
      </w:pPr>
      <w:r>
        <w:rPr>
          <w:sz w:val="28"/>
        </w:rPr>
        <w:t xml:space="preserve">       </w:t>
      </w:r>
      <w:r w:rsidR="00511116">
        <w:rPr>
          <w:sz w:val="28"/>
        </w:rPr>
        <w:t xml:space="preserve"> </w:t>
      </w:r>
      <w:r>
        <w:rPr>
          <w:sz w:val="28"/>
        </w:rPr>
        <w:t>4. Установить право администрации Ардатовского муниципального округа Нижегородской области обратиться с заявлением об осуществлении государственного кадастрового учета земельного участка.</w:t>
      </w:r>
    </w:p>
    <w:p w14:paraId="368011BC" w14:textId="77777777" w:rsidR="00DA53B9" w:rsidRDefault="000B42DE">
      <w:pPr>
        <w:ind w:firstLine="600"/>
        <w:jc w:val="both"/>
        <w:rPr>
          <w:sz w:val="28"/>
        </w:rPr>
      </w:pPr>
      <w:r>
        <w:rPr>
          <w:sz w:val="28"/>
        </w:rPr>
        <w:t xml:space="preserve"> 5.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6A35257F" w14:textId="77777777" w:rsidR="00DA53B9" w:rsidRDefault="00DA53B9">
      <w:pPr>
        <w:jc w:val="both"/>
        <w:rPr>
          <w:sz w:val="28"/>
        </w:rPr>
      </w:pPr>
    </w:p>
    <w:p w14:paraId="13EC6EED" w14:textId="77777777" w:rsidR="00347903" w:rsidRDefault="00347903">
      <w:pPr>
        <w:jc w:val="both"/>
        <w:rPr>
          <w:sz w:val="28"/>
        </w:rPr>
      </w:pPr>
    </w:p>
    <w:p w14:paraId="70684240" w14:textId="77777777" w:rsidR="00347903" w:rsidRDefault="00347903">
      <w:pPr>
        <w:jc w:val="both"/>
        <w:rPr>
          <w:sz w:val="28"/>
        </w:rPr>
      </w:pPr>
    </w:p>
    <w:p w14:paraId="6AC28E61" w14:textId="77777777" w:rsidR="00DA53B9" w:rsidRDefault="00347903">
      <w:pPr>
        <w:jc w:val="both"/>
        <w:rPr>
          <w:sz w:val="28"/>
        </w:rPr>
      </w:pPr>
      <w:r>
        <w:rPr>
          <w:sz w:val="28"/>
        </w:rPr>
        <w:t>Глава местного самоуправления                                                                  Г.В. Жданкин</w:t>
      </w:r>
    </w:p>
    <w:p w14:paraId="44DD0644" w14:textId="77777777" w:rsidR="00347903" w:rsidRDefault="00347903">
      <w:pPr>
        <w:jc w:val="both"/>
        <w:rPr>
          <w:sz w:val="28"/>
        </w:rPr>
      </w:pPr>
    </w:p>
    <w:p w14:paraId="6E462F2C" w14:textId="77777777" w:rsidR="00347903" w:rsidRDefault="00347903">
      <w:pPr>
        <w:jc w:val="both"/>
        <w:rPr>
          <w:sz w:val="28"/>
        </w:rPr>
      </w:pPr>
    </w:p>
    <w:p w14:paraId="158CAE56" w14:textId="77777777" w:rsidR="00347903" w:rsidRDefault="00347903">
      <w:pPr>
        <w:jc w:val="both"/>
        <w:rPr>
          <w:sz w:val="28"/>
        </w:rPr>
      </w:pPr>
    </w:p>
    <w:p w14:paraId="5108DCC0" w14:textId="77777777" w:rsidR="00347903" w:rsidRDefault="00347903">
      <w:pPr>
        <w:jc w:val="both"/>
        <w:rPr>
          <w:sz w:val="28"/>
        </w:rPr>
      </w:pPr>
    </w:p>
    <w:sectPr w:rsidR="00347903" w:rsidSect="00DA53B9">
      <w:footerReference w:type="default" r:id="rId8"/>
      <w:pgSz w:w="11908" w:h="16848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2FBE9" w14:textId="77777777" w:rsidR="000B42DE" w:rsidRDefault="000B42DE" w:rsidP="00DA53B9">
      <w:r>
        <w:separator/>
      </w:r>
    </w:p>
  </w:endnote>
  <w:endnote w:type="continuationSeparator" w:id="0">
    <w:p w14:paraId="5C6E25E7" w14:textId="77777777" w:rsidR="000B42DE" w:rsidRDefault="000B42DE" w:rsidP="00DA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26FB" w14:textId="77777777" w:rsidR="000B42DE" w:rsidRDefault="000B42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5826" w14:textId="77777777" w:rsidR="000B42DE" w:rsidRDefault="000B42DE" w:rsidP="00DA53B9">
      <w:r>
        <w:separator/>
      </w:r>
    </w:p>
  </w:footnote>
  <w:footnote w:type="continuationSeparator" w:id="0">
    <w:p w14:paraId="58171879" w14:textId="77777777" w:rsidR="000B42DE" w:rsidRDefault="000B42DE" w:rsidP="00DA5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3B9"/>
    <w:rsid w:val="000B42DE"/>
    <w:rsid w:val="00117C73"/>
    <w:rsid w:val="0017133C"/>
    <w:rsid w:val="00347903"/>
    <w:rsid w:val="00511116"/>
    <w:rsid w:val="00797281"/>
    <w:rsid w:val="0084178D"/>
    <w:rsid w:val="00AF2AC8"/>
    <w:rsid w:val="00D80F31"/>
    <w:rsid w:val="00D95684"/>
    <w:rsid w:val="00DA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5CDE"/>
  <w15:docId w15:val="{CD0C7234-73DE-40BC-9506-52B04CD4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A53B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DA53B9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DA53B9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DA53B9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DA53B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A53B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53B9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DA53B9"/>
    <w:pPr>
      <w:ind w:left="200"/>
    </w:pPr>
  </w:style>
  <w:style w:type="character" w:customStyle="1" w:styleId="22">
    <w:name w:val="Оглавление 2 Знак"/>
    <w:link w:val="21"/>
    <w:rsid w:val="00DA53B9"/>
  </w:style>
  <w:style w:type="paragraph" w:styleId="41">
    <w:name w:val="toc 4"/>
    <w:next w:val="a"/>
    <w:link w:val="42"/>
    <w:uiPriority w:val="39"/>
    <w:rsid w:val="00DA53B9"/>
    <w:pPr>
      <w:ind w:left="600"/>
    </w:pPr>
  </w:style>
  <w:style w:type="character" w:customStyle="1" w:styleId="42">
    <w:name w:val="Оглавление 4 Знак"/>
    <w:link w:val="41"/>
    <w:rsid w:val="00DA53B9"/>
  </w:style>
  <w:style w:type="paragraph" w:styleId="a3">
    <w:name w:val="Body Text"/>
    <w:basedOn w:val="a"/>
    <w:link w:val="a4"/>
    <w:rsid w:val="00DA53B9"/>
    <w:pPr>
      <w:spacing w:after="120"/>
    </w:pPr>
  </w:style>
  <w:style w:type="character" w:customStyle="1" w:styleId="a4">
    <w:name w:val="Основной текст Знак"/>
    <w:basedOn w:val="1"/>
    <w:link w:val="a3"/>
    <w:rsid w:val="00DA53B9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DA53B9"/>
    <w:pPr>
      <w:ind w:left="1000"/>
    </w:pPr>
  </w:style>
  <w:style w:type="character" w:customStyle="1" w:styleId="60">
    <w:name w:val="Оглавление 6 Знак"/>
    <w:link w:val="6"/>
    <w:rsid w:val="00DA53B9"/>
  </w:style>
  <w:style w:type="paragraph" w:customStyle="1" w:styleId="a5">
    <w:name w:val="Знак"/>
    <w:basedOn w:val="a"/>
    <w:link w:val="a6"/>
    <w:rsid w:val="00DA53B9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DA53B9"/>
    <w:rPr>
      <w:rFonts w:ascii="Tahoma" w:hAnsi="Tahoma"/>
      <w:sz w:val="20"/>
    </w:rPr>
  </w:style>
  <w:style w:type="paragraph" w:styleId="7">
    <w:name w:val="toc 7"/>
    <w:next w:val="a"/>
    <w:link w:val="70"/>
    <w:uiPriority w:val="39"/>
    <w:rsid w:val="00DA53B9"/>
    <w:pPr>
      <w:ind w:left="1200"/>
    </w:pPr>
  </w:style>
  <w:style w:type="character" w:customStyle="1" w:styleId="70">
    <w:name w:val="Оглавление 7 Знак"/>
    <w:link w:val="7"/>
    <w:rsid w:val="00DA53B9"/>
  </w:style>
  <w:style w:type="character" w:customStyle="1" w:styleId="30">
    <w:name w:val="Заголовок 3 Знак"/>
    <w:basedOn w:val="1"/>
    <w:link w:val="3"/>
    <w:rsid w:val="00DA53B9"/>
    <w:rPr>
      <w:rFonts w:ascii="Arial" w:hAnsi="Arial"/>
      <w:b/>
      <w:sz w:val="26"/>
    </w:rPr>
  </w:style>
  <w:style w:type="paragraph" w:styleId="a7">
    <w:name w:val="Balloon Text"/>
    <w:basedOn w:val="a"/>
    <w:link w:val="a8"/>
    <w:rsid w:val="00DA53B9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A53B9"/>
    <w:rPr>
      <w:rFonts w:ascii="Tahoma" w:hAnsi="Tahoma"/>
      <w:sz w:val="16"/>
    </w:rPr>
  </w:style>
  <w:style w:type="paragraph" w:styleId="a9">
    <w:name w:val="header"/>
    <w:basedOn w:val="a"/>
    <w:link w:val="aa"/>
    <w:rsid w:val="00DA53B9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DA53B9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DA53B9"/>
    <w:pPr>
      <w:ind w:left="400"/>
    </w:pPr>
  </w:style>
  <w:style w:type="character" w:customStyle="1" w:styleId="32">
    <w:name w:val="Оглавление 3 Знак"/>
    <w:link w:val="31"/>
    <w:rsid w:val="00DA53B9"/>
  </w:style>
  <w:style w:type="paragraph" w:customStyle="1" w:styleId="ConsPlusNormal">
    <w:name w:val="ConsPlusNormal"/>
    <w:link w:val="ConsPlusNormal0"/>
    <w:rsid w:val="00DA53B9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DA53B9"/>
    <w:rPr>
      <w:rFonts w:ascii="Arial" w:hAnsi="Arial"/>
    </w:rPr>
  </w:style>
  <w:style w:type="character" w:customStyle="1" w:styleId="50">
    <w:name w:val="Заголовок 5 Знак"/>
    <w:link w:val="5"/>
    <w:rsid w:val="00DA53B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DA53B9"/>
    <w:rPr>
      <w:rFonts w:ascii="Arial" w:hAnsi="Arial"/>
      <w:b/>
      <w:sz w:val="44"/>
    </w:rPr>
  </w:style>
  <w:style w:type="paragraph" w:customStyle="1" w:styleId="12">
    <w:name w:val="Гиперссылка1"/>
    <w:link w:val="ab"/>
    <w:rsid w:val="00DA53B9"/>
    <w:rPr>
      <w:color w:val="0000FF"/>
      <w:u w:val="single"/>
    </w:rPr>
  </w:style>
  <w:style w:type="character" w:styleId="ab">
    <w:name w:val="Hyperlink"/>
    <w:link w:val="12"/>
    <w:rsid w:val="00DA53B9"/>
    <w:rPr>
      <w:color w:val="0000FF"/>
      <w:u w:val="single"/>
    </w:rPr>
  </w:style>
  <w:style w:type="paragraph" w:customStyle="1" w:styleId="Footnote">
    <w:name w:val="Footnote"/>
    <w:link w:val="Footnote0"/>
    <w:rsid w:val="00DA53B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DA53B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A53B9"/>
    <w:rPr>
      <w:rFonts w:ascii="XO Thames" w:hAnsi="XO Thames"/>
      <w:b/>
    </w:rPr>
  </w:style>
  <w:style w:type="character" w:customStyle="1" w:styleId="14">
    <w:name w:val="Оглавление 1 Знак"/>
    <w:link w:val="13"/>
    <w:rsid w:val="00DA53B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A53B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A53B9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rsid w:val="00DA53B9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DA53B9"/>
    <w:rPr>
      <w:rFonts w:ascii="Times New Roman" w:hAnsi="Times New Roman"/>
      <w:b/>
      <w:sz w:val="28"/>
    </w:rPr>
  </w:style>
  <w:style w:type="paragraph" w:styleId="9">
    <w:name w:val="toc 9"/>
    <w:next w:val="a"/>
    <w:link w:val="90"/>
    <w:uiPriority w:val="39"/>
    <w:rsid w:val="00DA53B9"/>
    <w:pPr>
      <w:ind w:left="1600"/>
    </w:pPr>
  </w:style>
  <w:style w:type="character" w:customStyle="1" w:styleId="90">
    <w:name w:val="Оглавление 9 Знак"/>
    <w:link w:val="9"/>
    <w:rsid w:val="00DA53B9"/>
  </w:style>
  <w:style w:type="paragraph" w:customStyle="1" w:styleId="ConsPlusNonformat">
    <w:name w:val="ConsPlusNonformat"/>
    <w:link w:val="ConsPlusNonformat0"/>
    <w:rsid w:val="00DA53B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A53B9"/>
    <w:rPr>
      <w:rFonts w:ascii="Courier New" w:hAnsi="Courier New"/>
    </w:rPr>
  </w:style>
  <w:style w:type="paragraph" w:styleId="8">
    <w:name w:val="toc 8"/>
    <w:next w:val="a"/>
    <w:link w:val="80"/>
    <w:uiPriority w:val="39"/>
    <w:rsid w:val="00DA53B9"/>
    <w:pPr>
      <w:ind w:left="1400"/>
    </w:pPr>
  </w:style>
  <w:style w:type="character" w:customStyle="1" w:styleId="80">
    <w:name w:val="Оглавление 8 Знак"/>
    <w:link w:val="8"/>
    <w:rsid w:val="00DA53B9"/>
  </w:style>
  <w:style w:type="paragraph" w:customStyle="1" w:styleId="FontStyle11">
    <w:name w:val="Font Style11"/>
    <w:link w:val="FontStyle110"/>
    <w:rsid w:val="00DA53B9"/>
    <w:rPr>
      <w:rFonts w:ascii="Times New Roman" w:hAnsi="Times New Roman"/>
      <w:sz w:val="22"/>
    </w:rPr>
  </w:style>
  <w:style w:type="character" w:customStyle="1" w:styleId="FontStyle110">
    <w:name w:val="Font Style11"/>
    <w:link w:val="FontStyle11"/>
    <w:rsid w:val="00DA53B9"/>
    <w:rPr>
      <w:rFonts w:ascii="Times New Roman" w:hAnsi="Times New Roman"/>
      <w:sz w:val="22"/>
    </w:rPr>
  </w:style>
  <w:style w:type="paragraph" w:styleId="51">
    <w:name w:val="toc 5"/>
    <w:next w:val="a"/>
    <w:link w:val="52"/>
    <w:uiPriority w:val="39"/>
    <w:rsid w:val="00DA53B9"/>
    <w:pPr>
      <w:ind w:left="800"/>
    </w:pPr>
  </w:style>
  <w:style w:type="character" w:customStyle="1" w:styleId="52">
    <w:name w:val="Оглавление 5 Знак"/>
    <w:link w:val="51"/>
    <w:rsid w:val="00DA53B9"/>
  </w:style>
  <w:style w:type="paragraph" w:customStyle="1" w:styleId="15">
    <w:name w:val="Основной шрифт абзаца1"/>
    <w:rsid w:val="00DA53B9"/>
  </w:style>
  <w:style w:type="paragraph" w:styleId="ac">
    <w:name w:val="Subtitle"/>
    <w:next w:val="a"/>
    <w:link w:val="ad"/>
    <w:uiPriority w:val="11"/>
    <w:qFormat/>
    <w:rsid w:val="00DA53B9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DA53B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A53B9"/>
    <w:pPr>
      <w:ind w:left="1800"/>
    </w:pPr>
  </w:style>
  <w:style w:type="character" w:customStyle="1" w:styleId="toc100">
    <w:name w:val="toc 10"/>
    <w:link w:val="toc10"/>
    <w:rsid w:val="00DA53B9"/>
  </w:style>
  <w:style w:type="paragraph" w:styleId="ae">
    <w:name w:val="Title"/>
    <w:next w:val="a"/>
    <w:link w:val="af"/>
    <w:uiPriority w:val="10"/>
    <w:qFormat/>
    <w:rsid w:val="00DA53B9"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sid w:val="00DA53B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A53B9"/>
    <w:rPr>
      <w:rFonts w:ascii="XO Thames" w:hAnsi="XO Thames"/>
      <w:b/>
      <w:color w:val="595959"/>
      <w:sz w:val="26"/>
    </w:rPr>
  </w:style>
  <w:style w:type="paragraph" w:styleId="af0">
    <w:name w:val="Body Text Indent"/>
    <w:basedOn w:val="a"/>
    <w:link w:val="af1"/>
    <w:rsid w:val="00DA53B9"/>
    <w:pPr>
      <w:ind w:firstLine="720"/>
      <w:jc w:val="both"/>
    </w:pPr>
    <w:rPr>
      <w:sz w:val="26"/>
    </w:rPr>
  </w:style>
  <w:style w:type="character" w:customStyle="1" w:styleId="af1">
    <w:name w:val="Основной текст с отступом Знак"/>
    <w:basedOn w:val="1"/>
    <w:link w:val="af0"/>
    <w:rsid w:val="00DA53B9"/>
    <w:rPr>
      <w:rFonts w:ascii="Times New Roman" w:hAnsi="Times New Roman"/>
      <w:sz w:val="26"/>
    </w:rPr>
  </w:style>
  <w:style w:type="character" w:customStyle="1" w:styleId="20">
    <w:name w:val="Заголовок 2 Знак"/>
    <w:basedOn w:val="1"/>
    <w:link w:val="2"/>
    <w:rsid w:val="00DA53B9"/>
    <w:rPr>
      <w:rFonts w:ascii="Times New Roman" w:hAnsi="Times New Roman"/>
      <w:b/>
      <w:sz w:val="32"/>
    </w:rPr>
  </w:style>
  <w:style w:type="table" w:styleId="af2">
    <w:name w:val="Table Grid"/>
    <w:basedOn w:val="a1"/>
    <w:rsid w:val="00DA53B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gbu@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Алёна</cp:lastModifiedBy>
  <cp:revision>6</cp:revision>
  <cp:lastPrinted>2025-05-26T11:40:00Z</cp:lastPrinted>
  <dcterms:created xsi:type="dcterms:W3CDTF">2025-04-15T12:40:00Z</dcterms:created>
  <dcterms:modified xsi:type="dcterms:W3CDTF">2025-05-29T11:40:00Z</dcterms:modified>
</cp:coreProperties>
</file>