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45" w:rsidRPr="00285A3C" w:rsidRDefault="00C11045" w:rsidP="00C11045">
      <w:pPr>
        <w:autoSpaceDE w:val="0"/>
        <w:autoSpaceDN w:val="0"/>
        <w:adjustRightInd w:val="0"/>
        <w:spacing w:after="0" w:line="240" w:lineRule="auto"/>
        <w:ind w:firstLine="17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5A3C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C11045" w:rsidRPr="00285A3C" w:rsidRDefault="00C11045" w:rsidP="00C11045">
      <w:pPr>
        <w:autoSpaceDE w:val="0"/>
        <w:autoSpaceDN w:val="0"/>
        <w:adjustRightInd w:val="0"/>
        <w:spacing w:after="0" w:line="240" w:lineRule="auto"/>
        <w:ind w:firstLine="17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5A3C">
        <w:rPr>
          <w:rFonts w:ascii="Arial" w:eastAsia="Times New Roman" w:hAnsi="Arial" w:cs="Arial"/>
          <w:b/>
          <w:sz w:val="32"/>
          <w:szCs w:val="32"/>
          <w:lang w:eastAsia="ru-RU"/>
        </w:rPr>
        <w:t>Ардатовского муниципального округа</w:t>
      </w:r>
    </w:p>
    <w:p w:rsidR="00C11045" w:rsidRPr="00285A3C" w:rsidRDefault="00C11045" w:rsidP="00C11045">
      <w:pPr>
        <w:autoSpaceDE w:val="0"/>
        <w:autoSpaceDN w:val="0"/>
        <w:adjustRightInd w:val="0"/>
        <w:spacing w:after="0" w:line="240" w:lineRule="auto"/>
        <w:ind w:firstLine="17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5A3C">
        <w:rPr>
          <w:rFonts w:ascii="Arial" w:eastAsia="Times New Roman" w:hAnsi="Arial" w:cs="Arial"/>
          <w:b/>
          <w:sz w:val="32"/>
          <w:szCs w:val="32"/>
          <w:lang w:eastAsia="ru-RU"/>
        </w:rPr>
        <w:t>Нижегородской области</w:t>
      </w:r>
    </w:p>
    <w:p w:rsidR="00C11045" w:rsidRPr="00285A3C" w:rsidRDefault="00C11045" w:rsidP="00C11045">
      <w:pPr>
        <w:autoSpaceDE w:val="0"/>
        <w:autoSpaceDN w:val="0"/>
        <w:adjustRightInd w:val="0"/>
        <w:spacing w:after="0" w:line="240" w:lineRule="auto"/>
        <w:ind w:firstLine="17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11045" w:rsidRPr="00285A3C" w:rsidRDefault="00C11045" w:rsidP="00C11045">
      <w:pPr>
        <w:autoSpaceDE w:val="0"/>
        <w:autoSpaceDN w:val="0"/>
        <w:adjustRightInd w:val="0"/>
        <w:spacing w:after="0" w:line="240" w:lineRule="auto"/>
        <w:ind w:firstLine="17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5A3C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C11045" w:rsidRPr="00285A3C" w:rsidRDefault="00C11045" w:rsidP="00C11045">
      <w:pPr>
        <w:autoSpaceDE w:val="0"/>
        <w:autoSpaceDN w:val="0"/>
        <w:adjustRightInd w:val="0"/>
        <w:spacing w:after="0" w:line="240" w:lineRule="auto"/>
        <w:ind w:firstLine="170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17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06.04.2023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  <w:t>№ 392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17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285A3C" w:rsidRDefault="00C11045" w:rsidP="00C11045">
      <w:pPr>
        <w:autoSpaceDE w:val="0"/>
        <w:autoSpaceDN w:val="0"/>
        <w:adjustRightInd w:val="0"/>
        <w:spacing w:after="0" w:line="240" w:lineRule="auto"/>
        <w:ind w:firstLine="17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5A3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«Согласование создания места (площадки) накопления </w:t>
      </w:r>
      <w:proofErr w:type="spellStart"/>
      <w:r w:rsidRPr="00285A3C">
        <w:rPr>
          <w:rFonts w:ascii="Arial" w:eastAsia="Times New Roman" w:hAnsi="Arial" w:cs="Arial"/>
          <w:b/>
          <w:sz w:val="32"/>
          <w:szCs w:val="32"/>
          <w:lang w:eastAsia="ru-RU"/>
        </w:rPr>
        <w:t>твердых</w:t>
      </w:r>
      <w:proofErr w:type="spellEnd"/>
      <w:r w:rsidRPr="00285A3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коммунальных отходов»</w:t>
      </w:r>
    </w:p>
    <w:p w:rsidR="00C11045" w:rsidRPr="00285A3C" w:rsidRDefault="00C11045" w:rsidP="00C11045">
      <w:pPr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C11045" w:rsidRPr="00C371F3" w:rsidRDefault="00C11045" w:rsidP="00285A3C">
      <w:pPr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</w:t>
      </w:r>
      <w:bookmarkStart w:id="0" w:name="_GoBack"/>
      <w:bookmarkEnd w:id="0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ральным законом от 24.06.1998 № 89-ФЗ «Об отходах производства и потребления», Постановление Правительства РФ от 12.11.2016 N 1156 "Об обращении с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твердыми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коммунальными отходами и внесении изменения в постановление Правительства Российской Федерации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от 25 августа 2008 г. N 641", Постановление Правительства РФ от 31.08.2018 N 1039 "Об утверждении Правил обустройства мест (площадок)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и ведения их реестра", Уставом Ардатовского муниципального округа Нижегородской области,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Ардатовского муниципального округа Нижегородской области</w:t>
      </w:r>
    </w:p>
    <w:p w:rsidR="00C11045" w:rsidRPr="00C371F3" w:rsidRDefault="00C11045" w:rsidP="00285A3C">
      <w:pPr>
        <w:autoSpaceDE w:val="0"/>
        <w:autoSpaceDN w:val="0"/>
        <w:adjustRightInd w:val="0"/>
        <w:spacing w:after="0"/>
        <w:ind w:left="170" w:firstLine="1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proofErr w:type="gramEnd"/>
      <w:r w:rsidRPr="00C371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 с т а н о в л я е т:</w:t>
      </w:r>
    </w:p>
    <w:p w:rsidR="00C11045" w:rsidRPr="00C371F3" w:rsidRDefault="00C11045" w:rsidP="00285A3C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1.Утвердить прилагаемый Административный регламент администрации Ардатовского муниципального округа Нижегородской области по исполнению муниципальной услуги «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Согласование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</w:t>
      </w:r>
      <w:r w:rsidR="00285A3C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C11045" w:rsidRPr="00C371F3" w:rsidRDefault="00C11045" w:rsidP="00285A3C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Ардатовского муниципального округа Нижегородской области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1045" w:rsidRPr="00C371F3" w:rsidRDefault="00C11045" w:rsidP="00285A3C">
      <w:pPr>
        <w:autoSpaceDE w:val="0"/>
        <w:autoSpaceDN w:val="0"/>
        <w:adjustRightInd w:val="0"/>
        <w:spacing w:after="0"/>
        <w:ind w:right="-144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3. Контроль исполнения настоящего постановления возложить на заместителя главы администрации Ардатовского муниципального округа Нижегородской области Будашову С.В.</w:t>
      </w:r>
    </w:p>
    <w:p w:rsidR="00C11045" w:rsidRPr="00C371F3" w:rsidRDefault="00C11045" w:rsidP="00285A3C">
      <w:pPr>
        <w:autoSpaceDE w:val="0"/>
        <w:autoSpaceDN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spacing w:after="0" w:line="240" w:lineRule="auto"/>
        <w:ind w:right="-5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Глава местного самоуправления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Г.В.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Жданкин</w:t>
      </w:r>
      <w:proofErr w:type="spellEnd"/>
    </w:p>
    <w:p w:rsidR="00C11045" w:rsidRPr="00C371F3" w:rsidRDefault="00C11045" w:rsidP="00C1104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11045" w:rsidRPr="00C371F3" w:rsidSect="00285A3C">
          <w:headerReference w:type="even" r:id="rId9"/>
          <w:footerReference w:type="even" r:id="rId10"/>
          <w:footerReference w:type="default" r:id="rId11"/>
          <w:headerReference w:type="first" r:id="rId12"/>
          <w:pgSz w:w="11906" w:h="16838"/>
          <w:pgMar w:top="1134" w:right="567" w:bottom="1134" w:left="1134" w:header="284" w:footer="284" w:gutter="0"/>
          <w:cols w:space="708"/>
          <w:docGrid w:linePitch="360"/>
        </w:sectPr>
      </w:pPr>
    </w:p>
    <w:p w:rsidR="00C11045" w:rsidRPr="00C371F3" w:rsidRDefault="00C11045" w:rsidP="00C11045">
      <w:pPr>
        <w:autoSpaceDE w:val="0"/>
        <w:autoSpaceDN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11045" w:rsidRPr="00C371F3" w:rsidRDefault="00C11045" w:rsidP="00C11045">
      <w:pPr>
        <w:autoSpaceDE w:val="0"/>
        <w:autoSpaceDN w:val="0"/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285A3C" w:rsidRDefault="00C11045" w:rsidP="00C11045">
      <w:pPr>
        <w:autoSpaceDE w:val="0"/>
        <w:autoSpaceDN w:val="0"/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округа</w:t>
      </w:r>
    </w:p>
    <w:p w:rsidR="00C11045" w:rsidRPr="00C371F3" w:rsidRDefault="00C11045" w:rsidP="00C11045">
      <w:pPr>
        <w:autoSpaceDE w:val="0"/>
        <w:autoSpaceDN w:val="0"/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</w:p>
    <w:p w:rsidR="00C11045" w:rsidRPr="00C371F3" w:rsidRDefault="00C11045" w:rsidP="00C11045">
      <w:pPr>
        <w:autoSpaceDE w:val="0"/>
        <w:autoSpaceDN w:val="0"/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C371F3">
        <w:rPr>
          <w:rFonts w:ascii="Arial" w:eastAsia="Times New Roman" w:hAnsi="Arial" w:cs="Arial"/>
          <w:sz w:val="24"/>
          <w:szCs w:val="24"/>
          <w:u w:val="single"/>
          <w:lang w:eastAsia="ru-RU"/>
        </w:rPr>
        <w:t>06.04.2023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года № </w:t>
      </w:r>
      <w:r w:rsidRPr="00C371F3">
        <w:rPr>
          <w:rFonts w:ascii="Arial" w:eastAsia="Times New Roman" w:hAnsi="Arial" w:cs="Arial"/>
          <w:sz w:val="24"/>
          <w:szCs w:val="24"/>
          <w:u w:val="single"/>
          <w:lang w:eastAsia="ru-RU"/>
        </w:rPr>
        <w:t>392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АДМИНИСТРАТИВНЫЙ РЕГЛАМЕНТ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администрации Ардатовского муниципального округа Нижегородской области по предоставлению муниципальной услуги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C371F3">
        <w:rPr>
          <w:rFonts w:ascii="Arial" w:eastAsia="Calibri" w:hAnsi="Arial" w:cs="Arial"/>
          <w:sz w:val="24"/>
          <w:szCs w:val="24"/>
        </w:rPr>
        <w:t xml:space="preserve">Согласование создания места (площадки) накопления </w:t>
      </w:r>
      <w:proofErr w:type="spellStart"/>
      <w:r w:rsidRPr="00C371F3">
        <w:rPr>
          <w:rFonts w:ascii="Arial" w:eastAsia="Calibri" w:hAnsi="Arial" w:cs="Arial"/>
          <w:sz w:val="24"/>
          <w:szCs w:val="24"/>
        </w:rPr>
        <w:t>твердых</w:t>
      </w:r>
      <w:proofErr w:type="spellEnd"/>
      <w:r w:rsidRPr="00C371F3">
        <w:rPr>
          <w:rFonts w:ascii="Arial" w:eastAsia="Calibri" w:hAnsi="Arial" w:cs="Arial"/>
          <w:sz w:val="24"/>
          <w:szCs w:val="24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административный регламент)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Настоящий административный регламент по предоставлению муниципальной услуги «</w:t>
      </w:r>
      <w:r w:rsidRPr="00C371F3">
        <w:rPr>
          <w:rFonts w:ascii="Arial" w:eastAsia="Calibri" w:hAnsi="Arial" w:cs="Arial"/>
          <w:sz w:val="24"/>
          <w:szCs w:val="24"/>
        </w:rPr>
        <w:t xml:space="preserve">Согласование создания места (площадки) накопления </w:t>
      </w:r>
      <w:proofErr w:type="spellStart"/>
      <w:r w:rsidRPr="00C371F3">
        <w:rPr>
          <w:rFonts w:ascii="Arial" w:eastAsia="Calibri" w:hAnsi="Arial" w:cs="Arial"/>
          <w:sz w:val="24"/>
          <w:szCs w:val="24"/>
        </w:rPr>
        <w:t>твердых</w:t>
      </w:r>
      <w:proofErr w:type="spellEnd"/>
      <w:r w:rsidRPr="00C371F3">
        <w:rPr>
          <w:rFonts w:ascii="Arial" w:eastAsia="Calibri" w:hAnsi="Arial" w:cs="Arial"/>
          <w:sz w:val="24"/>
          <w:szCs w:val="24"/>
        </w:rPr>
        <w:t xml:space="preserve"> коммунальных отходов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» 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 полномочий по организации муниципальной услуги, порядок взаимодействия между администрацией Ардатовского муниципального округа Нижегородской области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Администрация) и </w:t>
      </w:r>
      <w:r w:rsidRPr="00C371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лицами, на которых в соответствии с законодательством Российской Федерации лежит обязанность по созданию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при предоставлении муниципальной услуги, а также порядок обжалования действий (бездействия) органа, предоставляющего муниципальную услугу, муниципальных служащих при предоставлении муниципальной услуги.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Административный регламент определяет последовательность и сроки выполнения административных процедур при предоставлении муниципальной услуги, требования к порядку их выполнения, формы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предоставлением муниципальной услуги, порядок обжалования заявителями действий (бездействия) и решений, осуществляемых и принятых в ходе исполнения муниципальной услуги.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1.2. Круг заявителей при предоставлении муниципальной услуги.</w:t>
      </w:r>
    </w:p>
    <w:p w:rsidR="00C11045" w:rsidRPr="00C371F3" w:rsidRDefault="00C11045" w:rsidP="00C11045">
      <w:pPr>
        <w:pStyle w:val="2"/>
        <w:rPr>
          <w:rFonts w:ascii="Arial" w:hAnsi="Arial" w:cs="Arial"/>
          <w:sz w:val="24"/>
          <w:szCs w:val="24"/>
        </w:rPr>
      </w:pPr>
      <w:r w:rsidRPr="00C371F3">
        <w:rPr>
          <w:rFonts w:ascii="Arial" w:hAnsi="Arial" w:cs="Arial"/>
          <w:sz w:val="24"/>
          <w:szCs w:val="24"/>
        </w:rPr>
        <w:t xml:space="preserve">Муниципальная услуга предоставляется лицам, на которых в соответствии с законодательством Российской Федерации лежит обязанность по созданию места (площадки) накопления </w:t>
      </w:r>
      <w:proofErr w:type="spellStart"/>
      <w:r w:rsidRPr="00C371F3">
        <w:rPr>
          <w:rFonts w:ascii="Arial" w:hAnsi="Arial" w:cs="Arial"/>
          <w:sz w:val="24"/>
          <w:szCs w:val="24"/>
        </w:rPr>
        <w:t>твердых</w:t>
      </w:r>
      <w:proofErr w:type="spellEnd"/>
      <w:r w:rsidRPr="00C371F3">
        <w:rPr>
          <w:rFonts w:ascii="Arial" w:hAnsi="Arial" w:cs="Arial"/>
          <w:sz w:val="24"/>
          <w:szCs w:val="24"/>
        </w:rPr>
        <w:t xml:space="preserve"> коммунальных отходов, за исключением органов местного самоуправления (далее – Заявитель).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1.3. Требования к порядку информирования о предоставлении муниципальной услуги. Для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заинтересованные лица вправе обратиться в Администрацию Ардатовского муниципального округа любыми указанными способами: лично, по телефону, в письменном виде, в том числе почтой. 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 личном обращении заинтересованного лица специалист Администрации Ардатовского муниципального округа подробно и в вежливой (корректной) форме информирует обратившихся заинтересованных лиц по вопросам, указанным в абзаце первом настоящего подпункта.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минут. Время информирования одного гражданина составляет не более 15 минут.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Ответ на поступившее обращение направляется специалистом Администрации Ардатовского муниципального округа  по адресу, указанному на почтовом конверте, или электронному адресу.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Письменные обращения заинтересованных лиц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 специалистом Администрации Ардатовского муниципального округа с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учетом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времени подготовки ответа заинтересованному лицу в срок, не превышающий 15 календарных дней со дня регистрации обращения. </w:t>
      </w:r>
      <w:proofErr w:type="gramEnd"/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 ответах на телефонные звонки заинтересованных лиц специалисты Администрации Ардатовского муниципального округа подробно и в вежливой (корректной) форме информируют обратившихся по вопросам, указанным в абзаце первом настоящего подпункта.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Ответ на телефонный звонок должен начинаться с информации о наименовании Администрации Ардатовского муниципального округа или структурного подразделения, в которую позвонило заинтересованное лицо, фамилии, имени и отчестве (последнее – при наличии) и должности специалиста Администрации Ардатовского муниципального округа</w:t>
      </w:r>
      <w:r w:rsidRPr="00C371F3">
        <w:rPr>
          <w:rFonts w:ascii="Arial" w:eastAsia="Times New Roman" w:hAnsi="Arial" w:cs="Arial"/>
          <w:i/>
          <w:sz w:val="24"/>
          <w:szCs w:val="24"/>
          <w:lang w:eastAsia="ru-RU"/>
        </w:rPr>
        <w:t>,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принявшего телефонный звонок. При невозможности специалиста администрации</w:t>
      </w:r>
      <w:r w:rsidRPr="00C371F3">
        <w:rPr>
          <w:rFonts w:ascii="Arial" w:eastAsia="Times New Roman" w:hAnsi="Arial" w:cs="Arial"/>
          <w:i/>
          <w:sz w:val="24"/>
          <w:szCs w:val="24"/>
          <w:lang w:eastAsia="ru-RU"/>
        </w:rPr>
        <w:t>,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принявшего телефонный звонок, самостоятельно ответить на поставленные вопросы телефонный звонок должен быть переадресован (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переведен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) на другого специалиста или же обратившемуся лицу должен быть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сообщен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телефонный номер, по которому можно получить необходимую информацию. Время информирования одного заинтересованного лица по телефону составляет не более 15 минут. 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Если для подготовки ответа требуется продолжительное время, специалист Администрации Ардатовского муниципального округа</w:t>
      </w:r>
      <w:r w:rsidRPr="00C371F3">
        <w:rPr>
          <w:rFonts w:ascii="Arial" w:eastAsia="Times New Roman" w:hAnsi="Arial" w:cs="Arial"/>
          <w:i/>
          <w:sz w:val="24"/>
          <w:szCs w:val="24"/>
          <w:lang w:eastAsia="ru-RU"/>
        </w:rPr>
        <w:t>,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осуществляющий информирование, может предложить заявителю обратиться за необходимой информацией в письменном виде, в том числе по электронной почте либо согласовать другое время устного информирования.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Специалист Администрации Ардатовского муниципального округа не вправе осуществлять информирование по вопросам, не указанным в абзаце первом настоящего подпункта.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Информирование по вопросам, указанным в абзаце первом настоящего подпункта, осуществляется также в форме письменного информирования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размещения информации в печатной форме на информационных стендах Администрации Ардатовского муниципального округа, публикации информационных материалов о предоставлении муниципальной услуги на официальном сайте Администрации Ардатовского муниципального округа в информационно-телекоммуникационной сети «Интернет» по адресу:  </w:t>
      </w:r>
      <w:r w:rsidRPr="00C371F3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https://ardatov.52gov.ru/</w:t>
      </w:r>
      <w:r w:rsidRPr="00C371F3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официальный адрес Администрации Ардатовского муниципального округа), а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также в государственной информационной системе Нижегородской области «Единый интернет-портал государственных и муниципальных услуг (функций) Нижегородской области», федеральной государственной информационной системе «Единый портал государственных и муниципальных услуг (функций)».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Информация, указанная в настоящем пункте, предоставляется бесплатно.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1.3.2. Справочная информация о месте нахождения и графике работы Администрации Ардатовского муниципального округа, сектора экологии и административно - технического мониторинга администрации Ардатовского муниципального округа Нижегородской области (далее - сектора экологии и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АТМ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администрации), адресе официального сайта Администрации, электронной почте и форме обратной связи в информационно-телекоммуникационной сети «Интернет», а также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обобщенная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информация по вопросам предоставления муниципальной услуги со ссылками на нормативные правовые акты Российской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Федерации и Нижегородской области  размещается на официальном сайте администрации Ардатовского муниципального округа </w:t>
      </w:r>
      <w:r w:rsidRPr="00C371F3"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ru-RU"/>
        </w:rPr>
        <w:t>https</w:t>
      </w:r>
      <w:r w:rsidRPr="00C371F3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://</w:t>
      </w:r>
      <w:proofErr w:type="spellStart"/>
      <w:r w:rsidRPr="00C371F3"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ru-RU"/>
        </w:rPr>
        <w:t>ardatov</w:t>
      </w:r>
      <w:proofErr w:type="spellEnd"/>
      <w:r w:rsidRPr="00C371F3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.52</w:t>
      </w:r>
      <w:proofErr w:type="spellStart"/>
      <w:r w:rsidRPr="00C371F3"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ru-RU"/>
        </w:rPr>
        <w:t>gov</w:t>
      </w:r>
      <w:proofErr w:type="spellEnd"/>
      <w:r w:rsidRPr="00C371F3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Pr="00C371F3"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 w:rsidRPr="00C371F3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/,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на сайте государственной информационной системы Нижегородской области  «Единый  Интернет-портал государственных и муниципальных услуг (функций) Нижегородской области» </w:t>
      </w:r>
      <w:r w:rsidRPr="00C371F3">
        <w:rPr>
          <w:rFonts w:ascii="Arial" w:eastAsia="Times New Roman" w:hAnsi="Arial" w:cs="Arial"/>
          <w:bCs/>
          <w:sz w:val="24"/>
          <w:szCs w:val="24"/>
          <w:lang w:val="en-US" w:eastAsia="ru-RU"/>
        </w:rPr>
        <w:t>www</w:t>
      </w: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proofErr w:type="spellStart"/>
      <w:r w:rsidRPr="00C371F3">
        <w:rPr>
          <w:rFonts w:ascii="Arial" w:eastAsia="Times New Roman" w:hAnsi="Arial" w:cs="Arial"/>
          <w:bCs/>
          <w:sz w:val="24"/>
          <w:szCs w:val="24"/>
          <w:lang w:val="en-US" w:eastAsia="ru-RU"/>
        </w:rPr>
        <w:t>gu</w:t>
      </w:r>
      <w:proofErr w:type="spellEnd"/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proofErr w:type="spellStart"/>
      <w:r w:rsidRPr="00C371F3">
        <w:rPr>
          <w:rFonts w:ascii="Arial" w:eastAsia="Times New Roman" w:hAnsi="Arial" w:cs="Arial"/>
          <w:bCs/>
          <w:sz w:val="24"/>
          <w:szCs w:val="24"/>
          <w:lang w:val="en-US" w:eastAsia="ru-RU"/>
        </w:rPr>
        <w:t>nnov</w:t>
      </w:r>
      <w:proofErr w:type="spellEnd"/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proofErr w:type="spellStart"/>
      <w:r w:rsidRPr="00C371F3">
        <w:rPr>
          <w:rFonts w:ascii="Arial" w:eastAsia="Times New Roman" w:hAnsi="Arial" w:cs="Arial"/>
          <w:bCs/>
          <w:sz w:val="24"/>
          <w:szCs w:val="24"/>
          <w:lang w:val="en-US" w:eastAsia="ru-RU"/>
        </w:rPr>
        <w:t>ru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(далее – Единый Интернет-портал государственных и муниципальных услуг (функций) Нижегородской области)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в федеральной государственной информационной системе «Единый портал государственных и муниципальных услуг (функций)» </w:t>
      </w:r>
      <w:r w:rsidRPr="00C371F3">
        <w:rPr>
          <w:rFonts w:ascii="Arial" w:eastAsia="Times New Roman" w:hAnsi="Arial" w:cs="Arial"/>
          <w:bCs/>
          <w:sz w:val="24"/>
          <w:szCs w:val="24"/>
          <w:lang w:val="en-US" w:eastAsia="ru-RU"/>
        </w:rPr>
        <w:t>www</w:t>
      </w: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proofErr w:type="spellStart"/>
      <w:r w:rsidRPr="00C371F3">
        <w:rPr>
          <w:rFonts w:ascii="Arial" w:eastAsia="Times New Roman" w:hAnsi="Arial" w:cs="Arial"/>
          <w:bCs/>
          <w:sz w:val="24"/>
          <w:szCs w:val="24"/>
          <w:lang w:val="en-US" w:eastAsia="ru-RU"/>
        </w:rPr>
        <w:t>gosuslugi</w:t>
      </w:r>
      <w:proofErr w:type="spellEnd"/>
      <w:proofErr w:type="gramEnd"/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proofErr w:type="spellStart"/>
      <w:proofErr w:type="gramStart"/>
      <w:r w:rsidRPr="00C371F3">
        <w:rPr>
          <w:rFonts w:ascii="Arial" w:eastAsia="Times New Roman" w:hAnsi="Arial" w:cs="Arial"/>
          <w:bCs/>
          <w:sz w:val="24"/>
          <w:szCs w:val="24"/>
          <w:lang w:val="en-US" w:eastAsia="ru-RU"/>
        </w:rPr>
        <w:t>ru</w:t>
      </w:r>
      <w:proofErr w:type="spellEnd"/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(далее – Единый портал государственных и муниципальных услуг (функций)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а также печатной форме на информационных стендах, расположенных в местах предоставления муниципальной услуги.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Администрация Ардатовского муниципального округа Нижегородской области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1.3.3. На стенде Администрации Ардатовского муниципального округа и на сайте Администрации Ардатовского муниципального округа размещается следующая информация: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извлечения из текста настоящего Регламента (полная версия размещается на сайте Администрации в информационно-телекоммуникационной сети Интернет </w:t>
      </w:r>
      <w:r w:rsidRPr="00C371F3">
        <w:rPr>
          <w:rFonts w:ascii="Arial" w:eastAsia="Times New Roman" w:hAnsi="Arial" w:cs="Arial"/>
          <w:iCs/>
          <w:color w:val="0000FF"/>
          <w:sz w:val="24"/>
          <w:szCs w:val="24"/>
          <w:u w:val="single"/>
          <w:lang w:eastAsia="ru-RU"/>
        </w:rPr>
        <w:t>https://ardatov.52gov.ru/</w:t>
      </w:r>
      <w:proofErr w:type="gramStart"/>
      <w:r w:rsidRPr="00C371F3">
        <w:rPr>
          <w:rFonts w:ascii="Arial" w:eastAsia="Times New Roman" w:hAnsi="Arial" w:cs="Arial"/>
          <w:iCs/>
          <w:sz w:val="24"/>
          <w:szCs w:val="24"/>
          <w:u w:val="single"/>
          <w:lang w:eastAsia="ru-RU"/>
        </w:rPr>
        <w:t xml:space="preserve"> ;</w:t>
      </w:r>
      <w:proofErr w:type="gramEnd"/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место расположения, режим работы, номера телефонов Администрации Ардатовского муниципального округа Нижегородской области, адрес электронной почты Администрации;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справочная информация о должностных лицах Администрации Ардатовского муниципального округа, предоставляющих муниципальную услугу: Ф.И.О., место размещения, часы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форма заявлений и уведомлений, используемые при предоставлении муниципальной услуги, а также предъявляемые к ним требования;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перечень документов, необходимых для получения муниципальной услуги;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последовательность административных процедур при предоставлении муниципальной услуги;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основания отказа 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основания для отказа в предоставлении муниципальной услуги;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порядок обжалования решений, действий или бездействия должностных лиц, предоставляющих муниципальную услугу;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иная информация, обязательное предоставление которой предусмотрено законодательством Российской Федерации.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При изменении информации о предоставлении муниципальной услуги осуществляется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периодическое обновление.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1.3.4. На Едином портале государственных и муниципальных услуг (функций), </w:t>
      </w:r>
      <w:r w:rsidRPr="00C371F3">
        <w:rPr>
          <w:rFonts w:ascii="Arial" w:eastAsia="Times New Roman" w:hAnsi="Arial" w:cs="Arial"/>
          <w:color w:val="000000"/>
          <w:sz w:val="24"/>
          <w:szCs w:val="24"/>
        </w:rPr>
        <w:t xml:space="preserve">Едином 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</w:rPr>
        <w:t>Интернет-портале</w:t>
      </w:r>
      <w:proofErr w:type="gramEnd"/>
      <w:r w:rsidRPr="00C371F3">
        <w:rPr>
          <w:rFonts w:ascii="Arial" w:eastAsia="Times New Roman" w:hAnsi="Arial" w:cs="Arial"/>
          <w:color w:val="000000"/>
          <w:sz w:val="24"/>
          <w:szCs w:val="24"/>
        </w:rPr>
        <w:t xml:space="preserve"> государственных и муниципальных услуг (функций) Нижегородской области,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размещается следующая информация: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C11045" w:rsidRPr="00C371F3" w:rsidRDefault="00C11045" w:rsidP="00C1104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круг заявителей;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срок предоставления муниципальной услуги;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размер государственной пошлины (платы), взимаемой за предоставление муниципальной услуги;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исчерпывающий перечень оснований для приостановления или отказа в предоставлении муниципальной услуги, в том числе основания для отказа 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о праве заявителя на досудебное (внесудебное) обжалование действий (бездействия) и решений, осуществляемых (принятых) в ходе предоставления муниципальной услуги;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формы заявлений (уведомлений, сообщений), используемые при предоставлении муниципальной услуги.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1.3.5. Информация на Едином портале государственных и муниципальных услуг (функций),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Едином 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Интернет-портале</w:t>
      </w:r>
      <w:proofErr w:type="gram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и официальном сайте Администрации Ардатовского муниципального округа Нижегородской области о порядке и сроках предоставления муниципальной услуги предоставляется заявителю бесплатно.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  <w:proofErr w:type="gramEnd"/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2. СТАНДАРТ ПРЕДОСТАВЛЕНИЯ МУНИЦИПАЛЬНОЙ УСЛУГИ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2.1. Наименование муниципальной услуги.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Согласование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2.2. Наименование органа, предоставляющего муниципальную услугу.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2.2.1. Предоставление муниципальной услуги осуществляет администрация Ардатовского муниципального округа Нижегородской области.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Непосредственное предоставление муниципальной услуги осуществляет: сектор экологии и административно – технического мониторинга администрации Ардатовского муниципального округа Нижегородской области;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2.2.2. При предоставлении муниципальной услуги Администрация осуществляет взаимодействие с территориальным органом Федеральной службы по надзору в сфере защиты прав потребителей и благополучия человека (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Роспотребнадзор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2.2.3. </w:t>
      </w:r>
      <w:proofErr w:type="gramStart"/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При предоставлении муниципальной услуги Администрации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округа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включенных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 перечни, указанные в части 1 статьи 9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27 июля 2010 г. № 210-ФЗ «Об организации предоставления государственных и муниципальных услуг».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2.3. Заявитель обращается за предоставлением муниципальной услуги в случаях:</w:t>
      </w:r>
    </w:p>
    <w:p w:rsidR="00C11045" w:rsidRPr="00C371F3" w:rsidRDefault="00C11045" w:rsidP="00C11045">
      <w:pPr>
        <w:spacing w:after="0" w:line="240" w:lineRule="auto"/>
        <w:ind w:right="-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2.3.1. Необходимости согласования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на территории Ардатовского муниципального округа Нижегородской области (Далее – согласование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отходов).</w:t>
      </w:r>
    </w:p>
    <w:p w:rsidR="00C11045" w:rsidRPr="00C371F3" w:rsidRDefault="00C11045" w:rsidP="00C11045">
      <w:pPr>
        <w:spacing w:after="0" w:line="240" w:lineRule="auto"/>
        <w:ind w:right="-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2.3.2. Исправления опечаток или ошибок в решении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2.4. Заявителю по результату оказания муниципальной услуги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right="-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2.4.1. Решение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отходов.</w:t>
      </w:r>
    </w:p>
    <w:p w:rsidR="00C11045" w:rsidRPr="00C371F3" w:rsidRDefault="00C11045" w:rsidP="00C11045">
      <w:pPr>
        <w:spacing w:after="0" w:line="240" w:lineRule="auto"/>
        <w:ind w:right="-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2.4.2. Уведомление об отказе в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отходов.</w:t>
      </w:r>
    </w:p>
    <w:p w:rsidR="00C11045" w:rsidRPr="00C371F3" w:rsidRDefault="00C11045" w:rsidP="00C11045">
      <w:pPr>
        <w:spacing w:after="0" w:line="240" w:lineRule="auto"/>
        <w:ind w:right="-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2.4.3. Уведомление об отказе в исправлении опечаток или ошибок. 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2.5.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 предоставления муниципальной услуги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выдается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заявителю в форме документа на бумажном носителе лично в Администрации Ардатовского муниципального округа или направляется заказным почтовым отправлением либо в форме электронного документа, подписанного усиленной квалифицированной электронной подписью уполномоченного должностного лица на электронную почту,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 в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зависимости от способа, указанного в заявлении.</w:t>
      </w:r>
    </w:p>
    <w:p w:rsidR="00C11045" w:rsidRPr="00C371F3" w:rsidRDefault="00C11045" w:rsidP="00C11045">
      <w:pPr>
        <w:pStyle w:val="32"/>
        <w:rPr>
          <w:rFonts w:ascii="Arial" w:hAnsi="Arial" w:cs="Arial"/>
          <w:sz w:val="24"/>
          <w:szCs w:val="24"/>
        </w:rPr>
      </w:pPr>
      <w:proofErr w:type="spellStart"/>
      <w:r w:rsidRPr="00C371F3">
        <w:rPr>
          <w:rFonts w:ascii="Arial" w:hAnsi="Arial" w:cs="Arial"/>
          <w:sz w:val="24"/>
          <w:szCs w:val="24"/>
        </w:rPr>
        <w:t>Документывыдаются</w:t>
      </w:r>
      <w:proofErr w:type="spellEnd"/>
      <w:r w:rsidRPr="00C371F3">
        <w:rPr>
          <w:rFonts w:ascii="Arial" w:hAnsi="Arial" w:cs="Arial"/>
          <w:sz w:val="24"/>
          <w:szCs w:val="24"/>
        </w:rPr>
        <w:t xml:space="preserve"> (направляются) заявителю в течение одного рабочего дня, следующего за </w:t>
      </w:r>
      <w:proofErr w:type="spellStart"/>
      <w:r w:rsidRPr="00C371F3">
        <w:rPr>
          <w:rFonts w:ascii="Arial" w:hAnsi="Arial" w:cs="Arial"/>
          <w:sz w:val="24"/>
          <w:szCs w:val="24"/>
        </w:rPr>
        <w:t>днем</w:t>
      </w:r>
      <w:proofErr w:type="spellEnd"/>
      <w:r w:rsidRPr="00C371F3">
        <w:rPr>
          <w:rFonts w:ascii="Arial" w:hAnsi="Arial" w:cs="Arial"/>
          <w:sz w:val="24"/>
          <w:szCs w:val="24"/>
        </w:rPr>
        <w:t xml:space="preserve"> подписания и регистрации документов, указанных в пункте 2.4 настоящего Регламента в одном экземпляре.</w:t>
      </w:r>
    </w:p>
    <w:p w:rsidR="00C11045" w:rsidRPr="00C371F3" w:rsidRDefault="00C11045" w:rsidP="00C11045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2.6. Срок предоставления муниципальной услуги.</w:t>
      </w:r>
    </w:p>
    <w:p w:rsidR="00C11045" w:rsidRPr="00C371F3" w:rsidRDefault="00C11045" w:rsidP="00C11045">
      <w:pPr>
        <w:shd w:val="clear" w:color="auto" w:fill="FFFFFF"/>
        <w:tabs>
          <w:tab w:val="left" w:pos="10206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2.6.1. Рассмотрение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осуществляется в срок не позднее 10 календарных дней со дня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поступления.</w:t>
      </w:r>
    </w:p>
    <w:p w:rsidR="00C11045" w:rsidRPr="00C371F3" w:rsidRDefault="00C11045" w:rsidP="00C11045">
      <w:pPr>
        <w:shd w:val="clear" w:color="auto" w:fill="FFFFFF"/>
        <w:tabs>
          <w:tab w:val="left" w:pos="10206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В целях оценки заявки на предмет соблюдения требований законодательства Российской Федерации в области санитарн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о-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эпидемиологического благополучия населения к местам (площадкам)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Администрация Ардатовского муниципального округа запрашивает позицию соответствующего территориального органа Федеральной службы по надзору в сфере защиты прав потребителей и благополучия человека (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Роспотребнадзор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11045" w:rsidRPr="00C371F3" w:rsidRDefault="00C11045" w:rsidP="00C11045">
      <w:pPr>
        <w:shd w:val="clear" w:color="auto" w:fill="FFFFFF"/>
        <w:tabs>
          <w:tab w:val="left" w:pos="10206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В случае направления запроса срок рассмотрения заявки может быть увеличен по решению Администрации Ардатовского муниципального округа до 20 календарных дней, о чем заявитель уведомляется в течени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3 календарных дней со дня принятия такого решения.</w:t>
      </w:r>
    </w:p>
    <w:p w:rsidR="00C11045" w:rsidRPr="00C371F3" w:rsidRDefault="00C11045" w:rsidP="00C11045">
      <w:pPr>
        <w:shd w:val="clear" w:color="auto" w:fill="FFFFFF"/>
        <w:tabs>
          <w:tab w:val="left" w:pos="10206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2.6.2. Заявление об исправлении опечаток или ошибок в решении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рассматривается в течение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календарных дней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со дня поступления и регистрации в Администрации Ардатовского муниципального округа.</w:t>
      </w:r>
    </w:p>
    <w:p w:rsidR="00C11045" w:rsidRPr="00C371F3" w:rsidRDefault="00C11045" w:rsidP="00C11045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2.7.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размещен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на официальном сайте Администрации в сети Интернет, в федеральной информационной системе «Единый портал государственных и муниципальных услуг (функций)» </w:t>
      </w:r>
      <w:r w:rsidRPr="00C371F3">
        <w:rPr>
          <w:rFonts w:ascii="Arial" w:eastAsia="Times New Roman" w:hAnsi="Arial" w:cs="Arial"/>
          <w:bCs/>
          <w:sz w:val="24"/>
          <w:szCs w:val="24"/>
          <w:u w:val="single"/>
          <w:lang w:val="en-US" w:eastAsia="ru-RU"/>
        </w:rPr>
        <w:t>www</w:t>
      </w:r>
      <w:r w:rsidRPr="00C371F3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.</w:t>
      </w:r>
      <w:proofErr w:type="spellStart"/>
      <w:r w:rsidRPr="00C371F3">
        <w:rPr>
          <w:rFonts w:ascii="Arial" w:eastAsia="Times New Roman" w:hAnsi="Arial" w:cs="Arial"/>
          <w:bCs/>
          <w:sz w:val="24"/>
          <w:szCs w:val="24"/>
          <w:u w:val="single"/>
          <w:lang w:val="en-US" w:eastAsia="ru-RU"/>
        </w:rPr>
        <w:t>gosuslugi</w:t>
      </w:r>
      <w:proofErr w:type="spellEnd"/>
      <w:r w:rsidRPr="00C371F3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.</w:t>
      </w:r>
      <w:proofErr w:type="spellStart"/>
      <w:r w:rsidRPr="00C371F3">
        <w:rPr>
          <w:rFonts w:ascii="Arial" w:eastAsia="Times New Roman" w:hAnsi="Arial" w:cs="Arial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C371F3">
        <w:rPr>
          <w:rFonts w:ascii="Arial" w:eastAsia="Times New Roman" w:hAnsi="Arial" w:cs="Arial"/>
          <w:sz w:val="24"/>
          <w:szCs w:val="24"/>
          <w:u w:val="single"/>
          <w:lang w:eastAsia="ru-RU"/>
        </w:rPr>
        <w:t>,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 федеральном реестре, на сайте государственной информационной системы Нижегородской области «Единый Интернет-портал государственных и муниципальных услуг (функций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) Нижегородской области» </w:t>
      </w:r>
      <w:r w:rsidRPr="00C371F3">
        <w:rPr>
          <w:rFonts w:ascii="Arial" w:eastAsia="Times New Roman" w:hAnsi="Arial" w:cs="Arial"/>
          <w:bCs/>
          <w:sz w:val="24"/>
          <w:szCs w:val="24"/>
          <w:u w:val="single"/>
          <w:lang w:val="en-US" w:eastAsia="ru-RU"/>
        </w:rPr>
        <w:t>www</w:t>
      </w:r>
      <w:r w:rsidRPr="00C371F3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.</w:t>
      </w:r>
      <w:proofErr w:type="spellStart"/>
      <w:r w:rsidRPr="00C371F3">
        <w:rPr>
          <w:rFonts w:ascii="Arial" w:eastAsia="Times New Roman" w:hAnsi="Arial" w:cs="Arial"/>
          <w:bCs/>
          <w:sz w:val="24"/>
          <w:szCs w:val="24"/>
          <w:u w:val="single"/>
          <w:lang w:val="en-US" w:eastAsia="ru-RU"/>
        </w:rPr>
        <w:t>gu</w:t>
      </w:r>
      <w:proofErr w:type="spellEnd"/>
      <w:r w:rsidRPr="00C371F3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.</w:t>
      </w:r>
      <w:proofErr w:type="spellStart"/>
      <w:r w:rsidRPr="00C371F3">
        <w:rPr>
          <w:rFonts w:ascii="Arial" w:eastAsia="Times New Roman" w:hAnsi="Arial" w:cs="Arial"/>
          <w:bCs/>
          <w:sz w:val="24"/>
          <w:szCs w:val="24"/>
          <w:u w:val="single"/>
          <w:lang w:val="en-US" w:eastAsia="ru-RU"/>
        </w:rPr>
        <w:t>nnov</w:t>
      </w:r>
      <w:proofErr w:type="spellEnd"/>
      <w:r w:rsidRPr="00C371F3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.</w:t>
      </w:r>
      <w:proofErr w:type="spellStart"/>
      <w:r w:rsidRPr="00C371F3">
        <w:rPr>
          <w:rFonts w:ascii="Arial" w:eastAsia="Times New Roman" w:hAnsi="Arial" w:cs="Arial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и в федеральном реестре. </w:t>
      </w:r>
    </w:p>
    <w:p w:rsidR="00C11045" w:rsidRPr="00C371F3" w:rsidRDefault="00C11045" w:rsidP="00C11045">
      <w:pPr>
        <w:tabs>
          <w:tab w:val="left" w:pos="10206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2.8. Исчерпывающий перечень документов, необходимых в соответствии с нормативными правовыми актами, для принятия решения о выдаче решения о согласовании создания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: </w:t>
      </w:r>
    </w:p>
    <w:p w:rsidR="00C11045" w:rsidRPr="00C371F3" w:rsidRDefault="00C11045" w:rsidP="00C11045">
      <w:pPr>
        <w:tabs>
          <w:tab w:val="left" w:pos="10206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2.8.1. Исчерпывающий перечень документов, которые заявитель представляет самостоятельно:</w:t>
      </w:r>
    </w:p>
    <w:p w:rsidR="00C11045" w:rsidRPr="00C371F3" w:rsidRDefault="00C11045" w:rsidP="00C11045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1) заявка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(далее – заявка) по форме, согласно приложению 1 к настоящему Регламенту</w:t>
      </w: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C11045" w:rsidRPr="00C371F3" w:rsidRDefault="00C11045" w:rsidP="00C11045">
      <w:pPr>
        <w:shd w:val="clear" w:color="auto" w:fill="FFFFFF"/>
        <w:tabs>
          <w:tab w:val="left" w:pos="10206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2) документы, удостоверяющие личность заявителя </w:t>
      </w: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(паспорт гражданина РФ (выданный ФМС (МВД России), МИД РФ), временное удостоверение личности гражданина РФ по форме № 2-П (выданное МВД России), паспорт гражданина СССР образца 1974 года (выданный органами внутренних дел СССР, РФ),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иностранного гражданина, разрешение на временное  проживание, вид на жительство </w:t>
      </w:r>
      <w:r w:rsidRPr="00C371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(выданный МВД России) </w:t>
      </w: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(предоставляется для удостоверения личности заявителя при личном обращении);</w:t>
      </w:r>
    </w:p>
    <w:p w:rsidR="00C11045" w:rsidRPr="00C371F3" w:rsidRDefault="00C11045" w:rsidP="00C11045">
      <w:pPr>
        <w:shd w:val="clear" w:color="auto" w:fill="FFFFFF"/>
        <w:tabs>
          <w:tab w:val="left" w:pos="851"/>
          <w:tab w:val="left" w:pos="10206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3) документы, удостоверяющие личность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представителя заявителя – для удостоверения личности </w:t>
      </w: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(при личном обращении) (паспорт гражданина РФ (выданный  ФМС  (</w:t>
      </w:r>
      <w:proofErr w:type="spellStart"/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МВДРоссии</w:t>
      </w:r>
      <w:proofErr w:type="spellEnd"/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), МИД РФ)</w:t>
      </w:r>
      <w:proofErr w:type="gramStart"/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,в</w:t>
      </w:r>
      <w:proofErr w:type="gramEnd"/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ременное удостоверение личности </w:t>
      </w:r>
    </w:p>
    <w:p w:rsidR="00C11045" w:rsidRPr="00C371F3" w:rsidRDefault="00C11045" w:rsidP="00C11045">
      <w:pPr>
        <w:shd w:val="clear" w:color="auto" w:fill="FFFFFF"/>
        <w:tabs>
          <w:tab w:val="left" w:pos="851"/>
          <w:tab w:val="left" w:pos="1020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гражданина РФ по форме № 2-П (выданное  МВД России), паспорт гражданина СССР образца 1974 года (выданный органами внутренних дел СССР, РФ),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 проживание, вид на жительство </w:t>
      </w:r>
      <w:r w:rsidRPr="00C371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(выданный МВД России)</w:t>
      </w: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  <w:proofErr w:type="gramEnd"/>
    </w:p>
    <w:p w:rsidR="00C11045" w:rsidRPr="00C371F3" w:rsidRDefault="00C11045" w:rsidP="00C11045">
      <w:pPr>
        <w:shd w:val="clear" w:color="auto" w:fill="FFFFFF"/>
        <w:tabs>
          <w:tab w:val="left" w:pos="567"/>
          <w:tab w:val="left" w:pos="10206"/>
        </w:tabs>
        <w:autoSpaceDE w:val="0"/>
        <w:autoSpaceDN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4) надлежащим образом оформленная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доверенность на имя представителя, в случае подачи заявления представителем, имеющим право действовать от имени заявителя, в которой должны быть отражены паспортные данные представителя, право подачи заявления и (или) получения результата услуги;</w:t>
      </w:r>
      <w:proofErr w:type="gramEnd"/>
    </w:p>
    <w:p w:rsidR="00C11045" w:rsidRPr="00C371F3" w:rsidRDefault="00C11045" w:rsidP="00C11045">
      <w:pPr>
        <w:shd w:val="clear" w:color="auto" w:fill="FFFFFF"/>
        <w:tabs>
          <w:tab w:val="left" w:pos="567"/>
          <w:tab w:val="left" w:pos="10206"/>
        </w:tabs>
        <w:autoSpaceDE w:val="0"/>
        <w:autoSpaceDN w:val="0"/>
        <w:spacing w:after="0" w:line="24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5) схему размещения места (площадки) накопления </w:t>
      </w:r>
      <w:proofErr w:type="spellStart"/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коммунальных отходов, отражающую данные о нахождении места (площадки) накопления </w:t>
      </w:r>
      <w:proofErr w:type="spellStart"/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коммунальных отходов на карте Ардатовского муниципального округа Нижегородской области в масштабе 1:1200.</w:t>
      </w:r>
    </w:p>
    <w:p w:rsidR="00C11045" w:rsidRPr="00C371F3" w:rsidRDefault="00C11045" w:rsidP="00C11045">
      <w:pPr>
        <w:tabs>
          <w:tab w:val="left" w:pos="567"/>
          <w:tab w:val="left" w:pos="10206"/>
        </w:tabs>
        <w:autoSpaceDE w:val="0"/>
        <w:autoSpaceDN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2.8.2.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</w:t>
      </w:r>
    </w:p>
    <w:p w:rsidR="00C11045" w:rsidRPr="00C371F3" w:rsidRDefault="00C11045" w:rsidP="00C11045">
      <w:pPr>
        <w:tabs>
          <w:tab w:val="left" w:pos="567"/>
          <w:tab w:val="left" w:pos="10206"/>
        </w:tabs>
        <w:autoSpaceDE w:val="0"/>
        <w:autoSpaceDN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1) выписка из Единого государственного реестра недвижимости о правах отдельного лица на имеющиеся у него объекты недвижимого имущества (запрашивается в Федеральной службе государственной регистрации, кадастра и картографии);</w:t>
      </w:r>
    </w:p>
    <w:p w:rsidR="00C11045" w:rsidRPr="00C371F3" w:rsidRDefault="00C11045" w:rsidP="00C11045">
      <w:pPr>
        <w:tabs>
          <w:tab w:val="left" w:pos="567"/>
          <w:tab w:val="left" w:pos="10206"/>
        </w:tabs>
        <w:autoSpaceDE w:val="0"/>
        <w:autoSpaceDN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2) выписка из Единого государственного реестра юридических лиц и выписка из Единого государственного реестра индивидуальных предпринимателей (запрашиваются в Федеральной налоговой службе).</w:t>
      </w:r>
    </w:p>
    <w:p w:rsidR="00C11045" w:rsidRPr="00C371F3" w:rsidRDefault="00C11045" w:rsidP="00C11045">
      <w:pPr>
        <w:tabs>
          <w:tab w:val="left" w:pos="567"/>
          <w:tab w:val="left" w:pos="10206"/>
        </w:tabs>
        <w:autoSpaceDE w:val="0"/>
        <w:autoSpaceDN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2.8.3.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 отсутствует.</w:t>
      </w:r>
    </w:p>
    <w:p w:rsidR="00C11045" w:rsidRPr="00C371F3" w:rsidRDefault="00C11045" w:rsidP="00C11045">
      <w:pPr>
        <w:tabs>
          <w:tab w:val="left" w:pos="567"/>
          <w:tab w:val="left" w:pos="10206"/>
        </w:tabs>
        <w:autoSpaceDE w:val="0"/>
        <w:autoSpaceDN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2.9. Исчерпывающий перечень документов, необходимых при исправлении опечаток или ошибок в решении о согласовании создания мест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отходов:</w:t>
      </w:r>
    </w:p>
    <w:p w:rsidR="00C11045" w:rsidRPr="00C371F3" w:rsidRDefault="00C11045" w:rsidP="00C11045">
      <w:pPr>
        <w:tabs>
          <w:tab w:val="left" w:pos="567"/>
          <w:tab w:val="left" w:pos="10206"/>
        </w:tabs>
        <w:autoSpaceDE w:val="0"/>
        <w:autoSpaceDN w:val="0"/>
        <w:spacing w:after="0" w:line="24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2.9.1. Исчерпывающий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перечень документов, предоставляемых заявителем самостоятельно:</w:t>
      </w:r>
    </w:p>
    <w:p w:rsidR="00C11045" w:rsidRPr="00C371F3" w:rsidRDefault="00C11045" w:rsidP="00C11045">
      <w:pPr>
        <w:tabs>
          <w:tab w:val="left" w:pos="567"/>
          <w:tab w:val="left" w:pos="1020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заявление об исправлении опечаток или ошибок в решении о согласовании создания мест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(далее – заявление об исправлении опечаток или ошибок) по форме согласно приложению 2 к настоящему Регламенту;</w:t>
      </w:r>
    </w:p>
    <w:p w:rsidR="00C11045" w:rsidRPr="00C371F3" w:rsidRDefault="00C11045" w:rsidP="00C11045">
      <w:pPr>
        <w:tabs>
          <w:tab w:val="left" w:pos="567"/>
          <w:tab w:val="left" w:pos="10206"/>
        </w:tabs>
        <w:autoSpaceDE w:val="0"/>
        <w:autoSpaceDN w:val="0"/>
        <w:spacing w:after="0" w:line="24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2) документы, удостоверяющие личность </w:t>
      </w: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(паспорт гражданина РФ (выданный ФМС (МВД России), МИД РФ),  временное удостоверение личности гражданина РФ по форме № 2-П (выданное  МВД России), паспорт гражданина СССР образца 1974 года (выданный органами внутренних дел СССР, РФ),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гражданина, разрешение на временное  проживание, вид на жительство </w:t>
      </w:r>
      <w:r w:rsidRPr="00C371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(выданный МВД России) </w:t>
      </w: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(предоставляется оригинал для удостоверения личности при личном обращении);</w:t>
      </w:r>
    </w:p>
    <w:p w:rsidR="00C11045" w:rsidRPr="00C371F3" w:rsidRDefault="00C11045" w:rsidP="00C11045">
      <w:pPr>
        <w:shd w:val="clear" w:color="auto" w:fill="FFFFFF"/>
        <w:tabs>
          <w:tab w:val="left" w:pos="-142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3) документы, удостоверяющие личность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представителя заявителя – для удостоверения личности </w:t>
      </w: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(при личном обращении) (паспорт гражданина РФ (выданный ФМС (МВД России), МИД РФ), временное удостоверение личности гражданина РФ по форме № 2-П (выданное МВД России), паспорт гражданина СССР образца 1974 года (выданный органами внутренних дел СССР, РФ),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 в качестве документа, удостоверяющего личность иностранного гражданина, разрешение на временное проживание, вид на жительство </w:t>
      </w:r>
      <w:r w:rsidRPr="00C371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(выданный МВД России)</w:t>
      </w: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C11045" w:rsidRPr="00C371F3" w:rsidRDefault="00C11045" w:rsidP="00C11045">
      <w:pPr>
        <w:shd w:val="clear" w:color="auto" w:fill="FFFFFF"/>
        <w:tabs>
          <w:tab w:val="left" w:pos="567"/>
          <w:tab w:val="left" w:pos="10632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4) надлежащим образом оформленная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доверенность на имя представителя, в случае подачи заявления представителем, имеющим право действовать от имени заявителя, в которой должны быть отражены паспортные данные представителя, право подачи заявления и (или) получения результата услуги;</w:t>
      </w:r>
      <w:proofErr w:type="gramEnd"/>
    </w:p>
    <w:p w:rsidR="00C11045" w:rsidRPr="00C371F3" w:rsidRDefault="00C11045" w:rsidP="00C11045">
      <w:pPr>
        <w:tabs>
          <w:tab w:val="left" w:pos="567"/>
          <w:tab w:val="left" w:pos="10632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5) документы, подтверждающие наличие опечаток или ошибок.</w:t>
      </w:r>
    </w:p>
    <w:p w:rsidR="00C11045" w:rsidRPr="00C371F3" w:rsidRDefault="00C11045" w:rsidP="00C11045">
      <w:pPr>
        <w:tabs>
          <w:tab w:val="left" w:pos="567"/>
          <w:tab w:val="left" w:pos="10632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2.9.2. Исчерпывающий перечень документов,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 - сведения, обосновывающие наличие опечаток или ошибок: </w:t>
      </w:r>
    </w:p>
    <w:p w:rsidR="00C11045" w:rsidRPr="00C371F3" w:rsidRDefault="00C11045" w:rsidP="00C11045">
      <w:pPr>
        <w:tabs>
          <w:tab w:val="left" w:pos="567"/>
          <w:tab w:val="left" w:pos="10632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1) выписка из Единого государственного реестра недвижимости о правах отдельного лица на имеющиеся у него объекты недвижимого имущества (запрашивается в Федеральной службе государственной регистрации, кадастра и картографии);</w:t>
      </w:r>
    </w:p>
    <w:p w:rsidR="00C11045" w:rsidRPr="00C371F3" w:rsidRDefault="00C11045" w:rsidP="00C11045">
      <w:pPr>
        <w:tabs>
          <w:tab w:val="left" w:pos="567"/>
          <w:tab w:val="left" w:pos="10632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2) выписка из Единого государственного реестра юридических лиц и выписка из Единого государственного реестра индивидуальных предпринимателей (запрашивается в Федеральной налоговой службе).</w:t>
      </w:r>
    </w:p>
    <w:p w:rsidR="00C11045" w:rsidRPr="00C371F3" w:rsidRDefault="00C11045" w:rsidP="00C11045">
      <w:pPr>
        <w:tabs>
          <w:tab w:val="left" w:pos="567"/>
          <w:tab w:val="left" w:pos="10632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2.9.3.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 отсутствует.</w:t>
      </w:r>
    </w:p>
    <w:p w:rsidR="00C11045" w:rsidRPr="00C371F3" w:rsidRDefault="00C11045" w:rsidP="00C11045">
      <w:pPr>
        <w:tabs>
          <w:tab w:val="left" w:pos="567"/>
          <w:tab w:val="left" w:pos="1063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2.10. При предоставлении муниципальной услуги з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апрещается требовать от заявителя:</w:t>
      </w:r>
    </w:p>
    <w:p w:rsidR="00C11045" w:rsidRPr="00C371F3" w:rsidRDefault="00C11045" w:rsidP="00C11045">
      <w:pPr>
        <w:tabs>
          <w:tab w:val="left" w:pos="567"/>
          <w:tab w:val="left" w:pos="1063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11045" w:rsidRPr="00C371F3" w:rsidRDefault="00C11045" w:rsidP="00C11045">
      <w:pPr>
        <w:tabs>
          <w:tab w:val="left" w:pos="567"/>
          <w:tab w:val="left" w:pos="1063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за исключением документов,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включенных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определенный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включенных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 перечни, указанные в части 1 статьи 9 Федерального закона от 27 июля 2010 г. № 210-ФЗ «Об организации предоставления государственных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и муниципальных услуг»;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б) наличие ошибок в запросе о предоставлении муниципальной услуги и документах, поданных заявителем после первоначального отказа 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 и не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включенных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 представленный ранее комплект документов;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в) истечение срока действия документов или изменение информации после первоначального отказа 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г) выявление документально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подтвержденного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уведомляется заявитель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, а также приносятся извинения за доставленные неудобства;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г. 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 муниципальной услуги, и иных случаев, установленных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федеральными законами.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2.11. Заявление (заявка) и документы, указанные в пункте 2.8, 2.9 настоящего Регламента, должны отвечать следующим требованиям: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1) документы в установленных законодательством случаях скреплены печатями, имеют надлежащие подписи сторон или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определенных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законодательством должностных лиц;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зачеркнутых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слов;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3) в тексте документа имеющиеся исправления заверены в установленном законодательством Российской Федерации, порядке;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4) документы не исполнены карандашом;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5) документы не имеют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серьезных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повреждений, наличие которых не позволяет однозначно истолковать их содержание.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567" w:righ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2.12. Исчерпывающий перечень оснований для отказа 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документов: 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567" w:righ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2.12.1. Основаниями для отказа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являются: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заявка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отходов, заявление об исправлении опечаток или ошибок подано (направлено) в Администрацию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полномочия которых не входит предоставление муниципальной услуги (земельный участок, планируемый для размещения на нем площадки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отходов, не находится в границах территории </w:t>
      </w:r>
      <w:r w:rsidRPr="00C371F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Ардатовского муниципального округа Нижегородской области)</w:t>
      </w:r>
      <w:r w:rsidRPr="00C371F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;</w:t>
      </w:r>
      <w:proofErr w:type="gramEnd"/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заявка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отходов, заявление об исправлении опечаток или ошибок не соответствует установленным формам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представленные заявителем документы не отвечают требованиям, указанным в пункте 2.11 настоящего Регламента;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</w:t>
      </w:r>
      <w:r w:rsidRPr="00C371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не предоставление, в том числе в полном </w:t>
      </w:r>
      <w:proofErr w:type="spellStart"/>
      <w:r w:rsidRPr="00C371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объеме</w:t>
      </w:r>
      <w:proofErr w:type="spellEnd"/>
      <w:r w:rsidRPr="00C371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необходимых документов.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одача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отходов, заявления об исправлении опечаток или ошибок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и прилагаемых документов, направленных в электронной форме, подписанных с использованием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электронной подписи, не принадлежащей заявителю или представителю заявителя или является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недействительной.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2.12.2. В случае отказа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заявителю разъясняются причины и основания отказа, а также способы их устранения.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подачи документов заявителем лично, отказ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осуществляется в день подачи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отходов, заявления об исправлении опечаток или ошибок. 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подачи документов заявителем по почте или в электронном виде, отказ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с указанием причин отказа и способов их устранения осуществляется в письменном виде в течение одного рабочего дня после поступления заявления о выдаче решения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отходов, заявления об исправлении опечаток или ошибок в Администрацию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направляется</w:t>
      </w:r>
      <w:proofErr w:type="gram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тем же способом, что и  поступившая заявка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отходов, заявление об исправлении опечаток или ошибок, если иное не указано в соответствующем заявлении.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Отказ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не препятствует повторному обращению заявителя за предоставлением муниципальной услуги. 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Исчерпывающий перечень оснований для приостановления или отказа в предоставлении муниципальной услуги.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Основания приостановления предоставления муниципальной услуги не предусмотрены.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2.13.2. Основания для отказа в выдаче решения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отходов: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заявитель не соответствует критериям, указанным в пункте 1.2 настоящего Регламента;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 представление недостоверных сведений;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3)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несоответствие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требованиям Правил благоустройства Ардатовского муниципального округа Нижегородской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2.13.3. Основания для отказа в предоставлении муниципальной услуги в случае подачи заявления об исправлении опечаток или ошибок: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не соответствует критериям, указанным в пункте 1.2 настоящего Регламента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2) заявитель не представил документы, содержащие обоснование наличия опечаток или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ошибок в решении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отходов, выданной Администрацией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Ардатовского муниципального округа; 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3) в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представленных заявителем документах не имеется противоречий между решением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отходов, выданной Администрацией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округа Нижегородской области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сведениями, содержащимися в данных документах.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предоставление муниципальной услуги плата не взимается.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2.14. Максимальный срок ожидания в очереди при подаче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, заявления об исправлении опечаток или ошибок в Администрации Ардатовского муниципального округа и при получении результата муниципальной услуги в Администрации Ардатовского муниципального округа.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2.14.1. 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заявителей в Администрации Ардатовского муниципального округа Нижегородской области осуществляется в порядке очереди.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2.14.2. Максимальный срок ожидания в очереди при подаче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, заявления об исправлении опечаток или ошибок и при получении результата предоставления такой услуги составляет 15 минут.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2.14.3.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Предварительная запись на подачу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отходов,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заявления об исправлении опечаток или ошибок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Ардатовского муниципального округа Нижегородской области либо через Единый портал государственных и муниципальных услуг (функций) либо Единый Интернет-портал государственных и муниципальных услуг (функций) Нижегородской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 либо сайт Администрации Ардатовского муниципального округа Нижегородской области в следующем порядке: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при осуществлении предварительной записи заявителю предоставляется возможность ознакомления с расписанием работы Администрации Ардатовского муниципального округа Нижегородской области, а также с доступными для записи на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датами и интервалами времени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возможность записи в любые свободные для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дату и время в часы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11045" w:rsidRPr="00C371F3" w:rsidRDefault="00C11045" w:rsidP="008C33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заявитель в обязательном порядке информируется о том, что запись аннулируется в случае его неявки по истечении 15 минут с назначенного времени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11045" w:rsidRPr="00C371F3" w:rsidRDefault="00C11045" w:rsidP="008C33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заявитель в любое время вправе отказаться от предварительной записи.</w:t>
      </w:r>
    </w:p>
    <w:p w:rsidR="00C11045" w:rsidRPr="00C371F3" w:rsidRDefault="00C11045" w:rsidP="008C33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2.14.4. Предварительная запись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ведется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 электронном виде либо на бумажном носителе.</w:t>
      </w:r>
    </w:p>
    <w:p w:rsidR="00C11045" w:rsidRPr="00C371F3" w:rsidRDefault="00C11045" w:rsidP="008C33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2.14.5. При определении времени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по телефону специалист сектора экологии и административно – технического мониторинга администрации, назначает время на основе графика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с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учетом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времени, удобного заявителю. Заявителю сообщается время посещения и номер кабинета, в который следует обратиться.</w:t>
      </w:r>
    </w:p>
    <w:p w:rsidR="00C11045" w:rsidRPr="00C371F3" w:rsidRDefault="00C11045" w:rsidP="008C33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В данном случае назначенные заявителю дата и время посещения, а также номер кабинета, в который следует обратиться, подтверждаются специалистом сектора экологии и административно – технического мониторинга администрации посредством телефонной связи.</w:t>
      </w:r>
    </w:p>
    <w:p w:rsidR="00C11045" w:rsidRPr="00C371F3" w:rsidRDefault="00C11045" w:rsidP="008C33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2.14.6. При осуществлении предварительной записи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личного обращения заявителю сообщается о дате и времени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для подачи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, заявления об исправлении опечаток или ошибок либо получения результата предоставления муниципальной услуги, номере кабинета, в который следует обратиться.</w:t>
      </w:r>
    </w:p>
    <w:p w:rsidR="00C11045" w:rsidRPr="00C371F3" w:rsidRDefault="00C11045" w:rsidP="008C33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2.14.7.  Продолжительность предварительной записи по телефону или в ходе личного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для подачи Заявления либо получения результата предоставления такой услуги не должна превышать 5 минут.</w:t>
      </w:r>
    </w:p>
    <w:p w:rsidR="00C11045" w:rsidRPr="00C371F3" w:rsidRDefault="00C11045" w:rsidP="008C33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2.15. Срок и порядок регистрации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, заявления об исправлении опечаток или ошибок и прилагаемых документов в Администрации Ардатовского муниципального округа</w:t>
      </w:r>
      <w:r w:rsidRPr="00C371F3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в электронной форме.</w:t>
      </w:r>
    </w:p>
    <w:p w:rsidR="00C11045" w:rsidRPr="00C371F3" w:rsidRDefault="00C11045" w:rsidP="008C3358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2.15.1. 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Заявка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, заявление об исправлении опечаток или ошибок, поступившие в Администрацию Ардатовского муниципального округа, в том числе в электронном виде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регистрируются специалистом сектора экологии и административно-технического мониторинга администрации в течение одного рабочего дня после его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поступления.</w:t>
      </w:r>
    </w:p>
    <w:p w:rsidR="00C11045" w:rsidRPr="00C371F3" w:rsidRDefault="00C11045" w:rsidP="008C3358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2.15.2.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Учет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заявок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заявлений об исправлении опечаток или ошибок осуществляется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внесения записи в систему электронного документооборота. </w:t>
      </w:r>
    </w:p>
    <w:p w:rsidR="00C11045" w:rsidRPr="00C371F3" w:rsidRDefault="00C11045" w:rsidP="008C3358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2.15.3. При отсутствии технической возможности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учет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заявок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заявлений об исправлении опечаток или ошибок осуществляется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внесения записи в журнал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C11045" w:rsidRPr="00C371F3" w:rsidRDefault="00C11045" w:rsidP="008C3358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2.16. Требования к помещениям, в которых предоставляется муниципальная услуга, к залу ожидания, местам для заполнения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, заявлений об исправлении опечаток или ошибок, информационным стендам.</w:t>
      </w:r>
    </w:p>
    <w:p w:rsidR="00C11045" w:rsidRPr="00C371F3" w:rsidRDefault="00C11045" w:rsidP="008C3358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подключенными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 информационно-телекоммуникационной сети Интернет, столами, стульями, канцелярскими принадлежностями для заполнения Заявления.</w:t>
      </w:r>
    </w:p>
    <w:p w:rsidR="00C11045" w:rsidRPr="00C371F3" w:rsidRDefault="00C11045" w:rsidP="008C3358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C11045" w:rsidRPr="00C371F3" w:rsidRDefault="00C11045" w:rsidP="008C3358">
      <w:pPr>
        <w:tabs>
          <w:tab w:val="left" w:pos="567"/>
        </w:tabs>
        <w:autoSpaceDE w:val="0"/>
        <w:autoSpaceDN w:val="0"/>
        <w:spacing w:after="0" w:line="240" w:lineRule="auto"/>
        <w:ind w:righ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информационными стендами;</w:t>
      </w:r>
    </w:p>
    <w:p w:rsidR="00C11045" w:rsidRPr="00C371F3" w:rsidRDefault="00C11045" w:rsidP="008C3358">
      <w:pPr>
        <w:tabs>
          <w:tab w:val="left" w:pos="360"/>
          <w:tab w:val="left" w:pos="567"/>
        </w:tabs>
        <w:autoSpaceDE w:val="0"/>
        <w:autoSpaceDN w:val="0"/>
        <w:spacing w:after="0" w:line="240" w:lineRule="auto"/>
        <w:ind w:righ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стульями и столами для письма;</w:t>
      </w:r>
    </w:p>
    <w:p w:rsidR="00C11045" w:rsidRPr="00C371F3" w:rsidRDefault="00C11045" w:rsidP="00C11045">
      <w:pPr>
        <w:tabs>
          <w:tab w:val="left" w:pos="360"/>
          <w:tab w:val="left" w:pos="567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- бланками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, заявления об исправлении опечаток или ошибок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и образцами их заполнения</w:t>
      </w:r>
      <w:r w:rsidRPr="00C371F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.</w:t>
      </w:r>
    </w:p>
    <w:p w:rsidR="00C11045" w:rsidRPr="00C371F3" w:rsidRDefault="00C11045" w:rsidP="00C11045">
      <w:pPr>
        <w:tabs>
          <w:tab w:val="left" w:pos="360"/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2.17.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C11045" w:rsidRPr="00C371F3" w:rsidRDefault="00C11045" w:rsidP="00C11045">
      <w:pPr>
        <w:tabs>
          <w:tab w:val="left" w:pos="360"/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1) условия для беспрепятственного доступа к объекту (зданию, помещению), в котором предоставляется муниципальная услуга; </w:t>
      </w:r>
      <w:proofErr w:type="gramEnd"/>
    </w:p>
    <w:p w:rsidR="00C11045" w:rsidRPr="00C371F3" w:rsidRDefault="00C11045" w:rsidP="00C11045">
      <w:pPr>
        <w:tabs>
          <w:tab w:val="left" w:pos="360"/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C11045" w:rsidRPr="00C371F3" w:rsidRDefault="00C11045" w:rsidP="00C11045">
      <w:pPr>
        <w:tabs>
          <w:tab w:val="left" w:pos="360"/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3) сопровождение инвалидов, имеющих стойкие расстройства функции зрения и самостоятельного передвижения; </w:t>
      </w:r>
    </w:p>
    <w:p w:rsidR="00C11045" w:rsidRPr="00C371F3" w:rsidRDefault="00C11045" w:rsidP="00C11045">
      <w:pPr>
        <w:tabs>
          <w:tab w:val="left" w:pos="360"/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</w:t>
      </w:r>
      <w:proofErr w:type="spellStart"/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учетом</w:t>
      </w:r>
      <w:proofErr w:type="spellEnd"/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ограничений их жизнедеятельности; </w:t>
      </w:r>
    </w:p>
    <w:p w:rsidR="00C11045" w:rsidRPr="00C371F3" w:rsidRDefault="00C11045" w:rsidP="00C11045">
      <w:pPr>
        <w:tabs>
          <w:tab w:val="left" w:pos="360"/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11045" w:rsidRPr="00C371F3" w:rsidRDefault="00C11045" w:rsidP="00C11045">
      <w:pPr>
        <w:tabs>
          <w:tab w:val="left" w:pos="360"/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6) допуск </w:t>
      </w:r>
      <w:proofErr w:type="spellStart"/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сурдопереводчика</w:t>
      </w:r>
      <w:proofErr w:type="spellEnd"/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и </w:t>
      </w:r>
      <w:proofErr w:type="spellStart"/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тифлосурдопереводчика</w:t>
      </w:r>
      <w:proofErr w:type="spellEnd"/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;</w:t>
      </w:r>
    </w:p>
    <w:p w:rsidR="00C11045" w:rsidRPr="00C371F3" w:rsidRDefault="00C11045" w:rsidP="00C11045">
      <w:pPr>
        <w:tabs>
          <w:tab w:val="left" w:pos="360"/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7) допуск собаки-проводника на объекты (здания, помещения), в которых предоставляется муниципальная услуга, при наличии документа, подтверждающего </w:t>
      </w:r>
      <w:proofErr w:type="spellStart"/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C11045" w:rsidRPr="00C371F3" w:rsidRDefault="00C11045" w:rsidP="00C11045">
      <w:pPr>
        <w:tabs>
          <w:tab w:val="left" w:pos="360"/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8) оказание инвалидам помощи в преодолении барьеров, мешающих получению ими муниципальной  услуги наравне с другими лицами.</w:t>
      </w:r>
    </w:p>
    <w:p w:rsidR="00C11045" w:rsidRPr="00C371F3" w:rsidRDefault="00C11045" w:rsidP="00C11045">
      <w:pPr>
        <w:tabs>
          <w:tab w:val="left" w:pos="360"/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невозможности полностью приспособить объект с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учетом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потребности инвалида собственник данного объекта обеспечивает инвалиду доступ к месту предоставления муниципальной услуги, либо, когда это возможно,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 обеспечивается по месту жительства инвалида или в дистанционном режиме.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2.18. Показатели доступности и качества муниципальных услуг.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Показателями доступности являются: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1) широкий доступ к информации о предоставлении муниципальной услуги;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2) получение муниципальной услуги своевременно и в соответствии со стандартом предоставления муниципальной услуги;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3) получение полной, актуальной и достоверной информации о порядке предоставления муниципальной услуги;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4) получение информации о результате предоставления муниципальной услуги;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5) возможность подачи документов непосредственно в Администрацию Ардатовского муниципального округа, 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по электронной почте, по почте;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Показателями качества являются:</w:t>
      </w:r>
    </w:p>
    <w:p w:rsidR="00C11045" w:rsidRPr="00C371F3" w:rsidRDefault="00F13B4C" w:rsidP="00F13B4C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>1) соблюдение срока предоставления муниципальной услуги;</w:t>
      </w:r>
    </w:p>
    <w:p w:rsidR="00C11045" w:rsidRPr="00C371F3" w:rsidRDefault="00F13B4C" w:rsidP="00F13B4C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>2) обоснованность отказов заявителям в предоставлени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и муниципальной </w:t>
      </w:r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3) 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C11045" w:rsidRPr="00C371F3" w:rsidRDefault="00C11045" w:rsidP="00F13B4C">
      <w:pPr>
        <w:tabs>
          <w:tab w:val="left" w:pos="0"/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4) достоверность и полнота информирования гражданина о ходе рассмотрения его обращения;</w:t>
      </w:r>
    </w:p>
    <w:p w:rsidR="00C11045" w:rsidRPr="00C371F3" w:rsidRDefault="00C11045" w:rsidP="00F13B4C">
      <w:pPr>
        <w:tabs>
          <w:tab w:val="left" w:pos="0"/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5) снижение максимального срока ожидания при подаче документов и получении результата предоставления муниципальной услуги;</w:t>
      </w:r>
    </w:p>
    <w:p w:rsidR="00C11045" w:rsidRPr="00C371F3" w:rsidRDefault="00C11045" w:rsidP="00F13B4C">
      <w:pPr>
        <w:tabs>
          <w:tab w:val="left" w:pos="0"/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6) количество взаимодействия заявителя со специалистами при предоставлении муниципальной услуги и их продолжительностью (взаимодействие заявителя со специалистами осуществляется дважды: при подаче документов и при получении результата предоставления муниципальной услуги при непосредственном обращении в Администрацию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Ардатовского муниципального округа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Нижегородской области. </w:t>
      </w:r>
      <w:proofErr w:type="gramStart"/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Продолжительность каждого взаимодействия не должно превышать 15 минут);</w:t>
      </w:r>
      <w:proofErr w:type="gramEnd"/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7) к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орректность и компетентность специалиста, взаимодействующего с заявителем при предоставлении муниципальной услуги;</w:t>
      </w: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8) отсутствие допущенных опечаток и (или) ошибок в выданных в результате предоставления муниципальной услуги документах.</w:t>
      </w:r>
    </w:p>
    <w:p w:rsidR="00C11045" w:rsidRPr="00C371F3" w:rsidRDefault="00C11045" w:rsidP="00F13B4C">
      <w:pPr>
        <w:tabs>
          <w:tab w:val="left" w:pos="0"/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278"/>
      <w:bookmarkEnd w:id="1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Иные требования, в том числе учитывающие особенности предоставления муниципальной услуги в электронной форме.</w:t>
      </w: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dst100405"/>
      <w:bookmarkEnd w:id="2"/>
      <w:r w:rsidRPr="00C371F3">
        <w:rPr>
          <w:rFonts w:ascii="Arial" w:eastAsia="Times New Roman" w:hAnsi="Arial" w:cs="Arial"/>
          <w:sz w:val="24"/>
          <w:szCs w:val="24"/>
          <w:lang w:eastAsia="ru-RU"/>
        </w:rPr>
        <w:t>2.19.1. Заявитель вправе обратиться с Запросом любыми способами, предусмотренными настоящим Регламентом.</w:t>
      </w: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2.19.2.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Заявитель может направить запрос в форме электронного документа, порядок оформления которого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определен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постановлением 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передается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с использованием информационно-телекоммуникационных сетей общего пользования, в том числе сети Интернет, включая Единый портал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государственных и муниципальных услуг (функций), Единый Интернет-портал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законом от 6 апреля 2011 г. № 63-ФЗ «Об электронной подписи».</w:t>
      </w:r>
      <w:proofErr w:type="gramEnd"/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Средства электронной подписи, применяемые заявителем при направлении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, заявления об исправлении опечаток или ошибок и прилагаемых документов в электронной форме, должны быть сертифицированы в соответствии с Федеральным законом от 6 апреля 2011 г. № 63-ФЗ «Об электронной подписи».</w:t>
      </w: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2.19.3.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При направлении заявителем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заявления об исправлении опечаток или ошибок и прилагаемых документов  в электронной форме с использованием личного кабинета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представления документов, удостоверяющих личность, не </w:t>
      </w:r>
      <w:proofErr w:type="gramEnd"/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требуется за исключением случаев, когда такие документы являются необходимым документом для предоставления муниципальной услуги.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7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2.19.4. Электронные документы предоставляются в следующих форматах: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7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1)  </w:t>
      </w:r>
      <w:r w:rsidRPr="00C371F3">
        <w:rPr>
          <w:rFonts w:ascii="Arial" w:eastAsia="Times New Roman" w:hAnsi="Arial" w:cs="Arial"/>
          <w:sz w:val="24"/>
          <w:szCs w:val="24"/>
          <w:lang w:val="en-US" w:eastAsia="ru-RU"/>
        </w:rPr>
        <w:t>xml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– для формализованных документов;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val="en-US" w:eastAsia="ru-RU"/>
        </w:rPr>
        <w:t>pdf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C371F3">
        <w:rPr>
          <w:rFonts w:ascii="Arial" w:eastAsia="Times New Roman" w:hAnsi="Arial" w:cs="Arial"/>
          <w:sz w:val="24"/>
          <w:szCs w:val="24"/>
          <w:lang w:val="en-US" w:eastAsia="ru-RU"/>
        </w:rPr>
        <w:t>jpg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C371F3">
        <w:rPr>
          <w:rFonts w:ascii="Arial" w:eastAsia="Times New Roman" w:hAnsi="Arial" w:cs="Arial"/>
          <w:sz w:val="24"/>
          <w:szCs w:val="24"/>
          <w:lang w:val="en-US" w:eastAsia="ru-RU"/>
        </w:rPr>
        <w:t>jpeg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– для документов с текстовым содержанием, в том числе включая  изображение;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Pr="00C371F3">
        <w:rPr>
          <w:rFonts w:ascii="Arial" w:eastAsia="Times New Roman" w:hAnsi="Arial" w:cs="Arial"/>
          <w:sz w:val="24"/>
          <w:szCs w:val="24"/>
          <w:lang w:val="en-US" w:eastAsia="ru-RU"/>
        </w:rPr>
        <w:t>doc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val="en-US" w:eastAsia="ru-RU"/>
        </w:rPr>
        <w:t>docx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val="en-US" w:eastAsia="ru-RU"/>
        </w:rPr>
        <w:t>odt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– для документов с текстовым содержанием, не включающие формулы;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4)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val="en-US" w:eastAsia="ru-RU"/>
        </w:rPr>
        <w:t>xls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val="en-US" w:eastAsia="ru-RU"/>
        </w:rPr>
        <w:t>xlsx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val="en-US" w:eastAsia="ru-RU"/>
        </w:rPr>
        <w:t>ods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– для документов, содержащих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расчеты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2.19.5. Допускается формирование электронного документа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C371F3">
        <w:rPr>
          <w:rFonts w:ascii="Arial" w:eastAsia="Times New Roman" w:hAnsi="Arial" w:cs="Arial"/>
          <w:sz w:val="24"/>
          <w:szCs w:val="24"/>
          <w:lang w:val="en-US" w:eastAsia="ru-RU"/>
        </w:rPr>
        <w:t>dpi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(масштаб 1:1)  с использованием  следующих режимов: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1) «черно-белый» (при отсутствии в документе графических изображений и (или) цветного текста);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2) «оттенки серого» (при наличии в документе  графических изображений, отличных от цветного изображения);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3) «цветной» или «режим полной цветопередачи»  (при наличии в документе цветных графических изображений либо цветного текста);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2.19.6.  Электронные документы должны обеспечивать: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1) возможность идентифицировать документ и количество листов в документе;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2) содержать оглавление, соответствующее их смыслу и содержанию.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2.19.7. Максимально допустимый размер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прикрепленного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пакета документов не должен превышать 10 Гб.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2.19.8.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Администрацией Ардатовского муниципального округа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заявления об исправлении опечаток или ошибок  и прилагаемых документов осуществляются в порядке, предусмотренном разделом 3 настоящего Регламента. 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2.19.9.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(функций), Едином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Интернет-портале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При этом по желанию заявителя информирование о ходе предоставления муниципальной услуги может осуществляться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C11045" w:rsidRPr="00C371F3" w:rsidRDefault="00C11045" w:rsidP="00C110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2.19.10. Для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 от заявителя, признанного недееспособным или не имеющего возможности по состоянию здоровья обратиться к специалисту Администрации Ардатовского муниципального округа, по его просьбе, просьбе законных представителей или родственников, оформленной в письменном виде, осуществляется выход (выезд) специалиста 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территориального отдела</w:t>
      </w:r>
      <w:r w:rsidRPr="00C371F3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2.19.11.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 заявителю по его выбору может быть направлен 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в личный кабинет на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(функций), на электронную почту.</w:t>
      </w:r>
      <w:proofErr w:type="gramEnd"/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III.СОСТАВ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,П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выдача решения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отходов;</w:t>
      </w:r>
    </w:p>
    <w:p w:rsidR="00C11045" w:rsidRPr="00C371F3" w:rsidRDefault="00C11045" w:rsidP="00F13B4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исправление опечаток или ошибок в решении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отходов.</w:t>
      </w: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3.2. Выдача решения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включает в себя следующие административные действия:</w:t>
      </w: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и регистрация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отходов;</w:t>
      </w: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рассмотрение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принятие решения;</w:t>
      </w: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выдача результата предоставления муниципальной услуги.</w:t>
      </w:r>
    </w:p>
    <w:p w:rsidR="00C11045" w:rsidRPr="00C371F3" w:rsidRDefault="00C11045" w:rsidP="00F13B4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3.3. Исправление опечаток или ошибок в решении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включает в себя следующие административные действия:</w:t>
      </w:r>
    </w:p>
    <w:p w:rsidR="00C11045" w:rsidRPr="00C371F3" w:rsidRDefault="00C11045" w:rsidP="00F13B4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и регистрация заявления об исправлении опечаток или ошибок;</w:t>
      </w:r>
    </w:p>
    <w:p w:rsidR="00C11045" w:rsidRPr="00C371F3" w:rsidRDefault="00C11045" w:rsidP="00F13B4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рассмотрение заявления об исправлении опечаток или ошибок и принятие решения об исправлении опечаток или ошибок либо отказ в исправлении опечаток или ошибок;</w:t>
      </w:r>
    </w:p>
    <w:p w:rsidR="00C11045" w:rsidRPr="00C371F3" w:rsidRDefault="00C11045" w:rsidP="00F13B4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выдача (направление) результата услуги.</w:t>
      </w:r>
    </w:p>
    <w:p w:rsidR="00C11045" w:rsidRPr="00C371F3" w:rsidRDefault="00C11045" w:rsidP="00F13B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3.4.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Основанием для начала административного действия «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и регистрация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отходов» является обращение заявителя с заявкой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расположенных на территории Ардатовского муниципального округа Нижегородской области и прилагаемых документов в Администрацию Ардатовского муниципального округа Нижегородской области в порядке живой очереди. </w:t>
      </w:r>
      <w:proofErr w:type="gramEnd"/>
    </w:p>
    <w:p w:rsidR="00C11045" w:rsidRPr="00C371F3" w:rsidRDefault="00C11045" w:rsidP="00F13B4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за предоставлением муниципальной услуги считается день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(регистрации) Администрацией 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Нижегородской области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прилагаемых документов.</w:t>
      </w:r>
    </w:p>
    <w:p w:rsidR="00C11045" w:rsidRPr="00C371F3" w:rsidRDefault="00C11045" w:rsidP="00F13B4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3.4.1.2.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прилагаемых документов осуществляются специалистом </w:t>
      </w:r>
      <w:r w:rsidRPr="00C371F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сектора экологии и административно-технического мониторинга администрации.</w:t>
      </w:r>
    </w:p>
    <w:p w:rsidR="00C11045" w:rsidRPr="00C371F3" w:rsidRDefault="00C11045" w:rsidP="00F13B4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3.4.1.3. При направлении документов посредством почтовых отправлений специалист </w:t>
      </w:r>
      <w:r w:rsidRPr="00C371F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сектора экологии и административно-технического мониторинга 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администрации,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вскрывает конверт и осуществляет регистрацию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если отсутствуют основания для отказа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указанные в пункте 2.12.1 настоящего Регламента, в системе электронного документооборота, а при отсутствии технической возможности -  в журнале входящей корреспонденции.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3.4.1.4. При обращении на личном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заявка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прилагаемые документы заявителя фиксируются в системе электронного документооборота, а при отсутствии технической возможности  - в  журнале входящей корреспонденции. 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случаях, если в заявлении отсутствует фамилии заявителя, направившего обращение, почтовый адрес, по которому должен быть направлен ответ и (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или) </w:t>
      </w:r>
      <w:proofErr w:type="gram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текст письменного обращения (заявления) не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поддается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прочтению, специалист </w:t>
      </w:r>
      <w:r w:rsidRPr="00C371F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сектора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371F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экологии и административно-технического мониторинга администрации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личном обращении предлагает с согласия заявителя устранить выявленные недостатки в заявлении непосредственно на личном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3.4.1.5. При обращении заявителя письменно в Администрацию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том числе на личном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ответственный специалист сектора </w:t>
      </w:r>
      <w:r w:rsidRPr="00C371F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экологии и административно-технического мониторинга администрации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устанавливает личность заявителя либо представителя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проверки документа, удостоверяющего его личность (документа, удостоверяющего полномочия и документа, удостоверяющего личность представителя -  в случае обращения представителя);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информирует при личном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заявителя о порядке и сроках предоставления муниципальной услуги;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проверяет правильность заполнения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том числе полноту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внесенных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данных, наличие документов, которые должны прилагаться к заявлению, соответствие представленных документов установленным требованиям;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кроме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нотариально заверенных);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д) ставит отметку о принятии заявления и прилагаемых документов, с указанием фамилии, инициалов и должности, даты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затем регистрирует заявление и прилагаемые документы в системе электронного документооборота, а при отсутствии технической возможности – в жу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рнале входящей корреспонденции.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при непосредственном обращении в Администрацию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заявителю (представителю заявителя) специалистом сектора </w:t>
      </w:r>
      <w:r w:rsidRPr="00C371F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экологии и административно-технического мониторинга администрации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 копии заявления делается отметка о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регистрации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прилагаемых документов.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3.4.1.6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случае если в предоставленной (направленной)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заявке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прилагаемых документах имеются основания для отказа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указанные в пункте 2.12.1 настоящего Регламента, то специалист </w:t>
      </w:r>
      <w:r w:rsidRPr="00C371F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сектора экологии и административно-технического мониторинга администрации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 осуществляет регистрацию заявления и прилагаемых документов и подготавливает письмо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отказе в </w:t>
      </w:r>
      <w:proofErr w:type="spellStart"/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Письмо об отказе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оформляется на бланке Администрации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 присвоением номера, даты, проставлением подписи главы местного самоуправления либо его заместителя или подписанное усиленной квалифицированной электронной подписью главы местного самоуправления либо его заместителя.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Письмо об отказе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документов направляется заявителю почтовым отправлением с уведомлением о вручении, вручается лично в Администрации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направляется в электронной форме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(функций), либо на адрес электронной почты заявителя.</w:t>
      </w:r>
      <w:proofErr w:type="gramEnd"/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Отказ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не препятствует повторному обращению за услугой при устранении выявленных нарушений. 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3.4.1.7. В случае регистрации документов, в тот же день они передаются начальнику </w:t>
      </w:r>
      <w:r w:rsidRPr="00C371F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сектора экологии и административно-технического мониторинга администрации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Начальник </w:t>
      </w:r>
      <w:r w:rsidRPr="00C371F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сектора экологии и административно-технического мониторинга администрации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течение одного дня со дня регистрации документов определяет специалиста, ответственного за рассмотрение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прилагаемых документов. 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3.4.1.8. Срок осуществления действий по регистрации заявки и документов - в течение одного рабочего дня.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определения специалиста, ответственного за рассмотрение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прилагаемых к нему документов – один рабочий день со дня регистрации документов.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3.4.1.9. Критерий принятия решения о регистрации заявки и документов  –  поступление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прилагаемых документов надлежащего качества и в полном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3.4.1.10. Критерий принятия решения об отказе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-  наличие оснований для отказа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указанных в пункте 2.12.1 настоящего Регламента.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3.4.1.11 Результатом административного действия является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прилагаемых документов, назначение специалиста, ответственного за рассмотрение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либо отказ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3.4.1.12. Фиксация результата - занесение информации в систему электронного документооборота или в журнал входящей корреспонденции.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3.4.2. Рассмотрение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и прилагаемых документов и принятие решения.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3.4.2.1. Основанием для начала административного действия «Рассмотрение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прилагаемых документов и принятие решения» является зарегистрированная заявка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отходов.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3.4.2.2. Специалист, ответственный за рассмотрение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и прилагаемых к ней документов: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а) проводит проверку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прилагаемых документов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б) направляет межведомственный запрос для получения сведений о соблюдении требований законодательства Российской Федерации в области санитарно-эпидемиологического благополучия населения к местам (площадкам)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коммунальных отходов в территориальный орган Федеральной службы по надзору в сфере защиты прав потребителей и благополучия человека (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Роспотребнадзор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) (при необходимости);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В случае направления запроса срок рассмотрения заявки может быть увеличен по решению Администрации Ардатовского муниципального округа до 20 календарных дней, о чем заявитель уведомляется в течени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3 календарных дней со дня принятия такого решения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в) направляет межведомственный запрос для получения сведений о юридическом лице или индивидуальном предпринимателе (выписки из ЕГРЮЛ и ЕГРИП) в Федеральную налоговую службу (при необходимости);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 в форме бумажного документа.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При направлении запроса с использованием системы межведомственного электронного взаимодействия запрос подписывается электронной подписью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местного самоуправления либо его заместителя.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Межведомственный запрос в виде бумажного документа должен соответствовать требованиям статьи 7.2 Федерального закона от 27 июля 2010 г. № 210-ФЗ «Об организации предоставления государственных и муниципальных услуг», оформлен на бланке Администрации Ардатовского муниципального округа и подписан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главой местного самоуправления либо его 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заместителем</w:t>
      </w:r>
      <w:proofErr w:type="gram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начальником сектора экологии и административно – технического мониторинга администрации.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г) в случае поступления ответа на межведомственные запросы в полном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объеме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и при отсутствии оснований для отказа в представлении услуги, подготавливает проект решения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по форме, согласно Приложению 4 настоящего Регламента и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передает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на подпись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местного самоуправления либо его заместителю. 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д) в случае, если на межведомственный запрос поступил ответ о несоответствии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то подготавливает проект уведомления об отказе в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по форме, согласно Приложению 5 настоящего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Регламента и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передает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на подпись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местного самоуправления либо его заместителю. 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3.4.2.3. Глава местного самоуправления либо его заместитель подписывает решение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или уведомление об отказе в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и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передает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его на регистрацию.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3.4.2.4. Специалист, ответственный за регистрацию документов, после подписания в течение одного рабочего дня осуществляет регистрацию решения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или уведомления об отказе в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занесения данных в систему электронного документооб</w:t>
      </w:r>
      <w:r w:rsidR="003832AA" w:rsidRPr="00C371F3">
        <w:rPr>
          <w:rFonts w:ascii="Arial" w:eastAsia="Times New Roman" w:hAnsi="Arial" w:cs="Arial"/>
          <w:sz w:val="24"/>
          <w:szCs w:val="24"/>
          <w:lang w:eastAsia="ru-RU"/>
        </w:rPr>
        <w:t>орота или в журнал регистрации.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Номер выдаваемого решения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или уведомления об отказе в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присваивается одновременно с их регистрацией в системе электронного документооборота или в журнале регистрации.</w:t>
      </w:r>
    </w:p>
    <w:p w:rsidR="00C11045" w:rsidRPr="00C371F3" w:rsidRDefault="00C11045" w:rsidP="003832A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3.4.2.5. Срок осуществления действий.</w:t>
      </w:r>
    </w:p>
    <w:p w:rsidR="00C11045" w:rsidRPr="00C371F3" w:rsidRDefault="00C11045" w:rsidP="003832A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Рассмотрение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осуществляется в срок не позднее 10 календарных дней со дня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поступления.</w:t>
      </w:r>
    </w:p>
    <w:p w:rsidR="00C11045" w:rsidRPr="00C371F3" w:rsidRDefault="00C11045" w:rsidP="003832A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оценки заявки на предмет соблюдения требований законодательства Российской Федерации в области санитарно - эпидемиологического благополучия населения к местам (площадкам)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Администрация Ардатовского муниципального округа запрашивает позицию соответствующего территориального органа Федеральной службы по надзору в сфере защиты прав потребителей и благополучия человека (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Роспотребнадзор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11045" w:rsidRPr="00C371F3" w:rsidRDefault="00C11045" w:rsidP="003832A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В случае направления запроса срок рассмотрения заявки может быть увеличен по решению Администрации Ардатовского муниципального округа до 20 календарных дней, о чем заявитель уведомляется в течени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3 календарных дней со дня принятия такого решения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3.4.2.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Критерий принятия решения о направлении межведомственного запроса – отсутствие документов и (или) информации, необходимых для принятия 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3.4.2.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Критерий принятия 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отсутствие оснований для отказа в предоставлении  муниципальной услуги.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3.4.2.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Критерий принятия решения об отказе в предоставлении муниципальной услуги – наличие основания (или оснований) для отказа в предоставлении муниципальной услуги. 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3.4.2.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 Результатом административного действия является оформленное в установленном порядке решение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уведомление об отказе в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3.4.2.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Фиксация результата - занесение информации в систему электронного документооборота или в журнал регистрации.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3.4.3. Выдача (направление) 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уведомление об отказе в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3.5.3.1.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Основанием для начала административного действия «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Выдача (направление) 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уведомление об отказе в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отходов» является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оформленное решение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письмо об отказе в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End"/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3.5.3.2. Специалист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ответственный за подготовку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или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письма об отказе в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в течение одного рабочего дня, следующего за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днем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подписания и регистрации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письма об отказе в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информирует заявителя о принятом решении.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При этом по желанию заявителя информирование может осуществляться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3.5.3.3. 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услуги по желанию заявителя вручается ему лично по месту нахождения соответствующего отдела, сектора в согласованное время либо 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направляется на электронную почту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 не позднее одного рабочего дня, следующего за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подписания и регистрации 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о согласовании создания места (площадки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письма об отказе в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1045" w:rsidRPr="00C371F3" w:rsidRDefault="003832AA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почте заявителю направляется </w:t>
      </w:r>
      <w:r w:rsidR="00C11045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письмо с уведомлением о вручении в течение одного рабочего дня, следующего за </w:t>
      </w:r>
      <w:proofErr w:type="spellStart"/>
      <w:r w:rsidR="00C11045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proofErr w:type="spellEnd"/>
      <w:r w:rsidR="00C11045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подписания решения </w:t>
      </w:r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="00C11045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письма об отказе в </w:t>
      </w:r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согласовании создания места (площадки) накопления </w:t>
      </w:r>
      <w:proofErr w:type="spellStart"/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="00C11045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предоставить документ</w:t>
      </w:r>
      <w:proofErr w:type="gram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удостоверяющий личность, а представитель заявителя – дополнительно документ, подтверждающий полн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омочия представителя заявителя.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результата предоставления муниципальной услуги лично, заявитель или представитель заявителя ставит подпись в журнале исходящей корреспонденции или на экземпляре 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письма об отказе в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принадлежащем Администрации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Ардатовского муниципального округа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заявитель не явился в назначенное время за результатом в Администрацию, специалист сектора экологии и административно – технического мониторинга администрации, ответственный за направление или вручение результата услуги, направ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ляет его почтовым отправлением.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3.5.3.4. Критерий принятия решения по выбору 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варианта отправки результата предоставления услуги</w:t>
      </w:r>
      <w:proofErr w:type="gram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заявителю - указание заявителем в заявлении о согласовании создания места (площадки)  накопления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коммунальных отходов отправки рез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ультата предоставления услуги.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3.5.3.5. Результатом является выданное (направленное)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оформленное решение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письмо об отказе в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3.5.3.6. Фиксация факта отправки  результата предоставления муниципальной услуги  - отметка в системе электронного документооборота или в журнале регистрации.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3.5.3.7. Фиксация выдачи результата предоставления муниципальной услуги лично - в системе электронного документооборота и на экземпляре 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письме об отказе в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принадлежащем Администрации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3.5.3.8. Срок направления результата – один рабочий день, следующий за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подписания и регистрации 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письма об отказе в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3.5.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Исправление опечаток или ошибок в решении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включает в себя следующие административные действия: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3.5.1.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об исправлении опечаток или ошибок.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3.5.1.1. 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административного действия  «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об исправлении опечаток или ошибок» является поступившее заявление об  исправлении опечаток или ошибок по форме согласно приложению 2 к настоящему Регламенту  и прилагаемых документов, непосредственно направленные по почте,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а также  личное обращение в Администрацию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за предоставлением муниципальной услуги считается день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(регистрации) Администрацией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заявления об исправлении опечаток или ошибок и прилагаемых  документов.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3.5.1.2.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об исправлении опечаток или ошибок и прилагаемых документов осуществляются специалистом сектора экологии и административно – технического мониторинга администрации. 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3.5.1.3. При направлении документов посредством почтовых отправлений, специалист отдела, сектора вскрывает конверт и осуществляет регистрацию заявления об исправлении опечаток или ошибок и прилагаемых документов, если отсутствуют основания для отказа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указанных в пункте 2.12.1 настоящего Регламента, в системе электронного документооборота, а при отсутствии технической возможности – в журнале входящей корреспонденции.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3.5.1.4. При обращении на личном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заявление об исправлении опечаток или ошибок и прилагаемые документы заявителя фиксируются в системе электронного документооборота, а при отсутствии технической возможности - в жу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рнале входящей корреспонденции.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случаях, если в заявлении об исправлении опечаток или ошибок отсутствует фамилия заявителя, направившего обращение, почтовый адрес, по которому должен быть направлен ответ и (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или) </w:t>
      </w:r>
      <w:proofErr w:type="gram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текст письменного обращения (заявления) не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поддается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прочтению, специалист сектора административно – технического мониторинга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 на личном </w:t>
      </w:r>
      <w:proofErr w:type="spellStart"/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proofErr w:type="gram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3.5.1.5. При обращении письменно в Администрацию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том числе на личном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ответственный специалист сектора экологии и административно – технического мониторинга администрации: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устанавливает личность заявителя либо представителя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проверки документа, удостоверяющего его личность (документа, удостоверяющего полномочия и документа, удостовер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яющего личность представителя -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обращения представителя);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информирует при личном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заявителя о порядке и сроках предоставления муниципальной услуги;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проверяет правильность заполнения заявления об исправлении опечаток или ошибок, в том числе полноту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внесенных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данных, наличие документов, которые должны 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прилагаться к заявлению об исправлении опечаток или ошибок, соответствие представленных документов установленным требованиям;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кроме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нотариально заверенных);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д) ставит отметку о принятии заявления и прилагаемых документов с указанием фамилии, инициалов и должности, даты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затем регистрирует заявление об исправлении опечаток или ошибок и прилагаемые документы в системе электронного документооборота, а при отсутствии технической возможности – в жу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рнале входящей корреспонденции.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14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при непосредственном обращении в Администрацию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при личном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заявителю (представителю заявителя) специалистом сектора экологии и административно – технического мониторинга администрации на копии заявления делается отметка о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регистрации заявления об исправлении оп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ечаток или ошибок и документов.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14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3.5.1.6. 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в предоставленных (направленных) заявлении об исправлении опечаток или ошибок и прилагаемых документах имеются основания для отказа 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указанные в пункте 2.12.1. настоящего Регламента, специалист сектора</w:t>
      </w:r>
      <w:r w:rsidRPr="00C371F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экологии 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 – технического мониторинга администрации</w:t>
      </w:r>
      <w:r w:rsidRPr="00C371F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не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 регистрацию заявления об исправлении опечаток или ошибок и прилагаемых документов, а подготавливает письмо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отказе в </w:t>
      </w:r>
      <w:proofErr w:type="spellStart"/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  <w:proofErr w:type="gramEnd"/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142"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Письмо об отказе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оформляется на бланке Администрации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форме согласно приложению 3 к настоящему Регламенту с присвоением номера, даты, проставлением подписи главы местного самоуправления либо его заместителя или подписанное усиленной квалифицированной электронной подписью главы местного самоуправления либо его заместителя.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14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Письмо об отказе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направляется заявителю почтовым отправлением с уведомлением о вручении, вручается лично в Администрации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направляется в электронной форме 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либо направляется на адр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 электронной почты заявителя.</w:t>
      </w:r>
      <w:proofErr w:type="gramEnd"/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14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Отказ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не препятствует повторному обращению за услугой при у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странении выявленных нарушений.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14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3.5.1.7. В случае регистрации документов, в этот же день они передаются начальнику отдела сектора экологии и административно – технического мониторинга администрации. Начальник отдела сектора экологии и административно – технического мониторинга администрации в течение одного дня со дня регистрации документов определяет специалиста, ответственного за рассмотрение заявления об исправлении опечаток или ошибок и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прилагаемых к нему документов.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left="14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3.5.1.8. Срок осуществления действий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регистрации документов - в течение одного рабочего дня.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определения специалиста, ответственного за рассмотрение заявления об исправлении опечаток или ошибок и прилагаемых к нему документов – один рабочий день со дня регистрации документов.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3.5.1.9 Критерий принятия ре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шения о регистрации документов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поступление заявления об исправлении опечаток или ошибок и прилагаемых документов надлежащего качества и в полном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3.5.1.10. Критерий принятия решения об отказе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- наличие оснований для отказа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указанных в пункте 2.12.1 настоящего Регламента.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3.5.1.11.Результатом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административного действия является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об исправлении опечаток или ошибок и прилагаемых документов, назначение специалиста, ответственного за рассмотрение заявления об исправлении опечаток или ошибок и прилагаемых к нему документов, либо отказ в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3.5.1.12. Фиксация результата - занесение информации в систему электронного документооборота или в журнал входящей корреспонденции.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Рассмотрение заявления об исправлении опечаток или ошибок и принятие решения об исправлении опечаток или ошибок либо отказ в исправлении опечаток или ошибок.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Основанием для начала административного действия «Рассмотрение заявления об исправлении опечаток или ошибок и принятия решения об исправлении опечаток или ошибок либо отказ в исправлении опечаток или ошибок» является зарегистрированное заявление об исправлении опечаток или ошибок и прилагаемые документы с указанием исполнителя.</w:t>
      </w:r>
    </w:p>
    <w:p w:rsidR="00C11045" w:rsidRPr="00C371F3" w:rsidRDefault="00C11045" w:rsidP="003832AA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3.5.2.2. Специалист, ответственный за рассмотрение заявления об исправлении опечаток или ошибок и прилагаемых к нему документов:</w:t>
      </w:r>
    </w:p>
    <w:p w:rsidR="00C11045" w:rsidRPr="00C371F3" w:rsidRDefault="00C11045" w:rsidP="003832AA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а) осуществляет анализ заявления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исправлении опечаток или ошибок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и представленных документов;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б) направляет межведомственный запрос для получения сведений о юридическом лице или индивидуальном предпринимателе (выписки из ЕГРЮЛ и ЕГРИП) в Федеральную налоговую службу (при необходимости);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 в форме бумажного документа.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При направлении запроса с использованием системы межведомственного электронного взаимодействия запрос подписывается электронной подписью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местного самоуправления либо его заместителя.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Межведомственный запрос в виде бумажного документа должен соответствовать требованиям статьи 7.2 Федерального закона от 27 июля 2010 г. № 210-ФЗ «Об организации предоставления государственных и муниципальных услуг», оформлен на бланке  Администрации Ардатовского муниципального округа и подписан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главой местного самоуправления либо его 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заместителем</w:t>
      </w:r>
      <w:proofErr w:type="gram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начальником сектора экологии и административно – технического мониторинга администрации.</w:t>
      </w:r>
    </w:p>
    <w:p w:rsidR="00C11045" w:rsidRPr="00C371F3" w:rsidRDefault="00C11045" w:rsidP="003832AA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в) осуществляет поиск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(если один экземпляр решения хранится в Администрации Ардатовского муниципального округа), а также документов, на основании которых осуществлялась подготовка проекта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отходов;</w:t>
      </w:r>
    </w:p>
    <w:p w:rsidR="00C11045" w:rsidRPr="00C371F3" w:rsidRDefault="00C11045" w:rsidP="003832AA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г) сличает представленные заявителем документы и документы, которые хранятся в  Администрации Ардатовского муниципального округа на предмет их тождественности;</w:t>
      </w:r>
    </w:p>
    <w:p w:rsidR="00C11045" w:rsidRPr="00C371F3" w:rsidRDefault="00C11045" w:rsidP="003832AA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д) в случае, если при выявлении в предоставленных документах заявителем в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решении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была допущена ошибка либо опечатка, подготавливает проект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в новой редакции, по форме, согласно Приложению 4 настоящего Регламента, согласовывает его в установленном порядке и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передает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на подпись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местного самоуправления</w:t>
      </w:r>
      <w:proofErr w:type="gram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его заместителю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е) в случае, если в представленных документах заявителем отсутствуют расхождения с данными, указанными в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решении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либо заявитель не представил подтверждающие документы, подготавливает проект уведомления об отказе в исправлении  опечаток или ошибок согласно приложению 6 к настоящему Регламенту, согласовывает его в установленном порядке и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передает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его на подпись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местного самоуправления либо</w:t>
      </w:r>
      <w:proofErr w:type="gram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 заместителю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После подписания уведомления об отсутствии выявленных опечаток или ошибок или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передают</w:t>
      </w:r>
      <w:r w:rsidR="003832AA" w:rsidRPr="00C371F3">
        <w:rPr>
          <w:rFonts w:ascii="Arial" w:eastAsia="Times New Roman" w:hAnsi="Arial" w:cs="Arial"/>
          <w:sz w:val="24"/>
          <w:szCs w:val="24"/>
          <w:lang w:eastAsia="ru-RU"/>
        </w:rPr>
        <w:t>ся на регистрацию.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3.5.2.3. Специалист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сектора экологии 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 – технического мониторинга администрации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ответственный за регистрацию документов, после подписания в течение одного рабочего дня осуществляет регистрацию уведомления об отсутствии выявленных опечаток или ошибок или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занесения данных в систему электронного документооборота или в журнал регистрации. 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3.5.2.4. 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осуществления действий - 10 календарных дней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со дня поступления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3.5.2.5.  Критерием принятия решения об исправлении опечаток или ошибок является наличие  допущенных опечаток или ошибок.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3.5.2.6. Критерием принятия решения об отказе в исправлении опечаток или ошибок является отсутствие выявленных опечаток или ошибок либо отсутствие документов, подтверждающих наличие опечаток или ошибок.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3.5.2.7. Результатом рассмотрения обращения об исправлении допущенных опечаток и ошибок являются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уведомление об отсутствии выявленных опечаток или ошибок или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3.5.2.8. Фиксация результата – в системе электронного документооборота или в журнале регистрации.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Выдача (направление) результата услуги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3.5.3.1. Основанием для начала административного действия «В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ыдача (направление) результата услуги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» является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оформленное решение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уведомление об отсутствии выявленных опечаток или ошибо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к.</w:t>
      </w:r>
    </w:p>
    <w:p w:rsidR="00C11045" w:rsidRPr="00C371F3" w:rsidRDefault="00C11045" w:rsidP="00C11045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3.5.3.2.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Специалист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сектора экологии 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 – технического мониторинга администрации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ответственный за подготовку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или уведомления об отсутствии выявленных опечаток или ошибок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одного рабочего дня, следующего за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днем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подписания и регистрации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уведомления об отсутствии выявленных опечаток или ошибок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, информирует заявителя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о принятом решении.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При этом по желанию заявителя информирование может осуществляться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3.5.3.3. 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услуги по желанию заявителя вручается ему лично по месту нахождения сектора экологии и административно – технического мониторинга администрации в согласованное время либо 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направляется на электронную почту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 не позднее одного рабочего дня, следующего за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подписания и регистрации 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согласовании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уведомления об отсутствии выявленных опечаток или ошибок.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почте заявителю направляется письмо с уведомлением о вручении в течение одного рабочего дня, следующего за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подписания 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уведомления об  отсутствии выявленных опечаток или ошибок.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предоставить документ</w:t>
      </w:r>
      <w:proofErr w:type="gram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удостоверяющий личность, а представитель заявителя – дополнительно документ, подтверждающий полн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омочия представителя заявителя.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результата предоставления муниципальной услуги лично, заявитель или представитель заявителя ставит подпись в журнале исходящей корреспонденции или на экземпляре 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уведомлении об отсутствии выявленных опечаток или ошибок, принадлежащем Администрации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Ардатовского муниципального округа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заявитель не явился в назначенное время за результатом в Администрацию,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специалист сектора экологии и административно – технического мониторинга администрации, ответственный за направление или вручение результата услуги, направляет его почтовым отправлением.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3.5.3.4. Критерий принятия решения по выбору </w:t>
      </w:r>
      <w:proofErr w:type="gram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варианта отправки результата предоставления услуги</w:t>
      </w:r>
      <w:proofErr w:type="gram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заявителю - указание заявителем в заявлении об исправлении опечаток или ошибок варианта отправки рез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ультата предоставления услуги.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3.5.3.5. Результатом является выданное (направленное)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оформленное решение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уведомление об отсутствии выявленных опечаток или ошибок.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3.5.3.6. Фиксация факта отправки  результата предо</w:t>
      </w:r>
      <w:r w:rsidR="003832AA"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ставления муниципальной услуги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отметка в системе электронного документооборота или в журнале регистрации.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3.5.3.7. Фиксация выдачи результата предоставления муниципальной услуги лично - в системе электронного документооборота и на экземпляре 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уведомлении об отсутствии выявленных опечаток или ошибок, принадлежащем Администрации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Ардатовского муниципального округа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1045" w:rsidRPr="00C371F3" w:rsidRDefault="00C11045" w:rsidP="003832AA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3.5.3.8. Срок направления результата – один рабочий день, следующий за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подписания и регистрации решения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уведомления об отсутствии выявленных опечаток или ошибок.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3.6.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 (функций) и Единого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Интернет-портала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3.6.1. Для осуществления предварительной записи посредством Единого портала государственных и муниципальных услуг (функций), Единого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Интернет-портала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заявителю </w:t>
      </w:r>
    </w:p>
    <w:p w:rsidR="00C11045" w:rsidRPr="00C371F3" w:rsidRDefault="003832AA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необходимо авторизоваться,</w:t>
      </w:r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выбрать услугу, затем выбрать ведомство (оф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ис), которое оказывает услугу, </w:t>
      </w:r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>дату и время, указать запрашиваемые системой данные, если они не отобразились автоматически: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фамилию, имя, отчество (последнее - при наличии);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номер телефона;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адрес электронной почты (по желанию).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3.6.2. Формирование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 ошибок, осуществляется заявителем посредством заполнения электронной формы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заявления об исправлении опечаток или ошибок на Едином портале государственных и муниципальных услуг (функций), Едином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Интернет-портале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без необходимости дополнительной подачи указанных документов в какой-либо иной форме.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При формировании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 ошибок обеспечивается: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возможность печати на бумажном носителе копии электронной формы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 ошибок;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сохранение ранее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введенных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 электронную форму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 ошибок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ошибок;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заполнение полей электронной формы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 ошибок до начала ввода сведений заявителем с использованием сведений,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размещенных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созданной в соответствии с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 (далее - единая система идентификации и аутентификации), и сведений,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размещенных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на Едином портале государственных и муниципальных услуг (функций), Едином Интернет-портале государственных и муниципальных услуг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(функций) Нижегородской области,  в части, касающейся сведений, отсутствующих в единой системе идентификац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ии и ау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тентификации;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возможность вернуться на любой из этапов заполнения электронной формы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 ошибок без потери ранее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введенной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информации;</w:t>
      </w:r>
    </w:p>
    <w:p w:rsidR="00C11045" w:rsidRPr="00C371F3" w:rsidRDefault="00C11045" w:rsidP="003832AA">
      <w:pPr>
        <w:pStyle w:val="32"/>
        <w:tabs>
          <w:tab w:val="clear" w:pos="10206"/>
        </w:tabs>
        <w:rPr>
          <w:rFonts w:ascii="Arial" w:hAnsi="Arial" w:cs="Arial"/>
          <w:sz w:val="24"/>
          <w:szCs w:val="24"/>
        </w:rPr>
      </w:pPr>
      <w:r w:rsidRPr="00C371F3">
        <w:rPr>
          <w:rFonts w:ascii="Arial" w:hAnsi="Arial" w:cs="Arial"/>
          <w:sz w:val="24"/>
          <w:szCs w:val="24"/>
        </w:rPr>
        <w:t xml:space="preserve">-возможность доступа гражданина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</w:t>
      </w:r>
      <w:proofErr w:type="gramStart"/>
      <w:r w:rsidRPr="00C371F3">
        <w:rPr>
          <w:rFonts w:ascii="Arial" w:hAnsi="Arial" w:cs="Arial"/>
          <w:sz w:val="24"/>
          <w:szCs w:val="24"/>
        </w:rPr>
        <w:t>к</w:t>
      </w:r>
      <w:proofErr w:type="gramEnd"/>
      <w:r w:rsidRPr="00C371F3">
        <w:rPr>
          <w:rFonts w:ascii="Arial" w:hAnsi="Arial" w:cs="Arial"/>
          <w:sz w:val="24"/>
          <w:szCs w:val="24"/>
        </w:rPr>
        <w:t xml:space="preserve"> ранее </w:t>
      </w:r>
      <w:proofErr w:type="gramStart"/>
      <w:r w:rsidRPr="00C371F3">
        <w:rPr>
          <w:rFonts w:ascii="Arial" w:hAnsi="Arial" w:cs="Arial"/>
          <w:sz w:val="24"/>
          <w:szCs w:val="24"/>
        </w:rPr>
        <w:t>поданным</w:t>
      </w:r>
      <w:proofErr w:type="gramEnd"/>
      <w:r w:rsidRPr="00C371F3">
        <w:rPr>
          <w:rFonts w:ascii="Arial" w:hAnsi="Arial" w:cs="Arial"/>
          <w:sz w:val="24"/>
          <w:szCs w:val="24"/>
        </w:rPr>
        <w:t xml:space="preserve"> им заявке о 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согласовании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заявлениям об исправлении опечаток или ошибок в течение не менее одного года, а также частично сформированным запросам - в течение не менее 3 месяцев.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Сформированная заявка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заявление об исправлении опечаток или ошибок направляется в Администрацию Ардатовского муниципального округа посредством Единого портала государственных и муниципальных услуг (функций), Единого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Интернет-портала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:rsidR="00C11045" w:rsidRPr="00C371F3" w:rsidRDefault="003832AA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3.6.3. </w:t>
      </w:r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Ардатовского муниципального округа обеспечивает </w:t>
      </w:r>
      <w:proofErr w:type="spellStart"/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>прием</w:t>
      </w:r>
      <w:proofErr w:type="spellEnd"/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заявки о согласовании создания места (площадки) накопления </w:t>
      </w:r>
      <w:proofErr w:type="spellStart"/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 ошибок и его регистрацию в срок, указанный в настоящем Регламенте, без необходимости повторного представления на бумажном носителе.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После регистрации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 ошибок и направляются в сектор экологии 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 – технического мониторинга администрации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, ответственный за предоставление муниципальной услуги.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После принятия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 ошибок специалистом сектора экологии 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 – технического мониторинга администрации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статус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 ошибок заявителя в Личном кабинете на Едином портале государственных и муниципальных услуг (функций), Едином Интернет-портале государственных и муниципальных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услуг (функций) Нижегородской области  обновляется до статуса "принято".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3.6.4. </w:t>
      </w:r>
      <w:proofErr w:type="spellStart"/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 ошибок, поступившего в Администрацию Ардатовского муниципального округа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осуществляется не позднее рабочего дня, следующего за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днем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поступления в Администрацию Ардатовского муниципального округа указанной заявки о согласовании создания места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 ошибок.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Специалист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сектора экологии 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 – технического мониторинга администрации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не позднее следующего рабочего дня следующего за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днем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получения заявки, заявления, поданного в форме электронного документа: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уведомляет в электронной форме о получении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 ошибок;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формирует и направляет в порядке межведомственного взаимодействия запросы (при необходимости) в органы, имеющие в распоряжении следующую информацию:</w:t>
      </w:r>
    </w:p>
    <w:p w:rsidR="00C11045" w:rsidRPr="00C371F3" w:rsidRDefault="00C11045" w:rsidP="00383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а) сведения о соблюдении требований законодательства Российской Федерации в области санитарно-эпидемиологического благополучия населения к местам (площадкам)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(запрашиваются в территориальном органе Федеральной службы по надзору в сфере защиты прав потребителей и благополучия человека (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Роспотребнадзор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) (при необходимости);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б) сведений о юридическом лице или индивидуальном предпринимателе (выписки из ЕГРЮЛ и ЕГРИП) (запрашиваются в Федеральной налоговой службе (при необходимости).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3.6.5.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Результат предоставления  муниципальной  услуги по выбору заявителя может быть направлен ему в форме электронного документа, подписанный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  <w:proofErr w:type="gramEnd"/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3.6.6. Заявитель имеет возможность получения информации о ходе предоставления муниципальной услуги в соответствии с пунктом 1.6 настоящего Регламента.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3.6.7. При предоставлении муниципальной услуги  в электронной форме заявителю направляется: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уведомление об отказе 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 ошибок;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уведомление о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и регистрации заявки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отходов, заявления об исправлении опечаток или ошибок;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уведомление о приостановлении муниципальной услуги;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уведомление о результате предоставления муниципальной услуги;</w:t>
      </w:r>
    </w:p>
    <w:p w:rsidR="00C11045" w:rsidRPr="00C371F3" w:rsidRDefault="00C11045" w:rsidP="00C1104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результат предоставления муниципальной услуги.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val="en-US" w:eastAsia="ru-RU"/>
        </w:rPr>
        <w:t>IV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. ФОРМЫ КОНТРОЛЯ ЗА ИСПОЛНЕНИЕМ РЕГЛАМЕНТА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4.1.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полнотой и качеством предоставления муниципальной услуги, за соблюдением последовательности действий,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определенных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административными процедурами по предоставлению муниципальной услуги, проводится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проведения проверок, выявления и устранения нарушений. Формы контроля включают в себя текущий (внутренний) контроль и проведение плановых и внеплановых поверок.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4.2. Порядок осуществления текущего контроля.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4.2.1. Текущий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соблюдением последовательности действий,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определенных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административными процедурами по предоставлению муниципальной услуги, осуществляется начальником сектора экологии 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 – технического мониторинга администрации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Текущий контроль осуществляется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проведения проверок соблюдения и исполнения настоящего регламента, иных нормативных правовых актов, регламентирующих предоставление муниципальной услуги, а также своевременности, полноты и качества выполнения процедур при предоставлении муниципальной услуги.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4.2.2. По результатам контроля, в случае выявления нарушений прав заявителей, требований настоящего регламента, иных нормативных правовых актов, регламентирующих предоставление муниципальной услуги, начальник сектора экологии 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 – технического мониторинга администрации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принимает решение о применении дисциплинарного взыскания к соответствующим работникам.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4.3. Порядок проведения проверок.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4.3.1. Проведение проверок может носить плановый и внеплановый характер.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4.3.2. Плановые проверки включают в себя контроль полноты и качества предоставления муниципальной услуги, проведение проверок, рассмотрение, принятие решения и подготовку ответов на обращения граждан, содержащие жалобы на решения, действия (бездействие) должностных лиц.</w:t>
      </w:r>
    </w:p>
    <w:p w:rsidR="00C11045" w:rsidRPr="00C371F3" w:rsidRDefault="00C11045" w:rsidP="0048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4.3.3.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получателя муниципальной услуги.</w:t>
      </w:r>
    </w:p>
    <w:p w:rsidR="00C11045" w:rsidRPr="00C371F3" w:rsidRDefault="00C11045" w:rsidP="0048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4.3.4. Проверки осуществляются заместителем главы администрации либо по его поручению начальником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сектора экологии 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 – технического мониторинга администрации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1045" w:rsidRPr="00C371F3" w:rsidRDefault="00C11045" w:rsidP="004814F6">
      <w:pPr>
        <w:widowControl w:val="0"/>
        <w:autoSpaceDE w:val="0"/>
        <w:autoSpaceDN w:val="0"/>
        <w:adjustRightInd w:val="0"/>
        <w:spacing w:after="0" w:line="240" w:lineRule="auto"/>
        <w:ind w:firstLine="127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4.4. Порядок и формы общественного контроля.</w:t>
      </w:r>
    </w:p>
    <w:p w:rsidR="00C11045" w:rsidRPr="00C371F3" w:rsidRDefault="00C11045" w:rsidP="004814F6">
      <w:pPr>
        <w:pStyle w:val="32"/>
        <w:widowControl w:val="0"/>
        <w:tabs>
          <w:tab w:val="clear" w:pos="10206"/>
        </w:tabs>
        <w:outlineLvl w:val="1"/>
        <w:rPr>
          <w:rFonts w:ascii="Arial" w:hAnsi="Arial" w:cs="Arial"/>
          <w:sz w:val="24"/>
          <w:szCs w:val="24"/>
        </w:rPr>
      </w:pPr>
      <w:proofErr w:type="gramStart"/>
      <w:r w:rsidRPr="00C371F3">
        <w:rPr>
          <w:rFonts w:ascii="Arial" w:hAnsi="Arial" w:cs="Arial"/>
          <w:sz w:val="24"/>
          <w:szCs w:val="24"/>
        </w:rPr>
        <w:t>Контроль за</w:t>
      </w:r>
      <w:proofErr w:type="gramEnd"/>
      <w:r w:rsidRPr="00C371F3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граждан, их объединений и организаций осуществляется </w:t>
      </w:r>
      <w:proofErr w:type="spellStart"/>
      <w:r w:rsidRPr="00C371F3">
        <w:rPr>
          <w:rFonts w:ascii="Arial" w:hAnsi="Arial" w:cs="Arial"/>
          <w:sz w:val="24"/>
          <w:szCs w:val="24"/>
        </w:rPr>
        <w:t>путем</w:t>
      </w:r>
      <w:proofErr w:type="spellEnd"/>
      <w:r w:rsidRPr="00C371F3">
        <w:rPr>
          <w:rFonts w:ascii="Arial" w:hAnsi="Arial" w:cs="Arial"/>
          <w:sz w:val="24"/>
          <w:szCs w:val="24"/>
        </w:rPr>
        <w:t xml:space="preserve"> широкого доступа к информации о деятельности Администрации Ардатовского муниципального округа, включая возможность получения информации по телефону, а также в письменной или электронной форме по запросу.</w:t>
      </w:r>
    </w:p>
    <w:p w:rsidR="00C11045" w:rsidRPr="00C371F3" w:rsidRDefault="00C11045" w:rsidP="0048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4.5.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C11045" w:rsidRPr="00C371F3" w:rsidRDefault="00C11045" w:rsidP="0048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4.6.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C11045" w:rsidRPr="00C371F3" w:rsidRDefault="00C11045" w:rsidP="0048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C11045" w:rsidRPr="00C371F3" w:rsidRDefault="00C11045" w:rsidP="0048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Персональная ответственность должностных лиц, ответственных за предоставление муниципальной услуги, закрепляется в их должностных инструкциях в соответствии с требованиями законодательства Российской Федерации.</w:t>
      </w:r>
    </w:p>
    <w:p w:rsidR="00C11045" w:rsidRPr="00C371F3" w:rsidRDefault="00C11045" w:rsidP="0048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сектора экологии и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 – технического мониторинга администрации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предоставляющий муниципальную услугу,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несет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ответственность:</w:t>
      </w:r>
    </w:p>
    <w:p w:rsidR="00C11045" w:rsidRPr="00C371F3" w:rsidRDefault="00C11045" w:rsidP="0048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- за полноту, грамотность и доступность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проведенного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консультирования;</w:t>
      </w:r>
    </w:p>
    <w:p w:rsidR="00C11045" w:rsidRPr="00C371F3" w:rsidRDefault="00C11045" w:rsidP="0048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за выполнение административных процедур в соответствии с настоящим административным регламентом;</w:t>
      </w:r>
    </w:p>
    <w:p w:rsidR="00C11045" w:rsidRPr="00C371F3" w:rsidRDefault="00C11045" w:rsidP="0048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за несоблюдение последовательности административных процедур и сроков их выполнения, установленных настоящим административным регламентом;</w:t>
      </w:r>
    </w:p>
    <w:p w:rsidR="00C11045" w:rsidRPr="00C371F3" w:rsidRDefault="00C11045" w:rsidP="0048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- за достоверность информации, предоставляемой в ходе предоставления муниципальной услуги.</w:t>
      </w:r>
    </w:p>
    <w:p w:rsidR="00C11045" w:rsidRPr="00C371F3" w:rsidRDefault="00C11045" w:rsidP="0048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нарушения прав граждан по результатам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проведенных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проверок виновные лица привлекаются к дисциплинарной ответственности в соответствии с законодательством Российской Федерации.</w:t>
      </w:r>
    </w:p>
    <w:p w:rsidR="00C11045" w:rsidRPr="00C371F3" w:rsidRDefault="00C11045" w:rsidP="0048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. ДОСУДЕБНЫЙ (ВНЕСУДЕБНЫЙ) ПОРЯДОК ОБЖАЛОВАНИЯ РЕШЕНИЙ И ДЕЙСТВИЙ (БЕЗДЕЙСТВИЯ) АДМИНИСТРАЦИИ И ЕЕ ДОЛЖНОСТНЫХ ЛИЦ, ПРЕДОСТАВЛЯЮЩИХ МУНИЦИПАЛЬНУЮ УСЛУГУ</w:t>
      </w:r>
    </w:p>
    <w:p w:rsidR="00C11045" w:rsidRPr="00C371F3" w:rsidRDefault="00C11045" w:rsidP="004814F6">
      <w:pPr>
        <w:pStyle w:val="32"/>
        <w:widowControl w:val="0"/>
        <w:tabs>
          <w:tab w:val="clear" w:pos="10206"/>
        </w:tabs>
        <w:outlineLvl w:val="1"/>
        <w:rPr>
          <w:rFonts w:ascii="Arial" w:hAnsi="Arial" w:cs="Arial"/>
          <w:sz w:val="24"/>
          <w:szCs w:val="24"/>
        </w:rPr>
      </w:pPr>
      <w:r w:rsidRPr="00C371F3">
        <w:rPr>
          <w:rFonts w:ascii="Arial" w:hAnsi="Arial" w:cs="Arial"/>
          <w:sz w:val="24"/>
          <w:szCs w:val="24"/>
        </w:rPr>
        <w:t xml:space="preserve">5.1. Заявитель вправе подать жалобу на решения и (или) действия (бездействие) Администрации Ардатовского муниципального округа, </w:t>
      </w:r>
      <w:proofErr w:type="spellStart"/>
      <w:r w:rsidRPr="00C371F3">
        <w:rPr>
          <w:rFonts w:ascii="Arial" w:hAnsi="Arial" w:cs="Arial"/>
          <w:sz w:val="24"/>
          <w:szCs w:val="24"/>
        </w:rPr>
        <w:t>ее</w:t>
      </w:r>
      <w:proofErr w:type="spellEnd"/>
      <w:r w:rsidRPr="00C371F3">
        <w:rPr>
          <w:rFonts w:ascii="Arial" w:hAnsi="Arial" w:cs="Arial"/>
          <w:sz w:val="24"/>
          <w:szCs w:val="24"/>
        </w:rPr>
        <w:t xml:space="preserve"> должностных лиц, принятых (</w:t>
      </w:r>
      <w:proofErr w:type="spellStart"/>
      <w:r w:rsidRPr="00C371F3">
        <w:rPr>
          <w:rFonts w:ascii="Arial" w:hAnsi="Arial" w:cs="Arial"/>
          <w:sz w:val="24"/>
          <w:szCs w:val="24"/>
        </w:rPr>
        <w:t>осуществленных</w:t>
      </w:r>
      <w:proofErr w:type="spellEnd"/>
      <w:r w:rsidRPr="00C371F3">
        <w:rPr>
          <w:rFonts w:ascii="Arial" w:hAnsi="Arial" w:cs="Arial"/>
          <w:sz w:val="24"/>
          <w:szCs w:val="24"/>
        </w:rPr>
        <w:t xml:space="preserve">) в ходе предоставления муниципальной услуги. </w:t>
      </w:r>
    </w:p>
    <w:p w:rsidR="00C11045" w:rsidRPr="00C371F3" w:rsidRDefault="00C11045" w:rsidP="004814F6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5.2. Жалоба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подается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 Администрацию Ардатовского муниципального округа в письменной форме, в том числе при личном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заявителя, или в электронном виде.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Жалобу на решения и действия (бездействие) структурного подразделения Администрации Ардатовского муниципального округа, можно подать в письменной форме, в том числе при личном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заявителя, или в электронном виде.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жалоб в письменной форме осуществляется Администрацией Ардатовского муниципального округа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Время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жалоб должно совпадать со временем предоставления муниципальной  услуги.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подачи жалобы при личном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заявитель представляет документ, удостоверяющий его личность в соответствии с законодательством Российской Федерации.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5.3. Информирование заявителей о порядке подачи и рассмотрения жалобы осуществляется в соответствии с пунктом 1.6 настоящего Регламента.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5.4. Досудебное (внесудебное) обжалование решений и действий (бездействия) Администрации Ардатовского муниципального округа,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должностных лиц, осуществляется в соответствии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наделенных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, организаций, предусмотренных частью 1.1 статьи 16 Федерального закона «Об организации предоставления государственных и муниципальных  услуг», и их работников, а также многофункциональных центров предоставления государственных и муниципальных услуг и их работников».   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5.5. Заявитель может обратиться с жалобой на действия (бездействие) решения и (или) действия (бездействие).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5.5.1. Заявитель может обратиться с жалобой на действия (бездействие) решения и (или) действия (бездействие) Администрации Ардатовского муниципального округа,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должностных лиц, в том числе в следующих случаях: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а) нарушение срока регистрации запроса заявителя о предоставлении муниципальной услуги;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б) нарушение срока предоставления муниципальной услуги;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в) требование предоставления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Ардатовского муниципального округа Нижегородской области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, для предоставления муниципальной услуги;</w:t>
      </w:r>
    </w:p>
    <w:p w:rsidR="00C11045" w:rsidRPr="00C371F3" w:rsidRDefault="00C11045" w:rsidP="00262C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г) отказ 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Ардатовского муниципального округа Нижегородской области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для предоставления муниципальной услуги;</w:t>
      </w:r>
    </w:p>
    <w:p w:rsidR="00C11045" w:rsidRPr="00C371F3" w:rsidRDefault="00C11045" w:rsidP="00262C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Ардатовского муниципального округа Нижегородской области</w:t>
      </w:r>
      <w:r w:rsidRPr="00C371F3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  <w:proofErr w:type="gramEnd"/>
    </w:p>
    <w:p w:rsidR="00C11045" w:rsidRPr="00C371F3" w:rsidRDefault="00C11045" w:rsidP="00262C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е) затребование</w:t>
      </w:r>
      <w:r w:rsidR="00262C48"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с заявителя при предоставлении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услуги платы, не предусмотренной нормативными правовыми актами Российской Федерации, нормативными правовым</w:t>
      </w:r>
      <w:r w:rsidR="00262C48" w:rsidRPr="00C371F3">
        <w:rPr>
          <w:rFonts w:ascii="Arial" w:eastAsia="Times New Roman" w:hAnsi="Arial" w:cs="Arial"/>
          <w:sz w:val="24"/>
          <w:szCs w:val="24"/>
          <w:lang w:eastAsia="ru-RU"/>
        </w:rPr>
        <w:t>и актами Нижегородской области,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нормативными правовыми актами 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Ардатовского муниципального округа Нижегородской области</w:t>
      </w:r>
      <w:r w:rsidRPr="00C371F3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</w:p>
    <w:p w:rsidR="00C11045" w:rsidRPr="00C371F3" w:rsidRDefault="00C11045" w:rsidP="00262C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ж) отказ Администрации Ардатовского муниципального округа,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C11045" w:rsidRPr="00C371F3" w:rsidRDefault="00C11045" w:rsidP="00262C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з)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C11045" w:rsidRPr="00C371F3" w:rsidRDefault="00C11045" w:rsidP="00262C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 </w:t>
      </w:r>
      <w:r w:rsidRPr="00C371F3">
        <w:rPr>
          <w:rFonts w:ascii="Arial" w:eastAsia="Times New Roman" w:hAnsi="Arial" w:cs="Arial"/>
          <w:iCs/>
          <w:sz w:val="24"/>
          <w:szCs w:val="24"/>
          <w:lang w:eastAsia="ru-RU"/>
        </w:rPr>
        <w:t>Ардатовского муниципального округа Нижегородской области</w:t>
      </w:r>
      <w:r w:rsidRPr="00C371F3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  <w:proofErr w:type="gramEnd"/>
    </w:p>
    <w:p w:rsidR="00C11045" w:rsidRPr="00C371F3" w:rsidRDefault="00C11045" w:rsidP="00262C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7F72F7"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>от 27 июля 2010 г.</w:t>
      </w:r>
      <w:r w:rsidRPr="00C371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</w:t>
      </w:r>
      <w:r w:rsidR="007F72F7" w:rsidRPr="00C371F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C11045" w:rsidRPr="00C371F3" w:rsidRDefault="00C11045" w:rsidP="00262C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5.6. В электронном виде жалоба может быть подана заявителем посредством:</w:t>
      </w:r>
    </w:p>
    <w:p w:rsidR="00C11045" w:rsidRPr="00C371F3" w:rsidRDefault="00C11045" w:rsidP="00262C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а) официального сайта органа, предоставляющего муниципальную услугу, в информационно-телекоммуникационной сети "Интернет";</w:t>
      </w:r>
    </w:p>
    <w:p w:rsidR="00C11045" w:rsidRPr="00C371F3" w:rsidRDefault="00C11045" w:rsidP="00262C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C11045" w:rsidRPr="00C371F3" w:rsidRDefault="00C11045" w:rsidP="00262C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</w:t>
      </w:r>
    </w:p>
    <w:p w:rsidR="00C11045" w:rsidRPr="00C371F3" w:rsidRDefault="007F72F7" w:rsidP="00262C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органами, </w:t>
      </w:r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>предоставляющими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>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</w:p>
    <w:p w:rsidR="00C11045" w:rsidRPr="00C371F3" w:rsidRDefault="00C11045" w:rsidP="00262C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5.7. Жалоба должна содержать:</w:t>
      </w:r>
    </w:p>
    <w:p w:rsidR="00C11045" w:rsidRPr="00C371F3" w:rsidRDefault="00C11045" w:rsidP="00262C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а) наименование структурного подразделения Администрации Ардатовского муниципального округа, должностного лица администрации либо муниципального служащего, решения и действия (бездействие) которых обжалуются;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б)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C371F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(за исключением случая, когда жалоба направляется посредством системы досудебного обжалования)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в) сведения об обжалуемых решениях и действиях (бездействии) структурного подразделения Администрации Ардатовского муниципального округа, предоставляющего муниципальную услугу, его должностного лица либо муниципального служащего;</w:t>
      </w:r>
    </w:p>
    <w:p w:rsidR="00C11045" w:rsidRPr="00C371F3" w:rsidRDefault="00C11045" w:rsidP="001E4E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5.8. В случае подачи жалобы на личном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заявитель представляет документ, удостоверяющий его личность в соответствии с законодательством Российской Федерации.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В случае если жалоба </w:t>
      </w:r>
      <w:proofErr w:type="spellStart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подается</w:t>
      </w:r>
      <w:proofErr w:type="spellEnd"/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через представителя заявителя,  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5.10. Заявитель имеет право обратиться в Администрацию Ардатовского муниципального округа за получением информации и документов, необходимых для обоснования и рассмотрения жалобы.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5.11.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Жалоба, поступившая в Администрацию Ардатовского муниципального округа подлежит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регистрации не позднее следующего за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днем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поступления рабочего дня. Жалоба рассматривается в течение 15 рабочих дней со дня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регистрации, если более короткие сроки рассмотрения Администрацией на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рассмотрение не установлены. В случае обжалования отказа Администрации Ардатовского муниципального округа, должностных лиц Администрации Ардатовского муниципального округа, осуществляющих полномочия по предоставлению муниципальной услуги 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регистрации. 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если принятие решения по жалобе не входит в компетенцию Администрации Ардатовского муниципального округа, Администрация Ардатовского муниципального округа, в течение 3 рабочих дней со дня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регистрации направляем жалобу в уполномоченный на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рассмотрение орган и в письменной форме информирует заявителя о перенаправлении жалобы.  При этом срок рассмотрения жалобы исчисляется со дня регистрации жалобы в уполномоченном на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рассмотрение органе. 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Срок рассмотрения жалобы исчисляется со дня регистрации такой жалобы в уполномоченном на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рассмотрение органе, предоставляющем муниципальную услугу.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5.12. По результатам рассмотрения жалобы принимается одно из следующих решений:</w:t>
      </w:r>
    </w:p>
    <w:p w:rsidR="00C11045" w:rsidRPr="00C371F3" w:rsidRDefault="00C11045" w:rsidP="001E4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а) жалоба удовлетворяется, в том числе в форме отмены принятого решения, исправления допущенных Администрацией Ардатовского муниципального округа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области.</w:t>
      </w:r>
      <w:proofErr w:type="gramEnd"/>
    </w:p>
    <w:p w:rsidR="00C11045" w:rsidRPr="00C371F3" w:rsidRDefault="00C11045" w:rsidP="001E4EB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б) в удовлетворении жалобы отказывается.</w:t>
      </w:r>
    </w:p>
    <w:p w:rsidR="00C11045" w:rsidRPr="00C371F3" w:rsidRDefault="00C11045" w:rsidP="001E4EB3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5.13 настоящего Регламента, заявителю в письменной форме либо в форме электронного документа направляется мотивированный ответ о результатах рассмотрения жалобы и  принятых мерах. 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</w:p>
    <w:p w:rsidR="00C11045" w:rsidRPr="00C371F3" w:rsidRDefault="00C11045" w:rsidP="001E4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5.14. В удовлетворении жалобы отказывается в следующих случаях:</w:t>
      </w:r>
    </w:p>
    <w:p w:rsidR="00C11045" w:rsidRPr="00C371F3" w:rsidRDefault="00C11045" w:rsidP="001E4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5.14.1. Наличие вступившего в законную силу решения суда  по жалобе о том же предмете и по тем же основаниям.</w:t>
      </w:r>
    </w:p>
    <w:p w:rsidR="00C11045" w:rsidRPr="00C371F3" w:rsidRDefault="00C11045" w:rsidP="001E4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5.14.2.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C11045" w:rsidRPr="00C371F3" w:rsidRDefault="00C11045" w:rsidP="001E4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5.14.3. 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C11045" w:rsidRPr="00C371F3" w:rsidRDefault="00C11045" w:rsidP="001E4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5.15. Не позднее дня, следующего за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днем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принятия решения, указанного в пункте </w:t>
      </w:r>
    </w:p>
    <w:p w:rsidR="00C11045" w:rsidRPr="00C371F3" w:rsidRDefault="00C11045" w:rsidP="001E4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5.16. В ответе по результатам рассмотрения жалобы указываются:</w:t>
      </w:r>
    </w:p>
    <w:p w:rsidR="00C11045" w:rsidRPr="00C371F3" w:rsidRDefault="00C11045" w:rsidP="001E4EB3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а)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C11045" w:rsidRPr="00C371F3" w:rsidRDefault="00C11045" w:rsidP="001E4EB3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б) номер, дата, место принятия решения, включая сведения о должностном лице, работнике,   решение или действие (бездействие) которого обжалуется;</w:t>
      </w:r>
    </w:p>
    <w:p w:rsidR="00C11045" w:rsidRPr="00C371F3" w:rsidRDefault="00C11045" w:rsidP="001E4EB3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:rsidR="00C11045" w:rsidRPr="00C371F3" w:rsidRDefault="00C11045" w:rsidP="001E4EB3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г) основания для принятия решения по жалобе;</w:t>
      </w:r>
    </w:p>
    <w:p w:rsidR="00C11045" w:rsidRPr="00C371F3" w:rsidRDefault="00C11045" w:rsidP="001E4EB3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д) принятое по жалобе решение;</w:t>
      </w:r>
    </w:p>
    <w:p w:rsidR="00C11045" w:rsidRPr="00C371F3" w:rsidRDefault="00C11045" w:rsidP="001E4EB3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е) в случае признания жалобы подлежащей удовлетворению в ответе заявителю, указанном в части 8 статьи 11.2 Федерального закона от 27 июля 2010 г. № 210-ФЗ «Об организации предоставления государственных и муниципальных услуг»,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дается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информация о действиях, осуществляемых Администрацией Ардатовского муниципального округа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неудобства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C11045" w:rsidRPr="00C371F3" w:rsidRDefault="00C11045" w:rsidP="001E4EB3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ж) в случае признания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жалобы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не подлежащей удовлетворению в ответе заявителю, указанном в части 8 статьи 11.2 Федерального закона от 27 июля 2010 г. № 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11045" w:rsidRPr="00C371F3" w:rsidRDefault="00C11045" w:rsidP="001E4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5.17. В случае установления в ходе или по результатам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или преступления должностное лицо, 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наделенное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полномочиями по рассмотрению жалоб, незамедлительно направляет имеющиеся материалы в органы прокуратуры.</w:t>
      </w:r>
    </w:p>
    <w:p w:rsidR="00C11045" w:rsidRPr="00C371F3" w:rsidRDefault="00C11045" w:rsidP="001E4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5.18. Администрация Ардатовского муниципального округа вправе оставить жалобу без ответа в следующих случаях: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5.19. Администрация Ардатовского муниципального округа сообщает заявителю об оставлении жалобы без ответа в течение 3 рабочих дней со дня регистрации жалобы.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5.20. Информация о порядке обжалования решений и действий (бездействия) администрации,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должностных лиц, предоставляющих муниципальную услугу размещается на Едином портале государственных и муниципальных услуг (функций) и Едином 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Интернет-портале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государственных и муниципальных услуг (ф</w:t>
      </w:r>
      <w:r w:rsidR="00C371F3" w:rsidRPr="00C371F3">
        <w:rPr>
          <w:rFonts w:ascii="Arial" w:eastAsia="Times New Roman" w:hAnsi="Arial" w:cs="Arial"/>
          <w:sz w:val="24"/>
          <w:szCs w:val="24"/>
          <w:lang w:eastAsia="ru-RU"/>
        </w:rPr>
        <w:t>ункций) Нижегородской области.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  <w:sectPr w:rsidR="00C11045" w:rsidRPr="00C371F3" w:rsidSect="00C11045">
          <w:headerReference w:type="first" r:id="rId13"/>
          <w:pgSz w:w="11906" w:h="16838"/>
          <w:pgMar w:top="284" w:right="566" w:bottom="1134" w:left="1134" w:header="709" w:footer="709" w:gutter="0"/>
          <w:pgNumType w:start="1"/>
          <w:cols w:space="708"/>
          <w:docGrid w:linePitch="360"/>
        </w:sect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11045" w:rsidRPr="00C371F3" w:rsidSect="00C11045">
          <w:type w:val="continuous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C371F3">
        <w:rPr>
          <w:rFonts w:ascii="Arial" w:eastAsia="Calibri" w:hAnsi="Arial" w:cs="Arial"/>
          <w:sz w:val="24"/>
          <w:szCs w:val="24"/>
          <w:lang w:eastAsia="ru-RU"/>
        </w:rPr>
        <w:t>к административному регламенту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637"/>
      </w:tblGrid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Главе местного самоуправления администрации Ардатовского муниципального округа Нижегородской области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(ФИО)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(ФИО, паспортные данные: серия, номер, каким органом и когда выдан паспорт)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(место    регистрации физического лица)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(факс) заявителя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   законного     представителя заявителя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Паспортные данные представителя заявителя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(серия, номер, каким органом и когда выдан паспорт)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и реквизиты документа)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C11045" w:rsidRPr="00C371F3" w:rsidRDefault="00C11045" w:rsidP="00C11045">
      <w:pPr>
        <w:tabs>
          <w:tab w:val="left" w:pos="3480"/>
        </w:tabs>
        <w:autoSpaceDE w:val="0"/>
        <w:autoSpaceDN w:val="0"/>
        <w:spacing w:after="160" w:line="25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371F3">
        <w:rPr>
          <w:rFonts w:ascii="Arial" w:eastAsia="Calibri" w:hAnsi="Arial" w:cs="Arial"/>
          <w:b/>
          <w:sz w:val="24"/>
          <w:szCs w:val="24"/>
        </w:rPr>
        <w:t>ЗАЯВКА</w:t>
      </w:r>
    </w:p>
    <w:p w:rsidR="00C11045" w:rsidRPr="00C371F3" w:rsidRDefault="00C11045" w:rsidP="00C11045">
      <w:pPr>
        <w:tabs>
          <w:tab w:val="left" w:pos="3480"/>
        </w:tabs>
        <w:autoSpaceDE w:val="0"/>
        <w:autoSpaceDN w:val="0"/>
        <w:spacing w:after="0" w:line="25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371F3">
        <w:rPr>
          <w:rFonts w:ascii="Arial" w:eastAsia="Calibri" w:hAnsi="Arial" w:cs="Arial"/>
          <w:b/>
          <w:bCs/>
          <w:sz w:val="24"/>
          <w:szCs w:val="24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Calibri" w:hAnsi="Arial" w:cs="Arial"/>
          <w:b/>
          <w:bCs/>
          <w:sz w:val="24"/>
          <w:szCs w:val="24"/>
        </w:rPr>
        <w:t>твердых</w:t>
      </w:r>
      <w:proofErr w:type="spellEnd"/>
      <w:r w:rsidRPr="00C371F3">
        <w:rPr>
          <w:rFonts w:ascii="Arial" w:eastAsia="Calibri" w:hAnsi="Arial" w:cs="Arial"/>
          <w:b/>
          <w:bCs/>
          <w:sz w:val="24"/>
          <w:szCs w:val="24"/>
        </w:rPr>
        <w:t xml:space="preserve"> коммунальных отходов </w:t>
      </w:r>
    </w:p>
    <w:p w:rsidR="00C11045" w:rsidRPr="00C371F3" w:rsidRDefault="00C11045" w:rsidP="00C11045">
      <w:pPr>
        <w:tabs>
          <w:tab w:val="left" w:pos="3480"/>
        </w:tabs>
        <w:autoSpaceDE w:val="0"/>
        <w:autoSpaceDN w:val="0"/>
        <w:spacing w:after="0" w:line="25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C11045" w:rsidRPr="00C371F3" w:rsidRDefault="00C11045" w:rsidP="00C11045">
      <w:pPr>
        <w:tabs>
          <w:tab w:val="left" w:pos="3480"/>
        </w:tabs>
        <w:autoSpaceDE w:val="0"/>
        <w:autoSpaceDN w:val="0"/>
        <w:spacing w:after="160" w:line="25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371F3">
        <w:rPr>
          <w:rFonts w:ascii="Arial" w:eastAsia="Calibri" w:hAnsi="Arial" w:cs="Arial"/>
          <w:sz w:val="24"/>
          <w:szCs w:val="24"/>
        </w:rPr>
        <w:t xml:space="preserve">Прошу согласовать место (площадку) накопления </w:t>
      </w:r>
      <w:proofErr w:type="spellStart"/>
      <w:r w:rsidRPr="00C371F3">
        <w:rPr>
          <w:rFonts w:ascii="Arial" w:eastAsia="Calibri" w:hAnsi="Arial" w:cs="Arial"/>
          <w:sz w:val="24"/>
          <w:szCs w:val="24"/>
        </w:rPr>
        <w:t>твердых</w:t>
      </w:r>
      <w:proofErr w:type="spellEnd"/>
      <w:r w:rsidRPr="00C371F3">
        <w:rPr>
          <w:rFonts w:ascii="Arial" w:eastAsia="Calibri" w:hAnsi="Arial" w:cs="Arial"/>
          <w:sz w:val="24"/>
          <w:szCs w:val="24"/>
        </w:rPr>
        <w:t xml:space="preserve"> коммунальных отходов </w:t>
      </w:r>
    </w:p>
    <w:p w:rsidR="00C11045" w:rsidRPr="00C371F3" w:rsidRDefault="00C11045" w:rsidP="00C11045">
      <w:pPr>
        <w:numPr>
          <w:ilvl w:val="0"/>
          <w:numId w:val="1"/>
        </w:numPr>
        <w:tabs>
          <w:tab w:val="left" w:pos="540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371F3">
        <w:rPr>
          <w:rFonts w:ascii="Arial" w:eastAsia="Calibri" w:hAnsi="Arial" w:cs="Arial"/>
          <w:sz w:val="24"/>
          <w:szCs w:val="24"/>
        </w:rPr>
        <w:t xml:space="preserve">Данные о нахождении места (площадки) накопления </w:t>
      </w:r>
      <w:proofErr w:type="spellStart"/>
      <w:r w:rsidRPr="00C371F3">
        <w:rPr>
          <w:rFonts w:ascii="Arial" w:eastAsia="Calibri" w:hAnsi="Arial" w:cs="Arial"/>
          <w:sz w:val="24"/>
          <w:szCs w:val="24"/>
        </w:rPr>
        <w:t>твердых</w:t>
      </w:r>
      <w:proofErr w:type="spellEnd"/>
      <w:r w:rsidRPr="00C371F3">
        <w:rPr>
          <w:rFonts w:ascii="Arial" w:eastAsia="Calibri" w:hAnsi="Arial" w:cs="Arial"/>
          <w:sz w:val="24"/>
          <w:szCs w:val="24"/>
        </w:rPr>
        <w:t xml:space="preserve"> коммунальных отходов:</w:t>
      </w:r>
    </w:p>
    <w:p w:rsidR="00C11045" w:rsidRPr="00C371F3" w:rsidRDefault="00C11045" w:rsidP="00C11045">
      <w:pPr>
        <w:tabs>
          <w:tab w:val="left" w:pos="540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371F3">
        <w:rPr>
          <w:rFonts w:ascii="Arial" w:eastAsia="Calibri" w:hAnsi="Arial" w:cs="Arial"/>
          <w:sz w:val="24"/>
          <w:szCs w:val="24"/>
        </w:rPr>
        <w:t xml:space="preserve">Адрес, расположение места (площадки) накопления </w:t>
      </w:r>
      <w:proofErr w:type="spellStart"/>
      <w:r w:rsidRPr="00C371F3">
        <w:rPr>
          <w:rFonts w:ascii="Arial" w:eastAsia="Calibri" w:hAnsi="Arial" w:cs="Arial"/>
          <w:sz w:val="24"/>
          <w:szCs w:val="24"/>
        </w:rPr>
        <w:t>твердых</w:t>
      </w:r>
      <w:proofErr w:type="spellEnd"/>
      <w:r w:rsidRPr="00C371F3">
        <w:rPr>
          <w:rFonts w:ascii="Arial" w:eastAsia="Calibri" w:hAnsi="Arial" w:cs="Arial"/>
          <w:sz w:val="24"/>
          <w:szCs w:val="24"/>
        </w:rPr>
        <w:t xml:space="preserve"> коммунальных отходов (контейнерной площадки):</w:t>
      </w:r>
    </w:p>
    <w:p w:rsidR="00C11045" w:rsidRPr="00C371F3" w:rsidRDefault="00C11045" w:rsidP="00C11045">
      <w:pPr>
        <w:tabs>
          <w:tab w:val="left" w:pos="540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371F3">
        <w:rPr>
          <w:rFonts w:ascii="Arial" w:eastAsia="Calibri" w:hAnsi="Arial" w:cs="Arial"/>
          <w:sz w:val="24"/>
          <w:szCs w:val="24"/>
          <w:u w:val="single"/>
        </w:rPr>
        <w:t>Нижегородская область, Ардатовский муниципальный округ, _______________________________________________________________________</w:t>
      </w:r>
    </w:p>
    <w:p w:rsidR="00C11045" w:rsidRPr="00C371F3" w:rsidRDefault="00C11045" w:rsidP="00C11045">
      <w:pPr>
        <w:tabs>
          <w:tab w:val="left" w:pos="540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371F3">
        <w:rPr>
          <w:rFonts w:ascii="Arial" w:eastAsia="Calibri" w:hAnsi="Arial" w:cs="Arial"/>
          <w:sz w:val="24"/>
          <w:szCs w:val="24"/>
        </w:rPr>
        <w:t>географические координаты (широта, долгота):</w:t>
      </w:r>
      <w:r w:rsidRPr="00C371F3">
        <w:rPr>
          <w:rFonts w:ascii="Arial" w:eastAsia="Calibri" w:hAnsi="Arial" w:cs="Arial"/>
          <w:sz w:val="24"/>
          <w:szCs w:val="24"/>
          <w:u w:val="single"/>
        </w:rPr>
        <w:t>______________________________</w:t>
      </w:r>
    </w:p>
    <w:p w:rsidR="00C11045" w:rsidRPr="00C371F3" w:rsidRDefault="00C11045" w:rsidP="00C11045">
      <w:pPr>
        <w:tabs>
          <w:tab w:val="left" w:pos="3480"/>
        </w:tabs>
        <w:autoSpaceDE w:val="0"/>
        <w:autoSpaceDN w:val="0"/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1045" w:rsidRPr="00C371F3" w:rsidRDefault="00C11045" w:rsidP="00C11045">
      <w:pPr>
        <w:tabs>
          <w:tab w:val="left" w:pos="3480"/>
        </w:tabs>
        <w:autoSpaceDE w:val="0"/>
        <w:autoSpaceDN w:val="0"/>
        <w:spacing w:after="160" w:line="256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371F3">
        <w:rPr>
          <w:rFonts w:ascii="Arial" w:eastAsia="Calibri" w:hAnsi="Arial" w:cs="Arial"/>
          <w:sz w:val="24"/>
          <w:szCs w:val="24"/>
        </w:rPr>
        <w:t>Приложение: схема расположения места (площадки) накопления ТКО.</w:t>
      </w:r>
    </w:p>
    <w:p w:rsidR="00C11045" w:rsidRPr="00C371F3" w:rsidRDefault="00C11045" w:rsidP="00C11045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371F3">
        <w:rPr>
          <w:rFonts w:ascii="Arial" w:eastAsia="Calibri" w:hAnsi="Arial" w:cs="Arial"/>
          <w:sz w:val="24"/>
          <w:szCs w:val="24"/>
        </w:rPr>
        <w:t xml:space="preserve">Данные о технических характеристиках места (площадки) накопления </w:t>
      </w:r>
      <w:proofErr w:type="spellStart"/>
      <w:r w:rsidRPr="00C371F3">
        <w:rPr>
          <w:rFonts w:ascii="Arial" w:eastAsia="Calibri" w:hAnsi="Arial" w:cs="Arial"/>
          <w:sz w:val="24"/>
          <w:szCs w:val="24"/>
        </w:rPr>
        <w:t>твердых</w:t>
      </w:r>
      <w:proofErr w:type="spellEnd"/>
      <w:r w:rsidRPr="00C371F3">
        <w:rPr>
          <w:rFonts w:ascii="Arial" w:eastAsia="Calibri" w:hAnsi="Arial" w:cs="Arial"/>
          <w:sz w:val="24"/>
          <w:szCs w:val="24"/>
        </w:rPr>
        <w:t xml:space="preserve"> коммунальных отходов:</w:t>
      </w:r>
    </w:p>
    <w:p w:rsidR="00C11045" w:rsidRPr="00C371F3" w:rsidRDefault="00C11045" w:rsidP="00C1104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639" w:type="dxa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693"/>
        <w:gridCol w:w="851"/>
        <w:gridCol w:w="6095"/>
      </w:tblGrid>
      <w:tr w:rsidR="00C11045" w:rsidRPr="00C371F3" w:rsidTr="00C11045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Вид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Ед. изм.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Описание</w:t>
            </w:r>
          </w:p>
        </w:tc>
      </w:tr>
      <w:tr w:rsidR="00C11045" w:rsidRPr="00C371F3" w:rsidTr="00C11045">
        <w:trPr>
          <w:trHeight w:val="137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Вид площадки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(</w:t>
            </w:r>
            <w:proofErr w:type="gramStart"/>
            <w:r w:rsidRPr="00C371F3">
              <w:rPr>
                <w:rFonts w:ascii="Arial" w:eastAsia="Calibri" w:hAnsi="Arial" w:cs="Arial"/>
                <w:sz w:val="24"/>
                <w:szCs w:val="24"/>
              </w:rPr>
              <w:t>нужное</w:t>
            </w:r>
            <w:proofErr w:type="gramEnd"/>
            <w:r w:rsidRPr="00C371F3">
              <w:rPr>
                <w:rFonts w:ascii="Arial" w:eastAsia="Calibri" w:hAnsi="Arial" w:cs="Arial"/>
                <w:sz w:val="24"/>
                <w:szCs w:val="24"/>
              </w:rPr>
              <w:t xml:space="preserve"> подчеркнуть, выбрать можно только один)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1. Открытая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2. С навесом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3. Закрытая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4. Другой ____________________________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(указать)</w:t>
            </w:r>
          </w:p>
        </w:tc>
      </w:tr>
      <w:tr w:rsidR="00C11045" w:rsidRPr="00C371F3" w:rsidTr="00C11045">
        <w:trPr>
          <w:trHeight w:val="16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Тип ограждения площадки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(</w:t>
            </w:r>
            <w:proofErr w:type="gramStart"/>
            <w:r w:rsidRPr="00C371F3">
              <w:rPr>
                <w:rFonts w:ascii="Arial" w:eastAsia="Calibri" w:hAnsi="Arial" w:cs="Arial"/>
                <w:sz w:val="24"/>
                <w:szCs w:val="24"/>
              </w:rPr>
              <w:t>нужное</w:t>
            </w:r>
            <w:proofErr w:type="gramEnd"/>
            <w:r w:rsidRPr="00C371F3">
              <w:rPr>
                <w:rFonts w:ascii="Arial" w:eastAsia="Calibri" w:hAnsi="Arial" w:cs="Arial"/>
                <w:sz w:val="24"/>
                <w:szCs w:val="24"/>
              </w:rPr>
              <w:t xml:space="preserve"> подчеркнуть, выбрать можно только один)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1. Отсутствует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2. Сетка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 xml:space="preserve">3. </w:t>
            </w:r>
            <w:proofErr w:type="spellStart"/>
            <w:r w:rsidRPr="00C371F3">
              <w:rPr>
                <w:rFonts w:ascii="Arial" w:eastAsia="Calibri" w:hAnsi="Arial" w:cs="Arial"/>
                <w:sz w:val="24"/>
                <w:szCs w:val="24"/>
              </w:rPr>
              <w:t>Профлист</w:t>
            </w:r>
            <w:proofErr w:type="spellEnd"/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C371F3">
              <w:rPr>
                <w:rFonts w:ascii="Arial" w:eastAsia="Calibri" w:hAnsi="Arial" w:cs="Arial"/>
                <w:iCs/>
                <w:sz w:val="24"/>
                <w:szCs w:val="24"/>
              </w:rPr>
              <w:t>. Бетон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5. Другой____________________________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(указать)</w:t>
            </w:r>
          </w:p>
        </w:tc>
      </w:tr>
      <w:tr w:rsidR="00C11045" w:rsidRPr="00C371F3" w:rsidTr="00C11045">
        <w:trPr>
          <w:trHeight w:val="16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Тип подстилающей поверхности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(</w:t>
            </w:r>
            <w:proofErr w:type="gramStart"/>
            <w:r w:rsidRPr="00C371F3">
              <w:rPr>
                <w:rFonts w:ascii="Arial" w:eastAsia="Calibri" w:hAnsi="Arial" w:cs="Arial"/>
                <w:sz w:val="24"/>
                <w:szCs w:val="24"/>
              </w:rPr>
              <w:t>нужное</w:t>
            </w:r>
            <w:proofErr w:type="gramEnd"/>
            <w:r w:rsidRPr="00C371F3">
              <w:rPr>
                <w:rFonts w:ascii="Arial" w:eastAsia="Calibri" w:hAnsi="Arial" w:cs="Arial"/>
                <w:sz w:val="24"/>
                <w:szCs w:val="24"/>
              </w:rPr>
              <w:t xml:space="preserve"> подчеркнуть, выбрать можно только один)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1. Асфальт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2. Бетон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3. Грунт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4. Брусчатка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5. Другой ____________________________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(указать)</w:t>
            </w:r>
          </w:p>
        </w:tc>
      </w:tr>
      <w:tr w:rsidR="00C11045" w:rsidRPr="00C371F3" w:rsidTr="00C11045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Размеры  площадки для размещения контейнеров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11045" w:rsidRPr="00C371F3" w:rsidTr="00C11045">
        <w:trPr>
          <w:trHeight w:val="109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Размеры площадки для складирования крупногабаритных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11045" w:rsidRPr="00C371F3" w:rsidTr="00C11045">
        <w:trPr>
          <w:trHeight w:val="11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 xml:space="preserve">Общая площадь места (площадки) накопления </w:t>
            </w:r>
            <w:proofErr w:type="spellStart"/>
            <w:r w:rsidRPr="00C371F3">
              <w:rPr>
                <w:rFonts w:ascii="Arial" w:eastAsia="Calibri" w:hAnsi="Arial" w:cs="Arial"/>
                <w:sz w:val="24"/>
                <w:szCs w:val="24"/>
              </w:rPr>
              <w:t>твердых</w:t>
            </w:r>
            <w:proofErr w:type="spellEnd"/>
            <w:r w:rsidRPr="00C371F3">
              <w:rPr>
                <w:rFonts w:ascii="Arial" w:eastAsia="Calibri" w:hAnsi="Arial" w:cs="Arial"/>
                <w:sz w:val="24"/>
                <w:szCs w:val="24"/>
              </w:rPr>
              <w:t xml:space="preserve"> коммунальных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м</w:t>
            </w:r>
            <w:proofErr w:type="gramStart"/>
            <w:r w:rsidRPr="00C371F3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11045" w:rsidRPr="00C371F3" w:rsidTr="00C11045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C371F3">
              <w:rPr>
                <w:rFonts w:ascii="Arial" w:eastAsia="Calibri" w:hAnsi="Arial" w:cs="Arial"/>
                <w:sz w:val="24"/>
                <w:szCs w:val="24"/>
              </w:rPr>
              <w:t>размещенных</w:t>
            </w:r>
            <w:proofErr w:type="spellEnd"/>
            <w:r w:rsidRPr="00C371F3">
              <w:rPr>
                <w:rFonts w:ascii="Arial" w:eastAsia="Calibri" w:hAnsi="Arial" w:cs="Arial"/>
                <w:sz w:val="24"/>
                <w:szCs w:val="24"/>
              </w:rPr>
              <w:t xml:space="preserve"> контейнеров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 xml:space="preserve">шт. </w:t>
            </w:r>
          </w:p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11045" w:rsidRPr="00C371F3" w:rsidTr="00C11045">
        <w:trPr>
          <w:trHeight w:val="53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 xml:space="preserve">Объем, каждого </w:t>
            </w:r>
            <w:proofErr w:type="spellStart"/>
            <w:r w:rsidRPr="00C371F3">
              <w:rPr>
                <w:rFonts w:ascii="Arial" w:eastAsia="Calibri" w:hAnsi="Arial" w:cs="Arial"/>
                <w:sz w:val="24"/>
                <w:szCs w:val="24"/>
              </w:rPr>
              <w:t>размещенного</w:t>
            </w:r>
            <w:proofErr w:type="spellEnd"/>
            <w:r w:rsidRPr="00C371F3">
              <w:rPr>
                <w:rFonts w:ascii="Arial" w:eastAsia="Calibri" w:hAnsi="Arial" w:cs="Arial"/>
                <w:sz w:val="24"/>
                <w:szCs w:val="24"/>
              </w:rPr>
              <w:t xml:space="preserve"> контейнера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C371F3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11045" w:rsidRPr="00C371F3" w:rsidTr="00C11045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 xml:space="preserve">Габариты контейнеров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11045" w:rsidRPr="00C371F3" w:rsidTr="00C11045">
        <w:trPr>
          <w:trHeight w:val="82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Максимально возможное размещение количество контейнеров на площадке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71F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045" w:rsidRPr="00C371F3" w:rsidRDefault="00C11045" w:rsidP="00C110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C11045" w:rsidRPr="00C371F3" w:rsidRDefault="00C11045" w:rsidP="00C11045">
      <w:pPr>
        <w:autoSpaceDE w:val="0"/>
        <w:autoSpaceDN w:val="0"/>
        <w:spacing w:after="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C11045" w:rsidRPr="00C371F3" w:rsidRDefault="00C11045" w:rsidP="00C11045">
      <w:pPr>
        <w:autoSpaceDE w:val="0"/>
        <w:autoSpaceDN w:val="0"/>
        <w:spacing w:after="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C11045" w:rsidRPr="00C371F3" w:rsidRDefault="00C11045" w:rsidP="00C11045">
      <w:pPr>
        <w:autoSpaceDE w:val="0"/>
        <w:autoSpaceDN w:val="0"/>
        <w:spacing w:after="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C11045" w:rsidRPr="00C371F3" w:rsidRDefault="00C11045" w:rsidP="00C11045">
      <w:pPr>
        <w:autoSpaceDE w:val="0"/>
        <w:autoSpaceDN w:val="0"/>
        <w:spacing w:after="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C11045" w:rsidRPr="00C371F3" w:rsidTr="00C11045">
        <w:trPr>
          <w:trHeight w:val="1417"/>
        </w:trPr>
        <w:tc>
          <w:tcPr>
            <w:tcW w:w="2235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  <w:r w:rsidRPr="00C371F3">
              <w:rPr>
                <w:rFonts w:eastAsia="Calibri"/>
                <w:sz w:val="24"/>
                <w:szCs w:val="24"/>
              </w:rPr>
              <w:t xml:space="preserve">Суточная норма накопления </w:t>
            </w:r>
            <w:proofErr w:type="spellStart"/>
            <w:r w:rsidRPr="00C371F3">
              <w:rPr>
                <w:rFonts w:eastAsia="Calibri"/>
                <w:sz w:val="24"/>
                <w:szCs w:val="24"/>
              </w:rPr>
              <w:t>твердых</w:t>
            </w:r>
            <w:proofErr w:type="spellEnd"/>
            <w:r w:rsidRPr="00C371F3">
              <w:rPr>
                <w:rFonts w:eastAsia="Calibri"/>
                <w:sz w:val="24"/>
                <w:szCs w:val="24"/>
              </w:rPr>
              <w:t xml:space="preserve"> коммунальных отходов</w:t>
            </w:r>
          </w:p>
        </w:tc>
        <w:tc>
          <w:tcPr>
            <w:tcW w:w="1134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  <w:vertAlign w:val="superscript"/>
              </w:rPr>
            </w:pPr>
            <w:r w:rsidRPr="00C371F3">
              <w:rPr>
                <w:rFonts w:eastAsia="Calibri"/>
                <w:sz w:val="24"/>
                <w:szCs w:val="24"/>
              </w:rPr>
              <w:t>м</w:t>
            </w:r>
            <w:r w:rsidRPr="00C371F3">
              <w:rPr>
                <w:rFonts w:eastAsia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237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11045" w:rsidRPr="00C371F3" w:rsidTr="00C11045">
        <w:tc>
          <w:tcPr>
            <w:tcW w:w="2235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  <w:r w:rsidRPr="00C371F3">
              <w:rPr>
                <w:rFonts w:eastAsia="Calibri"/>
                <w:sz w:val="24"/>
                <w:szCs w:val="24"/>
              </w:rPr>
              <w:t xml:space="preserve">Периодичность вывоза </w:t>
            </w:r>
            <w:proofErr w:type="spellStart"/>
            <w:r w:rsidRPr="00C371F3">
              <w:rPr>
                <w:rFonts w:eastAsia="Calibri"/>
                <w:sz w:val="24"/>
                <w:szCs w:val="24"/>
              </w:rPr>
              <w:t>твердых</w:t>
            </w:r>
            <w:proofErr w:type="spellEnd"/>
            <w:r w:rsidRPr="00C371F3">
              <w:rPr>
                <w:rFonts w:eastAsia="Calibri"/>
                <w:sz w:val="24"/>
                <w:szCs w:val="24"/>
              </w:rPr>
              <w:t xml:space="preserve"> коммунальных отходов</w:t>
            </w:r>
          </w:p>
        </w:tc>
        <w:tc>
          <w:tcPr>
            <w:tcW w:w="1134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  <w:r w:rsidRPr="00C371F3">
              <w:rPr>
                <w:rFonts w:eastAsia="Calibri"/>
                <w:sz w:val="24"/>
                <w:szCs w:val="24"/>
              </w:rPr>
              <w:t>раз/ сутки</w:t>
            </w:r>
          </w:p>
        </w:tc>
        <w:tc>
          <w:tcPr>
            <w:tcW w:w="6237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  <w:r w:rsidRPr="00C371F3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В холодное время года (среднесуточная температура +5 °C и ниже) — не реже __ раза </w:t>
            </w:r>
            <w:proofErr w:type="gramStart"/>
            <w:r w:rsidRPr="00C371F3">
              <w:rPr>
                <w:rFonts w:eastAsia="Calibri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C371F3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__ суток. В </w:t>
            </w:r>
            <w:proofErr w:type="spellStart"/>
            <w:r w:rsidRPr="00C371F3">
              <w:rPr>
                <w:rFonts w:eastAsia="Calibri"/>
                <w:sz w:val="24"/>
                <w:szCs w:val="24"/>
                <w:shd w:val="clear" w:color="auto" w:fill="FFFFFF"/>
              </w:rPr>
              <w:t>теплое</w:t>
            </w:r>
            <w:proofErr w:type="spellEnd"/>
            <w:r w:rsidRPr="00C371F3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время года (среднесуточная температура выше +5 °C) — ____ раз в сутки.</w:t>
            </w:r>
          </w:p>
        </w:tc>
      </w:tr>
      <w:tr w:rsidR="00C11045" w:rsidRPr="00C371F3" w:rsidTr="00C11045">
        <w:tc>
          <w:tcPr>
            <w:tcW w:w="2235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  <w:r w:rsidRPr="00C371F3">
              <w:rPr>
                <w:rFonts w:eastAsia="Calibri"/>
                <w:sz w:val="24"/>
                <w:szCs w:val="24"/>
              </w:rPr>
              <w:t>Виды отходов</w:t>
            </w:r>
          </w:p>
        </w:tc>
        <w:tc>
          <w:tcPr>
            <w:tcW w:w="1134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371F3">
              <w:rPr>
                <w:rFonts w:eastAsia="Calibri"/>
                <w:sz w:val="24"/>
                <w:szCs w:val="24"/>
              </w:rPr>
              <w:t>Твердые</w:t>
            </w:r>
            <w:proofErr w:type="spellEnd"/>
            <w:r w:rsidRPr="00C371F3">
              <w:rPr>
                <w:rFonts w:eastAsia="Calibri"/>
                <w:sz w:val="24"/>
                <w:szCs w:val="24"/>
              </w:rPr>
              <w:t xml:space="preserve"> коммунальные отходы</w:t>
            </w:r>
          </w:p>
        </w:tc>
      </w:tr>
      <w:tr w:rsidR="00C11045" w:rsidRPr="00C371F3" w:rsidTr="00C11045">
        <w:tc>
          <w:tcPr>
            <w:tcW w:w="2235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  <w:r w:rsidRPr="00C371F3">
              <w:rPr>
                <w:rFonts w:eastAsia="Calibri"/>
                <w:sz w:val="24"/>
                <w:szCs w:val="24"/>
              </w:rPr>
              <w:t xml:space="preserve">Наличие раздельного накопления </w:t>
            </w:r>
            <w:proofErr w:type="spellStart"/>
            <w:r w:rsidRPr="00C371F3">
              <w:rPr>
                <w:rFonts w:eastAsia="Calibri"/>
                <w:sz w:val="24"/>
                <w:szCs w:val="24"/>
              </w:rPr>
              <w:t>твердых</w:t>
            </w:r>
            <w:proofErr w:type="spellEnd"/>
            <w:r w:rsidRPr="00C371F3">
              <w:rPr>
                <w:rFonts w:eastAsia="Calibri"/>
                <w:sz w:val="24"/>
                <w:szCs w:val="24"/>
              </w:rPr>
              <w:t xml:space="preserve"> коммунальных отходов</w:t>
            </w:r>
          </w:p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  <w:r w:rsidRPr="00C371F3">
              <w:rPr>
                <w:rFonts w:eastAsia="Calibri"/>
                <w:sz w:val="24"/>
                <w:szCs w:val="24"/>
              </w:rPr>
              <w:t>(нужное подчеркнуть)</w:t>
            </w:r>
          </w:p>
        </w:tc>
        <w:tc>
          <w:tcPr>
            <w:tcW w:w="1134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  <w:r w:rsidRPr="00C371F3">
              <w:rPr>
                <w:rFonts w:eastAsia="Calibri"/>
                <w:sz w:val="24"/>
                <w:szCs w:val="24"/>
              </w:rPr>
              <w:t>1.Да</w:t>
            </w:r>
          </w:p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  <w:r w:rsidRPr="00C371F3">
              <w:rPr>
                <w:rFonts w:eastAsia="Calibri"/>
                <w:sz w:val="24"/>
                <w:szCs w:val="24"/>
              </w:rPr>
              <w:t xml:space="preserve">2.Нет </w:t>
            </w:r>
          </w:p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11045" w:rsidRPr="00C371F3" w:rsidTr="00C11045">
        <w:tc>
          <w:tcPr>
            <w:tcW w:w="2235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  <w:r w:rsidRPr="00C371F3">
              <w:rPr>
                <w:rFonts w:eastAsia="Calibri"/>
                <w:sz w:val="24"/>
                <w:szCs w:val="24"/>
              </w:rPr>
              <w:t xml:space="preserve">Количество </w:t>
            </w:r>
            <w:proofErr w:type="spellStart"/>
            <w:r w:rsidRPr="00C371F3">
              <w:rPr>
                <w:rFonts w:eastAsia="Calibri"/>
                <w:sz w:val="24"/>
                <w:szCs w:val="24"/>
              </w:rPr>
              <w:t>размещенных</w:t>
            </w:r>
            <w:proofErr w:type="spellEnd"/>
            <w:r w:rsidRPr="00C371F3">
              <w:rPr>
                <w:rFonts w:eastAsia="Calibri"/>
                <w:sz w:val="24"/>
                <w:szCs w:val="24"/>
              </w:rPr>
              <w:t xml:space="preserve"> контейнеров с раздельным накоплением </w:t>
            </w:r>
            <w:proofErr w:type="spellStart"/>
            <w:r w:rsidRPr="00C371F3">
              <w:rPr>
                <w:rFonts w:eastAsia="Calibri"/>
                <w:sz w:val="24"/>
                <w:szCs w:val="24"/>
              </w:rPr>
              <w:t>твердых</w:t>
            </w:r>
            <w:proofErr w:type="spellEnd"/>
            <w:r w:rsidRPr="00C371F3">
              <w:rPr>
                <w:rFonts w:eastAsia="Calibri"/>
                <w:sz w:val="24"/>
                <w:szCs w:val="24"/>
              </w:rPr>
              <w:t xml:space="preserve"> коммунальных отходов</w:t>
            </w:r>
          </w:p>
        </w:tc>
        <w:tc>
          <w:tcPr>
            <w:tcW w:w="1134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  <w:r w:rsidRPr="00C371F3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6237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11045" w:rsidRPr="00C371F3" w:rsidTr="00C11045">
        <w:tc>
          <w:tcPr>
            <w:tcW w:w="2235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  <w:r w:rsidRPr="00C371F3">
              <w:rPr>
                <w:rFonts w:eastAsia="Calibri"/>
                <w:sz w:val="24"/>
                <w:szCs w:val="24"/>
              </w:rPr>
              <w:t xml:space="preserve">Объем, каждого </w:t>
            </w:r>
            <w:proofErr w:type="spellStart"/>
            <w:r w:rsidRPr="00C371F3">
              <w:rPr>
                <w:rFonts w:eastAsia="Calibri"/>
                <w:sz w:val="24"/>
                <w:szCs w:val="24"/>
              </w:rPr>
              <w:t>размещенного</w:t>
            </w:r>
            <w:proofErr w:type="spellEnd"/>
            <w:r w:rsidRPr="00C371F3">
              <w:rPr>
                <w:rFonts w:eastAsia="Calibri"/>
                <w:sz w:val="24"/>
                <w:szCs w:val="24"/>
              </w:rPr>
              <w:t xml:space="preserve"> контейнера для раздельного накопления отходов</w:t>
            </w:r>
          </w:p>
        </w:tc>
        <w:tc>
          <w:tcPr>
            <w:tcW w:w="1134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  <w:r w:rsidRPr="00C371F3">
              <w:rPr>
                <w:rFonts w:eastAsia="Calibri"/>
                <w:sz w:val="24"/>
                <w:szCs w:val="24"/>
              </w:rPr>
              <w:t>м</w:t>
            </w:r>
            <w:r w:rsidRPr="00C371F3">
              <w:rPr>
                <w:rFonts w:eastAsia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237" w:type="dxa"/>
          </w:tcPr>
          <w:p w:rsidR="00C11045" w:rsidRPr="00C371F3" w:rsidRDefault="00C11045" w:rsidP="00C1104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C11045" w:rsidRPr="00C371F3" w:rsidRDefault="00C11045" w:rsidP="00C11045">
      <w:pPr>
        <w:numPr>
          <w:ilvl w:val="0"/>
          <w:numId w:val="1"/>
        </w:numPr>
        <w:autoSpaceDE w:val="0"/>
        <w:autoSpaceDN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371F3">
        <w:rPr>
          <w:rFonts w:ascii="Arial" w:eastAsia="Calibri" w:hAnsi="Arial" w:cs="Arial"/>
          <w:sz w:val="24"/>
          <w:szCs w:val="24"/>
        </w:rPr>
        <w:t xml:space="preserve">Данные об источниках образования </w:t>
      </w:r>
      <w:proofErr w:type="spellStart"/>
      <w:r w:rsidRPr="00C371F3">
        <w:rPr>
          <w:rFonts w:ascii="Arial" w:eastAsia="Calibri" w:hAnsi="Arial" w:cs="Arial"/>
          <w:sz w:val="24"/>
          <w:szCs w:val="24"/>
        </w:rPr>
        <w:t>твердых</w:t>
      </w:r>
      <w:proofErr w:type="spellEnd"/>
      <w:r w:rsidRPr="00C371F3">
        <w:rPr>
          <w:rFonts w:ascii="Arial" w:eastAsia="Calibri" w:hAnsi="Arial" w:cs="Arial"/>
          <w:sz w:val="24"/>
          <w:szCs w:val="24"/>
        </w:rPr>
        <w:t xml:space="preserve"> коммунальных отходов, которые складируются в месте (на площадке) накопления </w:t>
      </w:r>
      <w:proofErr w:type="spellStart"/>
      <w:r w:rsidRPr="00C371F3">
        <w:rPr>
          <w:rFonts w:ascii="Arial" w:eastAsia="Calibri" w:hAnsi="Arial" w:cs="Arial"/>
          <w:sz w:val="24"/>
          <w:szCs w:val="24"/>
        </w:rPr>
        <w:t>твердых</w:t>
      </w:r>
      <w:proofErr w:type="spellEnd"/>
      <w:r w:rsidRPr="00C371F3">
        <w:rPr>
          <w:rFonts w:ascii="Arial" w:eastAsia="Calibri" w:hAnsi="Arial" w:cs="Arial"/>
          <w:sz w:val="24"/>
          <w:szCs w:val="24"/>
        </w:rPr>
        <w:t xml:space="preserve"> коммунальных отходов: жилые дома, обслуживаемые данной контейнерной площадкой, в радиусе 100м.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371F3">
        <w:rPr>
          <w:rFonts w:ascii="Arial" w:eastAsia="Calibri" w:hAnsi="Arial" w:cs="Arial"/>
          <w:sz w:val="24"/>
          <w:szCs w:val="24"/>
        </w:rPr>
        <w:t>Жители домов: _______________________________________________.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C371F3">
        <w:rPr>
          <w:rFonts w:ascii="Arial" w:eastAsia="Calibri" w:hAnsi="Arial" w:cs="Arial"/>
          <w:sz w:val="24"/>
          <w:szCs w:val="24"/>
        </w:rPr>
        <w:t>К заявке прилагается</w:t>
      </w:r>
      <w:r w:rsidRPr="00C371F3">
        <w:rPr>
          <w:rFonts w:ascii="Arial" w:eastAsia="Calibri" w:hAnsi="Arial" w:cs="Arial"/>
          <w:color w:val="000000"/>
          <w:spacing w:val="2"/>
          <w:sz w:val="24"/>
          <w:szCs w:val="24"/>
          <w:lang w:eastAsia="ru-RU"/>
        </w:rPr>
        <w:t xml:space="preserve">: схема территориального размещения места (площадки) накопления </w:t>
      </w:r>
      <w:proofErr w:type="spellStart"/>
      <w:r w:rsidRPr="00C371F3">
        <w:rPr>
          <w:rFonts w:ascii="Arial" w:eastAsia="Calibri" w:hAnsi="Arial" w:cs="Arial"/>
          <w:color w:val="000000"/>
          <w:spacing w:val="2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Calibri" w:hAnsi="Arial" w:cs="Arial"/>
          <w:color w:val="000000"/>
          <w:spacing w:val="2"/>
          <w:sz w:val="24"/>
          <w:szCs w:val="24"/>
          <w:lang w:eastAsia="ru-RU"/>
        </w:rPr>
        <w:t xml:space="preserve"> коммунальных отходов на карте масштаба 1:2000 (на базе геоинформационных систем "2ГИС", "Гугл карты" и т.п.) с указанием расстояния до ближайших зданий, строений, сооружений;</w:t>
      </w:r>
    </w:p>
    <w:p w:rsidR="00C11045" w:rsidRPr="00C371F3" w:rsidRDefault="00C11045" w:rsidP="00C11045">
      <w:pPr>
        <w:autoSpaceDE w:val="0"/>
        <w:autoSpaceDN w:val="0"/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C371F3">
        <w:rPr>
          <w:rFonts w:ascii="Arial" w:eastAsia="Calibri" w:hAnsi="Arial" w:cs="Arial"/>
          <w:sz w:val="24"/>
          <w:szCs w:val="24"/>
        </w:rPr>
        <w:tab/>
      </w:r>
    </w:p>
    <w:p w:rsidR="00C11045" w:rsidRPr="00C371F3" w:rsidRDefault="00C11045" w:rsidP="00C11045">
      <w:pPr>
        <w:autoSpaceDE w:val="0"/>
        <w:autoSpaceDN w:val="0"/>
        <w:spacing w:after="16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371F3">
        <w:rPr>
          <w:rFonts w:ascii="Arial" w:eastAsia="Calibri" w:hAnsi="Arial" w:cs="Arial"/>
          <w:sz w:val="24"/>
          <w:szCs w:val="24"/>
        </w:rPr>
        <w:t>Подлинность и достоверность представленных сведений и документов подтверждаю.</w:t>
      </w:r>
    </w:p>
    <w:p w:rsidR="00C11045" w:rsidRPr="00C371F3" w:rsidRDefault="00C11045" w:rsidP="00C11045">
      <w:pPr>
        <w:autoSpaceDE w:val="0"/>
        <w:autoSpaceDN w:val="0"/>
        <w:spacing w:after="16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371F3">
        <w:rPr>
          <w:rFonts w:ascii="Arial" w:eastAsia="Calibri" w:hAnsi="Arial" w:cs="Arial"/>
          <w:sz w:val="24"/>
          <w:szCs w:val="24"/>
        </w:rPr>
        <w:t xml:space="preserve">В соответствии с ФЗ от 27.07.2006 №152ФЗ «О персональных данных» даю </w:t>
      </w:r>
      <w:proofErr w:type="spellStart"/>
      <w:r w:rsidRPr="00C371F3">
        <w:rPr>
          <w:rFonts w:ascii="Arial" w:eastAsia="Calibri" w:hAnsi="Arial" w:cs="Arial"/>
          <w:sz w:val="24"/>
          <w:szCs w:val="24"/>
        </w:rPr>
        <w:t>свое</w:t>
      </w:r>
      <w:proofErr w:type="spellEnd"/>
      <w:r w:rsidRPr="00C371F3">
        <w:rPr>
          <w:rFonts w:ascii="Arial" w:eastAsia="Calibri" w:hAnsi="Arial" w:cs="Arial"/>
          <w:sz w:val="24"/>
          <w:szCs w:val="24"/>
        </w:rPr>
        <w:t xml:space="preserve"> согласие на обработку моих персональных данных, указанных в заявке. Согласие действует с момента подачи заявки до моего письменного отзыва данного согласия.</w:t>
      </w:r>
    </w:p>
    <w:p w:rsidR="00C11045" w:rsidRPr="00C371F3" w:rsidRDefault="00C11045" w:rsidP="00C11045">
      <w:pPr>
        <w:autoSpaceDE w:val="0"/>
        <w:autoSpaceDN w:val="0"/>
        <w:spacing w:after="1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1045" w:rsidRPr="00C371F3" w:rsidRDefault="00C11045" w:rsidP="00C11045">
      <w:pPr>
        <w:autoSpaceDE w:val="0"/>
        <w:autoSpaceDN w:val="0"/>
        <w:spacing w:after="160" w:line="25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____________________(ФИО и подпись заявителя)</w:t>
      </w:r>
    </w:p>
    <w:p w:rsidR="00C11045" w:rsidRPr="00C371F3" w:rsidRDefault="00C11045" w:rsidP="00C11045">
      <w:pPr>
        <w:autoSpaceDE w:val="0"/>
        <w:autoSpaceDN w:val="0"/>
        <w:spacing w:after="160" w:line="256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11045" w:rsidRPr="00C371F3" w:rsidSect="00C11045">
          <w:pgSz w:w="11906" w:h="16838"/>
          <w:pgMar w:top="709" w:right="707" w:bottom="1134" w:left="1701" w:header="708" w:footer="708" w:gutter="0"/>
          <w:pgNumType w:start="1"/>
          <w:cols w:space="708"/>
          <w:docGrid w:linePitch="360"/>
        </w:sectPr>
      </w:pPr>
    </w:p>
    <w:p w:rsidR="00C11045" w:rsidRPr="00C371F3" w:rsidRDefault="00C11045" w:rsidP="00C11045">
      <w:pPr>
        <w:autoSpaceDE w:val="0"/>
        <w:autoSpaceDN w:val="0"/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371F3">
        <w:rPr>
          <w:rFonts w:ascii="Arial" w:eastAsia="Calibri" w:hAnsi="Arial" w:cs="Arial"/>
          <w:b/>
          <w:bCs/>
          <w:sz w:val="24"/>
          <w:szCs w:val="24"/>
        </w:rPr>
        <w:t>ОБРАЗЕЦ</w:t>
      </w:r>
    </w:p>
    <w:p w:rsidR="00C11045" w:rsidRPr="00C371F3" w:rsidRDefault="00C11045" w:rsidP="00C11045">
      <w:pPr>
        <w:autoSpaceDE w:val="0"/>
        <w:autoSpaceDN w:val="0"/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371F3">
        <w:rPr>
          <w:rFonts w:ascii="Arial" w:eastAsia="Calibri" w:hAnsi="Arial" w:cs="Arial"/>
          <w:b/>
          <w:bCs/>
          <w:sz w:val="24"/>
          <w:szCs w:val="24"/>
        </w:rPr>
        <w:t>Нижегородская область, Ардатовский муниципальный округ, р.п.Ардатов</w:t>
      </w:r>
    </w:p>
    <w:p w:rsidR="00C11045" w:rsidRPr="00C371F3" w:rsidRDefault="00C11045" w:rsidP="00C11045">
      <w:pPr>
        <w:autoSpaceDE w:val="0"/>
        <w:autoSpaceDN w:val="0"/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C371F3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1A65A8B" wp14:editId="45EC7936">
            <wp:extent cx="6146165" cy="3713480"/>
            <wp:effectExtent l="19050" t="0" r="698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371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045" w:rsidRPr="00C371F3" w:rsidRDefault="00C11045" w:rsidP="00C11045">
      <w:pPr>
        <w:autoSpaceDE w:val="0"/>
        <w:autoSpaceDN w:val="0"/>
        <w:spacing w:after="160" w:line="259" w:lineRule="auto"/>
        <w:jc w:val="right"/>
        <w:rPr>
          <w:rFonts w:ascii="Arial" w:eastAsia="Calibri" w:hAnsi="Arial" w:cs="Arial"/>
          <w:sz w:val="24"/>
          <w:szCs w:val="24"/>
        </w:rPr>
      </w:pPr>
      <w:r w:rsidRPr="00C371F3">
        <w:rPr>
          <w:rFonts w:ascii="Arial" w:eastAsia="Calibri" w:hAnsi="Arial" w:cs="Arial"/>
          <w:sz w:val="24"/>
          <w:szCs w:val="24"/>
        </w:rPr>
        <w:t>Масштаб 1:2000</w:t>
      </w:r>
    </w:p>
    <w:p w:rsidR="00C11045" w:rsidRPr="00C371F3" w:rsidRDefault="00C11045" w:rsidP="00C11045">
      <w:pPr>
        <w:autoSpaceDE w:val="0"/>
        <w:autoSpaceDN w:val="0"/>
        <w:spacing w:after="160" w:line="25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11045" w:rsidRPr="00C371F3" w:rsidSect="00C11045">
          <w:headerReference w:type="default" r:id="rId15"/>
          <w:headerReference w:type="first" r:id="rId16"/>
          <w:pgSz w:w="11906" w:h="16838"/>
          <w:pgMar w:top="1134" w:right="707" w:bottom="1134" w:left="1701" w:header="284" w:footer="284" w:gutter="0"/>
          <w:pgNumType w:start="1"/>
          <w:cols w:space="708"/>
          <w:titlePg/>
          <w:docGrid w:linePitch="360"/>
        </w:sectPr>
      </w:pPr>
    </w:p>
    <w:p w:rsidR="00C11045" w:rsidRPr="00C371F3" w:rsidRDefault="00C11045" w:rsidP="00C110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11045" w:rsidRPr="00C371F3" w:rsidSect="00C11045">
          <w:type w:val="continuous"/>
          <w:pgSz w:w="11906" w:h="16838"/>
          <w:pgMar w:top="1134" w:right="707" w:bottom="1134" w:left="1701" w:header="284" w:footer="28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353"/>
      </w:tblGrid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</w:p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Главе местного самоуправления администрации Ардатовского муниципального округа Нижегородской области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(ФИО)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(ФИО, паспортные данные: серия, номер, каким органом и когда выдан паспорт)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285A3C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</w:t>
            </w:r>
            <w:r w:rsidR="00C11045"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регистрации</w:t>
            </w:r>
            <w:proofErr w:type="spellEnd"/>
            <w:r w:rsidR="00C11045"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физического лица)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(факс) заявителя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285A3C" w:rsidP="00285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ФИО </w:t>
            </w:r>
            <w:r w:rsidR="00C11045"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законного  представителя заявителя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285A3C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</w:t>
            </w:r>
            <w:r w:rsidR="00C11045"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Паспортные данные представителя заявителя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(серия, номер, каким органом и когда выдан паспорт)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и реквизиты документа)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</w:tr>
    </w:tbl>
    <w:p w:rsidR="00C11045" w:rsidRPr="00C371F3" w:rsidRDefault="00C11045" w:rsidP="00C1104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об исправлении опечаток или ошибок в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решении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Прошу исправить следующие опечатки (ошибки) в </w:t>
      </w:r>
      <w:r w:rsidRPr="00C37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решении 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от «___» ________________ 20_____ г.  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№ __________________, выданном ______________________________________________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  <w:r w:rsidR="00285A3C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(наименование органа местного самоуправления муниципального образования, выдавшего решение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отходов)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  <w:r w:rsidR="00285A3C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  <w:r w:rsidR="00285A3C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</w:p>
    <w:p w:rsidR="00C11045" w:rsidRPr="00C371F3" w:rsidRDefault="00C11045" w:rsidP="00C371F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2977"/>
      </w:tblGrid>
      <w:tr w:rsidR="00C11045" w:rsidRPr="00C371F3" w:rsidTr="00C371F3">
        <w:tc>
          <w:tcPr>
            <w:tcW w:w="851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Данные (сведения), указанные в решении о согласовании места (площадки) накопления </w:t>
            </w:r>
            <w:proofErr w:type="spellStart"/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твердых</w:t>
            </w:r>
            <w:proofErr w:type="spellEnd"/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коммунальных отходов</w:t>
            </w:r>
          </w:p>
        </w:tc>
        <w:tc>
          <w:tcPr>
            <w:tcW w:w="2976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Данные (сведения), которые необходимо указать в решении о согласовании места (площадки) накопления </w:t>
            </w:r>
            <w:proofErr w:type="spellStart"/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твердых</w:t>
            </w:r>
            <w:proofErr w:type="spellEnd"/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коммунальных отходов</w:t>
            </w:r>
          </w:p>
        </w:tc>
        <w:tc>
          <w:tcPr>
            <w:tcW w:w="2977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C11045" w:rsidRPr="00C371F3" w:rsidTr="00C371F3">
        <w:tc>
          <w:tcPr>
            <w:tcW w:w="851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11045" w:rsidRPr="00C371F3" w:rsidRDefault="00C11045" w:rsidP="00C371F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371F3">
      <w:pPr>
        <w:autoSpaceDE w:val="0"/>
        <w:autoSpaceDN w:val="0"/>
        <w:adjustRightInd w:val="0"/>
        <w:spacing w:after="0" w:line="240" w:lineRule="auto"/>
        <w:ind w:left="851"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и выдать решение о согласовании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 с указанием верных данных.</w:t>
      </w:r>
    </w:p>
    <w:p w:rsidR="00C11045" w:rsidRPr="00C371F3" w:rsidRDefault="00C11045" w:rsidP="00C371F3">
      <w:pPr>
        <w:autoSpaceDE w:val="0"/>
        <w:autoSpaceDN w:val="0"/>
        <w:adjustRightInd w:val="0"/>
        <w:spacing w:after="0" w:line="240" w:lineRule="auto"/>
        <w:ind w:left="851"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371F3">
      <w:pPr>
        <w:autoSpaceDE w:val="0"/>
        <w:autoSpaceDN w:val="0"/>
        <w:adjustRightInd w:val="0"/>
        <w:spacing w:after="0" w:line="240" w:lineRule="auto"/>
        <w:ind w:left="851"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Результат  предоставления муниципальной услуги прошу (указать один из перечисленных способов):</w:t>
      </w:r>
    </w:p>
    <w:p w:rsidR="00C11045" w:rsidRPr="00C371F3" w:rsidRDefault="00C11045" w:rsidP="00C371F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425"/>
      </w:tblGrid>
      <w:tr w:rsidR="00C11045" w:rsidRPr="00C371F3" w:rsidTr="00C371F3">
        <w:trPr>
          <w:trHeight w:val="404"/>
        </w:trPr>
        <w:tc>
          <w:tcPr>
            <w:tcW w:w="9072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425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1045" w:rsidRPr="00C371F3" w:rsidTr="00C371F3">
        <w:tc>
          <w:tcPr>
            <w:tcW w:w="9072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425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1045" w:rsidRPr="00C371F3" w:rsidTr="00C371F3">
        <w:tc>
          <w:tcPr>
            <w:tcW w:w="9072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отправлением/на адрес электронной почты</w:t>
            </w:r>
          </w:p>
        </w:tc>
        <w:tc>
          <w:tcPr>
            <w:tcW w:w="425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11045" w:rsidRPr="00C371F3" w:rsidRDefault="00C11045" w:rsidP="00C371F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371F3">
      <w:pPr>
        <w:autoSpaceDE w:val="0"/>
        <w:autoSpaceDN w:val="0"/>
        <w:adjustRightInd w:val="0"/>
        <w:spacing w:after="0" w:line="240" w:lineRule="auto"/>
        <w:ind w:left="851"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об отказе 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 прошу направить (указать один из перечисленных способов):</w:t>
      </w:r>
    </w:p>
    <w:p w:rsidR="00C11045" w:rsidRPr="00C371F3" w:rsidRDefault="00C11045" w:rsidP="00C371F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425"/>
      </w:tblGrid>
      <w:tr w:rsidR="00C11045" w:rsidRPr="00C371F3" w:rsidTr="00C371F3">
        <w:trPr>
          <w:trHeight w:val="404"/>
        </w:trPr>
        <w:tc>
          <w:tcPr>
            <w:tcW w:w="9072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425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1045" w:rsidRPr="00C371F3" w:rsidTr="00C371F3">
        <w:tc>
          <w:tcPr>
            <w:tcW w:w="9072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425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1045" w:rsidRPr="00C371F3" w:rsidTr="00C371F3">
        <w:tc>
          <w:tcPr>
            <w:tcW w:w="9072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отправлением/на адрес электронной почты</w:t>
            </w:r>
          </w:p>
        </w:tc>
        <w:tc>
          <w:tcPr>
            <w:tcW w:w="425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11045" w:rsidRPr="00C371F3" w:rsidRDefault="00C11045" w:rsidP="00C371F3">
      <w:pPr>
        <w:autoSpaceDE w:val="0"/>
        <w:autoSpaceDN w:val="0"/>
        <w:adjustRightInd w:val="0"/>
        <w:spacing w:after="0" w:line="240" w:lineRule="auto"/>
        <w:ind w:left="-142"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371F3">
      <w:pPr>
        <w:autoSpaceDE w:val="0"/>
        <w:autoSpaceDN w:val="0"/>
        <w:adjustRightInd w:val="0"/>
        <w:spacing w:after="0" w:line="240" w:lineRule="auto"/>
        <w:ind w:left="851"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Прошу проинформировать меня о ходе предоставления муниципальной услуги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нужное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отметить):</w:t>
      </w:r>
    </w:p>
    <w:p w:rsidR="00C11045" w:rsidRPr="00C371F3" w:rsidRDefault="00C11045" w:rsidP="00C371F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425"/>
      </w:tblGrid>
      <w:tr w:rsidR="00C11045" w:rsidRPr="00C371F3" w:rsidTr="00C371F3">
        <w:trPr>
          <w:trHeight w:val="404"/>
        </w:trPr>
        <w:tc>
          <w:tcPr>
            <w:tcW w:w="9072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Направления сообщения на электронную почту (указать):</w:t>
            </w:r>
          </w:p>
        </w:tc>
        <w:tc>
          <w:tcPr>
            <w:tcW w:w="425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1045" w:rsidRPr="00C371F3" w:rsidTr="00C371F3">
        <w:trPr>
          <w:trHeight w:val="404"/>
        </w:trPr>
        <w:tc>
          <w:tcPr>
            <w:tcW w:w="9072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Направления в Личный кабинет на ЕПГУ/РПГУ</w:t>
            </w:r>
          </w:p>
        </w:tc>
        <w:tc>
          <w:tcPr>
            <w:tcW w:w="425" w:type="dxa"/>
            <w:shd w:val="clear" w:color="auto" w:fill="auto"/>
            <w:noWrap/>
          </w:tcPr>
          <w:p w:rsidR="00C11045" w:rsidRPr="00C371F3" w:rsidRDefault="00C11045" w:rsidP="00C371F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С обработкой, передачей и хранением персональных данных в соответствии с Федеральным законом от 27 июля 2006 г. № 152-ФЗ «О персональных данных» в целях и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объеме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, необходимых для получения муниципальной услуги согласен.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Приложение:</w:t>
      </w:r>
    </w:p>
    <w:p w:rsidR="00C11045" w:rsidRPr="00C371F3" w:rsidRDefault="00C11045" w:rsidP="00C110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Документы, подтверждающие наличие ошибок (опечаток)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Подпись лица, подавшего заявление: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2"/>
        <w:gridCol w:w="3144"/>
        <w:gridCol w:w="3144"/>
      </w:tblGrid>
      <w:tr w:rsidR="00C11045" w:rsidRPr="00C371F3" w:rsidTr="00C11045">
        <w:tc>
          <w:tcPr>
            <w:tcW w:w="3189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left="851" w:hanging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 _________20___ г.</w:t>
            </w:r>
          </w:p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left="851" w:hanging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190" w:type="dxa"/>
            <w:shd w:val="clear" w:color="auto" w:fill="auto"/>
            <w:noWrap/>
          </w:tcPr>
          <w:p w:rsidR="00C11045" w:rsidRPr="00C371F3" w:rsidRDefault="00285A3C" w:rsidP="00C11045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  <w:r w:rsidR="00C11045"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</w:t>
            </w:r>
          </w:p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left="851" w:hanging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  <w:shd w:val="clear" w:color="auto" w:fill="auto"/>
            <w:noWrap/>
          </w:tcPr>
          <w:p w:rsidR="00C11045" w:rsidRPr="00C371F3" w:rsidRDefault="00285A3C" w:rsidP="00C11045">
            <w:pPr>
              <w:autoSpaceDE w:val="0"/>
              <w:autoSpaceDN w:val="0"/>
              <w:adjustRightInd w:val="0"/>
              <w:spacing w:after="0" w:line="240" w:lineRule="auto"/>
              <w:ind w:left="851" w:hanging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left="851" w:hanging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(расшифровка подписи заявителя или уполномоченного лица)</w:t>
            </w:r>
          </w:p>
        </w:tc>
      </w:tr>
    </w:tbl>
    <w:p w:rsidR="00C371F3" w:rsidRPr="00C371F3" w:rsidRDefault="00C371F3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Приложение 3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3540" w:firstLine="14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3540" w:hanging="138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b/>
          <w:sz w:val="24"/>
          <w:szCs w:val="24"/>
          <w:lang w:eastAsia="ru-RU"/>
        </w:rPr>
        <w:t>ОФОРМЛЯЕТСЯ НА БЛАНКЕ АДМИНИСТРАЦИИ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353"/>
      </w:tblGrid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Кому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(для юридического лица - полное наименование, организационно-правовая форма, для физического лица -</w:t>
            </w:r>
            <w:proofErr w:type="gramEnd"/>
          </w:p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ФИО)</w:t>
            </w:r>
            <w:proofErr w:type="gramEnd"/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заявителя, адрес электронной почты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(место    регистрации физического лица)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</w:tbl>
    <w:p w:rsidR="00C11045" w:rsidRPr="00C371F3" w:rsidRDefault="00C11045" w:rsidP="00C11045">
      <w:pPr>
        <w:tabs>
          <w:tab w:val="center" w:pos="4676"/>
          <w:tab w:val="left" w:pos="613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11045" w:rsidRPr="00C371F3" w:rsidRDefault="00C11045" w:rsidP="00C11045">
      <w:pPr>
        <w:tabs>
          <w:tab w:val="center" w:pos="4676"/>
          <w:tab w:val="left" w:pos="613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ОТКАЗ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необходимых для предоставления услуги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Принято решение об отказе в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 _________________________________________________________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(наименование услуги)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Вам отказано по следующим основаниям:__________________________________________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</w:t>
      </w:r>
      <w:r w:rsidR="00285A3C">
        <w:rPr>
          <w:rFonts w:ascii="Arial" w:eastAsia="Times New Roman" w:hAnsi="Arial" w:cs="Arial"/>
          <w:sz w:val="24"/>
          <w:szCs w:val="24"/>
          <w:lang w:eastAsia="ru-RU"/>
        </w:rPr>
        <w:t>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  <w:r w:rsidR="00285A3C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направления жалобы в _________________________________________________________________, а также в судебном порядке.</w:t>
      </w:r>
      <w:proofErr w:type="gramEnd"/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информируем:___________________________________________________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="00285A3C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Pr="00C371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(указывается информация при наличии)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2"/>
        <w:gridCol w:w="3144"/>
        <w:gridCol w:w="3144"/>
      </w:tblGrid>
      <w:tr w:rsidR="00C11045" w:rsidRPr="00C371F3" w:rsidTr="00C11045">
        <w:tc>
          <w:tcPr>
            <w:tcW w:w="3236" w:type="dxa"/>
            <w:shd w:val="clear" w:color="auto" w:fill="auto"/>
            <w:noWrap/>
          </w:tcPr>
          <w:p w:rsidR="00C11045" w:rsidRPr="00C371F3" w:rsidRDefault="00285A3C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</w:t>
            </w:r>
            <w:r w:rsidR="00C11045"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3237" w:type="dxa"/>
            <w:shd w:val="clear" w:color="auto" w:fill="auto"/>
            <w:noWrap/>
          </w:tcPr>
          <w:p w:rsidR="00C11045" w:rsidRPr="00C371F3" w:rsidRDefault="00285A3C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</w:t>
            </w:r>
            <w:r w:rsidR="00C11045"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3237" w:type="dxa"/>
            <w:shd w:val="clear" w:color="auto" w:fill="auto"/>
            <w:noWrap/>
          </w:tcPr>
          <w:p w:rsidR="00C11045" w:rsidRPr="00C371F3" w:rsidRDefault="00285A3C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</w:t>
            </w:r>
            <w:r w:rsidR="00C11045"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</w:t>
            </w:r>
          </w:p>
        </w:tc>
      </w:tr>
      <w:tr w:rsidR="00C11045" w:rsidRPr="00C371F3" w:rsidTr="00C11045">
        <w:tc>
          <w:tcPr>
            <w:tcW w:w="3236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C371F3" w:rsidRPr="00C371F3" w:rsidRDefault="00C371F3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Приложение 4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C371F3">
        <w:rPr>
          <w:rFonts w:ascii="Arial" w:eastAsia="Calibri" w:hAnsi="Arial" w:cs="Arial"/>
          <w:sz w:val="24"/>
          <w:szCs w:val="24"/>
          <w:lang w:eastAsia="ru-RU"/>
        </w:rPr>
        <w:t>к административному регламенту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3540" w:hanging="138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b/>
          <w:sz w:val="24"/>
          <w:szCs w:val="24"/>
          <w:lang w:eastAsia="ru-RU"/>
        </w:rPr>
        <w:t>ОФОРМЛЯЕТСЯ НА БЛАНКЕ АДМИНИСТРАЦИИ</w:t>
      </w:r>
    </w:p>
    <w:p w:rsidR="00C11045" w:rsidRPr="00C371F3" w:rsidRDefault="00C11045" w:rsidP="00C11045">
      <w:pPr>
        <w:autoSpaceDE w:val="0"/>
        <w:autoSpaceDN w:val="0"/>
        <w:spacing w:after="0" w:line="240" w:lineRule="auto"/>
        <w:ind w:firstLine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 СОГЛАСОВАНИИ МЕСТА (ПЛОЩАДКИ) НАКОПЛЕНИЯ ТВЕРДЫХ КОММУНАЛЬНЫХ ОТХОДОВ 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Принято решение: _________________________________________________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выделить место (площадку) накопления ТКО/отказать в выделении мест</w:t>
      </w: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а(</w:t>
      </w:r>
      <w:proofErr w:type="gram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площадку) накопления ТКО __________________________________________________________________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на территории Ардатовского муниципального округа Нижегородской области по адресу __________________________________________________________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________________________/________________ /________________________/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Должность лица, выдавшего                     подпись                     Ф.И.О.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решение</w:t>
      </w:r>
    </w:p>
    <w:p w:rsidR="00C11045" w:rsidRPr="00C371F3" w:rsidRDefault="00C11045" w:rsidP="00C1104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Приложение  5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3540" w:right="-425" w:firstLine="14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3540" w:right="-425" w:hanging="138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b/>
          <w:sz w:val="24"/>
          <w:szCs w:val="24"/>
          <w:lang w:eastAsia="ru-RU"/>
        </w:rPr>
        <w:t>ОФОРМЛЯЕТСЯ НА БЛАНКЕ АДМИНИСТРАЦИИ</w:t>
      </w:r>
    </w:p>
    <w:p w:rsidR="00C11045" w:rsidRPr="00C371F3" w:rsidRDefault="00C11045" w:rsidP="00C1104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353"/>
      </w:tblGrid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Кому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left="34" w:right="-425" w:firstLine="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(для юридического лица - полное наименование, организационно-правовая форма, для физического лица -</w:t>
            </w:r>
            <w:proofErr w:type="gramEnd"/>
          </w:p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left="34" w:right="-425" w:firstLine="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ФИО)</w:t>
            </w:r>
            <w:proofErr w:type="gramEnd"/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right="-4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заявителя, адрес электронной почты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right="-4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(место    регистрации физического лица)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11045" w:rsidRPr="00C371F3" w:rsidTr="00C11045">
        <w:tc>
          <w:tcPr>
            <w:tcW w:w="549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right="-4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85A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</w:t>
            </w:r>
          </w:p>
        </w:tc>
      </w:tr>
    </w:tbl>
    <w:p w:rsidR="00C11045" w:rsidRPr="00C371F3" w:rsidRDefault="00C11045" w:rsidP="00C11045">
      <w:pPr>
        <w:tabs>
          <w:tab w:val="center" w:pos="4676"/>
          <w:tab w:val="left" w:pos="613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426" w:right="-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УВЕДОМЛЕНИЕ ОБ ОТКАЗЕ В СОГЛАСОВАНИИ СОЗДАНИЯ МЕСТА (ПЛОЩАДКИ) НАКОПЛЕНИЯ ТВЕРДЫХ КОММУНАЛЬНЫХ ОТХОДОВ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426" w:right="-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426" w:righ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Принято решение об отказе в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отходов.</w:t>
      </w:r>
    </w:p>
    <w:p w:rsidR="00C11045" w:rsidRPr="00C371F3" w:rsidRDefault="00285A3C" w:rsidP="00C11045">
      <w:pPr>
        <w:autoSpaceDE w:val="0"/>
        <w:autoSpaceDN w:val="0"/>
        <w:adjustRightInd w:val="0"/>
        <w:spacing w:after="0" w:line="240" w:lineRule="auto"/>
        <w:ind w:left="426" w:righ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Вам </w:t>
      </w:r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>отказано</w:t>
      </w:r>
      <w:r w:rsidR="00C371F3">
        <w:rPr>
          <w:rFonts w:ascii="Arial" w:eastAsia="Times New Roman" w:hAnsi="Arial" w:cs="Arial"/>
          <w:sz w:val="24"/>
          <w:szCs w:val="24"/>
          <w:lang w:eastAsia="ru-RU"/>
        </w:rPr>
        <w:t xml:space="preserve"> 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371F3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следующим </w:t>
      </w:r>
      <w:r w:rsidR="00C11045" w:rsidRPr="00C371F3">
        <w:rPr>
          <w:rFonts w:ascii="Arial" w:eastAsia="Times New Roman" w:hAnsi="Arial" w:cs="Arial"/>
          <w:sz w:val="24"/>
          <w:szCs w:val="24"/>
          <w:lang w:eastAsia="ru-RU"/>
        </w:rPr>
        <w:t>основаниям:___________________________________________________________________________________________________________________________________________________________________________________________________________________________________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426" w:righ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  <w:r w:rsidR="00C371F3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426" w:righ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направления жалобы в _________________________________________________________________, а также в судебном порядке.</w:t>
      </w:r>
      <w:proofErr w:type="gramEnd"/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426" w:righ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426" w:righ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Дополнительно информируем:_________________________________________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426" w:righ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426" w:right="-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(указывается информация при наличии)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426" w:right="-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426" w:right="-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2"/>
        <w:gridCol w:w="3144"/>
        <w:gridCol w:w="3144"/>
      </w:tblGrid>
      <w:tr w:rsidR="00C11045" w:rsidRPr="00C371F3" w:rsidTr="00C11045">
        <w:tc>
          <w:tcPr>
            <w:tcW w:w="3236" w:type="dxa"/>
            <w:shd w:val="clear" w:color="auto" w:fill="auto"/>
            <w:noWrap/>
          </w:tcPr>
          <w:p w:rsidR="00C11045" w:rsidRPr="00C371F3" w:rsidRDefault="00C371F3" w:rsidP="00C11045">
            <w:pPr>
              <w:autoSpaceDE w:val="0"/>
              <w:autoSpaceDN w:val="0"/>
              <w:adjustRightInd w:val="0"/>
              <w:spacing w:after="0" w:line="240" w:lineRule="auto"/>
              <w:ind w:left="426"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3237" w:type="dxa"/>
            <w:shd w:val="clear" w:color="auto" w:fill="auto"/>
            <w:noWrap/>
          </w:tcPr>
          <w:p w:rsidR="00C11045" w:rsidRPr="00C371F3" w:rsidRDefault="00C371F3" w:rsidP="00C11045">
            <w:pPr>
              <w:autoSpaceDE w:val="0"/>
              <w:autoSpaceDN w:val="0"/>
              <w:adjustRightInd w:val="0"/>
              <w:spacing w:after="0" w:line="240" w:lineRule="auto"/>
              <w:ind w:left="426"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3237" w:type="dxa"/>
            <w:shd w:val="clear" w:color="auto" w:fill="auto"/>
            <w:noWrap/>
          </w:tcPr>
          <w:p w:rsidR="00C11045" w:rsidRPr="00C371F3" w:rsidRDefault="00C371F3" w:rsidP="00C11045">
            <w:pPr>
              <w:autoSpaceDE w:val="0"/>
              <w:autoSpaceDN w:val="0"/>
              <w:adjustRightInd w:val="0"/>
              <w:spacing w:after="0" w:line="240" w:lineRule="auto"/>
              <w:ind w:left="426"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  <w:r w:rsidR="00C11045"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</w:p>
        </w:tc>
      </w:tr>
      <w:tr w:rsidR="00C11045" w:rsidRPr="00C371F3" w:rsidTr="00C11045">
        <w:tc>
          <w:tcPr>
            <w:tcW w:w="3236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left="426"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left="426" w:right="-14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ind w:left="426"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C371F3" w:rsidRPr="00C371F3" w:rsidRDefault="00C371F3" w:rsidP="00C11045">
      <w:pPr>
        <w:autoSpaceDE w:val="0"/>
        <w:autoSpaceDN w:val="0"/>
        <w:adjustRightInd w:val="0"/>
        <w:spacing w:after="0" w:line="240" w:lineRule="auto"/>
        <w:ind w:left="426" w:right="-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  <w:sectPr w:rsidR="00C11045" w:rsidRPr="00C371F3" w:rsidSect="00C11045">
          <w:pgSz w:w="11906" w:h="16838"/>
          <w:pgMar w:top="1134" w:right="991" w:bottom="1134" w:left="1701" w:header="284" w:footer="284" w:gutter="0"/>
          <w:pgNumType w:start="1"/>
          <w:cols w:space="708"/>
          <w:titlePg/>
          <w:docGrid w:linePitch="360"/>
        </w:sectPr>
      </w:pP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Приложение  6</w:t>
      </w:r>
    </w:p>
    <w:p w:rsidR="00C11045" w:rsidRPr="00C371F3" w:rsidRDefault="00C11045" w:rsidP="00C11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ind w:left="15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633"/>
      </w:tblGrid>
      <w:tr w:rsidR="00C11045" w:rsidRPr="00C371F3" w:rsidTr="00C11045">
        <w:tc>
          <w:tcPr>
            <w:tcW w:w="563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Кому</w:t>
            </w:r>
          </w:p>
        </w:tc>
      </w:tr>
      <w:tr w:rsidR="00C11045" w:rsidRPr="00C371F3" w:rsidTr="00C11045">
        <w:tc>
          <w:tcPr>
            <w:tcW w:w="563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C11045" w:rsidRPr="00C371F3" w:rsidTr="00C11045">
        <w:tc>
          <w:tcPr>
            <w:tcW w:w="563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ФИО)</w:t>
            </w:r>
            <w:proofErr w:type="gramEnd"/>
          </w:p>
        </w:tc>
      </w:tr>
      <w:tr w:rsidR="00C11045" w:rsidRPr="00C371F3" w:rsidTr="00C11045">
        <w:tc>
          <w:tcPr>
            <w:tcW w:w="563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C11045" w:rsidRPr="00C371F3" w:rsidTr="00C11045">
        <w:tc>
          <w:tcPr>
            <w:tcW w:w="5633" w:type="dxa"/>
            <w:shd w:val="clear" w:color="auto" w:fill="auto"/>
            <w:noWrap/>
          </w:tcPr>
          <w:p w:rsidR="00C11045" w:rsidRPr="00C371F3" w:rsidRDefault="00C371F3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</w:t>
            </w:r>
            <w:r w:rsidR="00C11045"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C11045" w:rsidRPr="00C371F3" w:rsidTr="00C11045">
        <w:tc>
          <w:tcPr>
            <w:tcW w:w="563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C11045" w:rsidRPr="00C371F3" w:rsidTr="00C11045">
        <w:tc>
          <w:tcPr>
            <w:tcW w:w="563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</w:p>
        </w:tc>
      </w:tr>
      <w:tr w:rsidR="00C11045" w:rsidRPr="00C371F3" w:rsidTr="00C11045">
        <w:tc>
          <w:tcPr>
            <w:tcW w:w="563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(место    регистрации физического лица)</w:t>
            </w:r>
          </w:p>
        </w:tc>
      </w:tr>
      <w:tr w:rsidR="00C11045" w:rsidRPr="00C371F3" w:rsidTr="00C11045">
        <w:tc>
          <w:tcPr>
            <w:tcW w:w="563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C11045" w:rsidRPr="00C371F3" w:rsidTr="00C11045">
        <w:tc>
          <w:tcPr>
            <w:tcW w:w="563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C11045" w:rsidRPr="00C371F3" w:rsidTr="00C11045">
        <w:tc>
          <w:tcPr>
            <w:tcW w:w="5633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  <w:r w:rsid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</w:t>
            </w:r>
          </w:p>
        </w:tc>
      </w:tr>
    </w:tbl>
    <w:p w:rsidR="00C11045" w:rsidRPr="00C371F3" w:rsidRDefault="00C11045" w:rsidP="00C11045">
      <w:pPr>
        <w:tabs>
          <w:tab w:val="center" w:pos="4676"/>
          <w:tab w:val="left" w:pos="613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11045" w:rsidRPr="00C371F3" w:rsidRDefault="00C11045" w:rsidP="00C11045">
      <w:pPr>
        <w:tabs>
          <w:tab w:val="center" w:pos="4676"/>
          <w:tab w:val="left" w:pos="613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об отказе в исправлении опечаток или ошибок в решении о согласовании создания места (площадки) накопления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твердых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коммунальных отходов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На основании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</w:t>
      </w:r>
      <w:r w:rsidR="00C371F3">
        <w:rPr>
          <w:rFonts w:ascii="Arial" w:eastAsia="Times New Roman" w:hAnsi="Arial" w:cs="Arial"/>
          <w:sz w:val="24"/>
          <w:szCs w:val="24"/>
          <w:lang w:eastAsia="ru-RU"/>
        </w:rPr>
        <w:t>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  <w:r w:rsidR="00C371F3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(указываются причины отказа)</w:t>
      </w:r>
    </w:p>
    <w:p w:rsidR="00C11045" w:rsidRPr="00C371F3" w:rsidRDefault="00C11045" w:rsidP="00C371F3">
      <w:pPr>
        <w:pStyle w:val="af1"/>
        <w:widowControl/>
        <w:rPr>
          <w:rFonts w:ascii="Arial" w:hAnsi="Arial" w:cs="Arial"/>
        </w:rPr>
      </w:pPr>
      <w:r w:rsidRPr="00C371F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 принято решение об отказе в исправлении опечаток или ошибок.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</w:t>
      </w:r>
      <w:proofErr w:type="spellStart"/>
      <w:r w:rsidRPr="00C371F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направления жалобы в __________________________________________________, а также в судебном порядке.</w:t>
      </w:r>
      <w:proofErr w:type="gramEnd"/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информируем:___________________________________________________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  <w:r w:rsidR="00C371F3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71F3">
        <w:rPr>
          <w:rFonts w:ascii="Arial" w:eastAsia="Times New Roman" w:hAnsi="Arial" w:cs="Arial"/>
          <w:sz w:val="24"/>
          <w:szCs w:val="24"/>
          <w:lang w:eastAsia="ru-RU"/>
        </w:rPr>
        <w:t xml:space="preserve"> (указывается информация при наличии)</w:t>
      </w: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045" w:rsidRPr="00C371F3" w:rsidRDefault="00C11045" w:rsidP="00C110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7"/>
        <w:gridCol w:w="3320"/>
        <w:gridCol w:w="3197"/>
      </w:tblGrid>
      <w:tr w:rsidR="00C11045" w:rsidRPr="00C371F3" w:rsidTr="00C11045">
        <w:tc>
          <w:tcPr>
            <w:tcW w:w="3236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237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3237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11045" w:rsidRPr="00C371F3" w:rsidTr="00C11045">
        <w:tc>
          <w:tcPr>
            <w:tcW w:w="3236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  <w:shd w:val="clear" w:color="auto" w:fill="auto"/>
            <w:noWrap/>
          </w:tcPr>
          <w:p w:rsidR="00C11045" w:rsidRPr="00C371F3" w:rsidRDefault="00C11045" w:rsidP="00C1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C371F3" w:rsidRPr="00C371F3" w:rsidRDefault="00C371F3" w:rsidP="00C371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C371F3" w:rsidRPr="00C371F3" w:rsidSect="00C11045">
      <w:pgSz w:w="11906" w:h="16838"/>
      <w:pgMar w:top="1134" w:right="70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AC" w:rsidRDefault="00D029AC" w:rsidP="00C371F3">
      <w:pPr>
        <w:spacing w:after="0" w:line="240" w:lineRule="auto"/>
      </w:pPr>
      <w:r>
        <w:separator/>
      </w:r>
    </w:p>
  </w:endnote>
  <w:endnote w:type="continuationSeparator" w:id="0">
    <w:p w:rsidR="00D029AC" w:rsidRDefault="00D029AC" w:rsidP="00C3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45" w:rsidRDefault="00C11045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1045" w:rsidRDefault="00C11045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45" w:rsidRDefault="00C11045">
    <w:pPr>
      <w:pStyle w:val="ad"/>
      <w:framePr w:wrap="around" w:vAnchor="text" w:hAnchor="margin" w:xAlign="right" w:y="1"/>
      <w:rPr>
        <w:rStyle w:val="a4"/>
      </w:rPr>
    </w:pPr>
  </w:p>
  <w:p w:rsidR="00C11045" w:rsidRDefault="00C1104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AC" w:rsidRDefault="00D029AC" w:rsidP="00C371F3">
      <w:pPr>
        <w:spacing w:after="0" w:line="240" w:lineRule="auto"/>
      </w:pPr>
      <w:r>
        <w:separator/>
      </w:r>
    </w:p>
  </w:footnote>
  <w:footnote w:type="continuationSeparator" w:id="0">
    <w:p w:rsidR="00D029AC" w:rsidRDefault="00D029AC" w:rsidP="00C37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45" w:rsidRDefault="00C11045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1045" w:rsidRDefault="00C1104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45" w:rsidRDefault="00C11045">
    <w:pPr>
      <w:pStyle w:val="a7"/>
      <w:jc w:val="center"/>
      <w:rPr>
        <w:sz w:val="16"/>
        <w:szCs w:val="16"/>
      </w:rPr>
    </w:pPr>
    <w:r w:rsidRPr="002D4E64">
      <w:rPr>
        <w:b/>
        <w:bCs/>
      </w:rPr>
      <w:object w:dxaOrig="1393" w:dyaOrig="1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5pt;height:54pt" o:ole="" fillcolor="#001">
          <v:imagedata r:id="rId1" o:title="" grayscale="t" bilevel="t"/>
        </v:shape>
        <o:OLEObject Type="Embed" ProgID="Word.Picture.8" ShapeID="_x0000_i1025" DrawAspect="Content" ObjectID="_1743247772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45" w:rsidRDefault="00C11045">
    <w:pPr>
      <w:pStyle w:val="a7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45" w:rsidRDefault="00C1104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45" w:rsidRPr="00C371F3" w:rsidRDefault="00C11045" w:rsidP="00C371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D2F"/>
    <w:multiLevelType w:val="multilevel"/>
    <w:tmpl w:val="012F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971CB"/>
    <w:multiLevelType w:val="hybridMultilevel"/>
    <w:tmpl w:val="36E201DA"/>
    <w:lvl w:ilvl="0" w:tplc="B8729B9C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>
    <w:nsid w:val="1E445A5C"/>
    <w:multiLevelType w:val="multilevel"/>
    <w:tmpl w:val="1E445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30003"/>
    <w:multiLevelType w:val="hybridMultilevel"/>
    <w:tmpl w:val="95AC965C"/>
    <w:lvl w:ilvl="0" w:tplc="2A72DBE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B1"/>
    <w:rsid w:val="00067EFA"/>
    <w:rsid w:val="001E4EB3"/>
    <w:rsid w:val="00262C48"/>
    <w:rsid w:val="00285A3C"/>
    <w:rsid w:val="003832AA"/>
    <w:rsid w:val="003E4AB1"/>
    <w:rsid w:val="004814F6"/>
    <w:rsid w:val="007F72F7"/>
    <w:rsid w:val="008C3358"/>
    <w:rsid w:val="009D0147"/>
    <w:rsid w:val="00B74D21"/>
    <w:rsid w:val="00C11045"/>
    <w:rsid w:val="00C371F3"/>
    <w:rsid w:val="00CB0ABE"/>
    <w:rsid w:val="00D029AC"/>
    <w:rsid w:val="00F1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104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1104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11045"/>
    <w:pPr>
      <w:keepNext/>
      <w:autoSpaceDE w:val="0"/>
      <w:autoSpaceDN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04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semiHidden/>
    <w:unhideWhenUsed/>
    <w:qFormat/>
    <w:rsid w:val="00C11045"/>
    <w:pPr>
      <w:keepNext/>
      <w:keepLines/>
      <w:autoSpaceDE w:val="0"/>
      <w:autoSpaceDN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10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1045"/>
  </w:style>
  <w:style w:type="character" w:customStyle="1" w:styleId="30">
    <w:name w:val="Заголовок 3 Знак"/>
    <w:basedOn w:val="a0"/>
    <w:link w:val="3"/>
    <w:semiHidden/>
    <w:rsid w:val="00C1104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3">
    <w:name w:val="Hyperlink"/>
    <w:uiPriority w:val="99"/>
    <w:rsid w:val="00C11045"/>
    <w:rPr>
      <w:color w:val="0000FF"/>
      <w:u w:val="single"/>
    </w:rPr>
  </w:style>
  <w:style w:type="character" w:styleId="a4">
    <w:name w:val="page number"/>
    <w:basedOn w:val="a0"/>
    <w:rsid w:val="00C11045"/>
  </w:style>
  <w:style w:type="paragraph" w:styleId="a5">
    <w:name w:val="Balloon Text"/>
    <w:basedOn w:val="a"/>
    <w:link w:val="a6"/>
    <w:uiPriority w:val="99"/>
    <w:semiHidden/>
    <w:qFormat/>
    <w:rsid w:val="00C11045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C11045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header"/>
    <w:basedOn w:val="a"/>
    <w:link w:val="a8"/>
    <w:rsid w:val="00C1104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C11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C1104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110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C1104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C110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rsid w:val="00C1104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11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nhideWhenUsed/>
    <w:rsid w:val="00C1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C110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Таблицы (моноширинный)"/>
    <w:basedOn w:val="a"/>
    <w:next w:val="a"/>
    <w:rsid w:val="00C110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Heading">
    <w:name w:val="Heading"/>
    <w:rsid w:val="00C11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2">
    <w:name w:val="Без интервала1"/>
    <w:rsid w:val="00C11045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No Spacing"/>
    <w:uiPriority w:val="1"/>
    <w:qFormat/>
    <w:rsid w:val="00C110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C110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110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uiPriority w:val="99"/>
    <w:rsid w:val="00C1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uiPriority w:val="39"/>
    <w:rsid w:val="00C110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basedOn w:val="a0"/>
    <w:rsid w:val="00C11045"/>
  </w:style>
  <w:style w:type="paragraph" w:styleId="af3">
    <w:name w:val="List Paragraph"/>
    <w:basedOn w:val="a"/>
    <w:uiPriority w:val="99"/>
    <w:unhideWhenUsed/>
    <w:rsid w:val="00C11045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C1104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uiPriority w:val="99"/>
    <w:rsid w:val="00C11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10">
    <w:name w:val="Заголовок 3 Знак1"/>
    <w:basedOn w:val="a0"/>
    <w:link w:val="3"/>
    <w:uiPriority w:val="9"/>
    <w:semiHidden/>
    <w:rsid w:val="00C11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uiPriority w:val="99"/>
    <w:unhideWhenUsed/>
    <w:rsid w:val="00C1104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1045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C11045"/>
    <w:pPr>
      <w:tabs>
        <w:tab w:val="left" w:pos="10206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11045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104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1104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11045"/>
    <w:pPr>
      <w:keepNext/>
      <w:autoSpaceDE w:val="0"/>
      <w:autoSpaceDN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04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semiHidden/>
    <w:unhideWhenUsed/>
    <w:qFormat/>
    <w:rsid w:val="00C11045"/>
    <w:pPr>
      <w:keepNext/>
      <w:keepLines/>
      <w:autoSpaceDE w:val="0"/>
      <w:autoSpaceDN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10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1045"/>
  </w:style>
  <w:style w:type="character" w:customStyle="1" w:styleId="30">
    <w:name w:val="Заголовок 3 Знак"/>
    <w:basedOn w:val="a0"/>
    <w:link w:val="3"/>
    <w:semiHidden/>
    <w:rsid w:val="00C1104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3">
    <w:name w:val="Hyperlink"/>
    <w:uiPriority w:val="99"/>
    <w:rsid w:val="00C11045"/>
    <w:rPr>
      <w:color w:val="0000FF"/>
      <w:u w:val="single"/>
    </w:rPr>
  </w:style>
  <w:style w:type="character" w:styleId="a4">
    <w:name w:val="page number"/>
    <w:basedOn w:val="a0"/>
    <w:rsid w:val="00C11045"/>
  </w:style>
  <w:style w:type="paragraph" w:styleId="a5">
    <w:name w:val="Balloon Text"/>
    <w:basedOn w:val="a"/>
    <w:link w:val="a6"/>
    <w:uiPriority w:val="99"/>
    <w:semiHidden/>
    <w:qFormat/>
    <w:rsid w:val="00C11045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C11045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header"/>
    <w:basedOn w:val="a"/>
    <w:link w:val="a8"/>
    <w:rsid w:val="00C1104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C11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C1104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110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C1104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C110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rsid w:val="00C1104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11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nhideWhenUsed/>
    <w:rsid w:val="00C1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C110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Таблицы (моноширинный)"/>
    <w:basedOn w:val="a"/>
    <w:next w:val="a"/>
    <w:rsid w:val="00C110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Heading">
    <w:name w:val="Heading"/>
    <w:rsid w:val="00C11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2">
    <w:name w:val="Без интервала1"/>
    <w:rsid w:val="00C11045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No Spacing"/>
    <w:uiPriority w:val="1"/>
    <w:qFormat/>
    <w:rsid w:val="00C110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C110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110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uiPriority w:val="99"/>
    <w:rsid w:val="00C1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uiPriority w:val="39"/>
    <w:rsid w:val="00C110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basedOn w:val="a0"/>
    <w:rsid w:val="00C11045"/>
  </w:style>
  <w:style w:type="paragraph" w:styleId="af3">
    <w:name w:val="List Paragraph"/>
    <w:basedOn w:val="a"/>
    <w:uiPriority w:val="99"/>
    <w:unhideWhenUsed/>
    <w:rsid w:val="00C11045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C1104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uiPriority w:val="99"/>
    <w:rsid w:val="00C11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10">
    <w:name w:val="Заголовок 3 Знак1"/>
    <w:basedOn w:val="a0"/>
    <w:link w:val="3"/>
    <w:uiPriority w:val="9"/>
    <w:semiHidden/>
    <w:rsid w:val="00C11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uiPriority w:val="99"/>
    <w:unhideWhenUsed/>
    <w:rsid w:val="00C1104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1045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C11045"/>
    <w:pPr>
      <w:tabs>
        <w:tab w:val="left" w:pos="10206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11045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BC953-8A02-4911-B3D0-CC395F35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44</Pages>
  <Words>18900</Words>
  <Characters>107734</Characters>
  <Application>Microsoft Office Word</Application>
  <DocSecurity>0</DocSecurity>
  <Lines>897</Lines>
  <Paragraphs>252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/>
      <vt:lpstr>    1. ОБЩИЕ ПОЛОЖЕНИЯ</vt:lpstr>
      <vt:lpstr>    2. СТАНДАРТ ПРЕДОСТАВЛЕНИЯ МУНИЦИПАЛЬНОЙ УСЛУГИ</vt:lpstr>
      <vt:lpstr>3.5.2.5.  Критерием принятия решения об исправлении опечаток или ошибок является</vt:lpstr>
      <vt:lpstr>3.5.2.6. Критерием принятия решения об отказе в исправлении опечаток или ошибок </vt:lpstr>
      <vt:lpstr>3.5.2.7. Результатом рассмотрения обращения об исправлении допущенных опечаток и</vt:lpstr>
      <vt:lpstr>3.5.2.8. Фиксация результата – в системе электронного документооборота или в жур</vt:lpstr>
      <vt:lpstr>3.6. Порядок осуществления административных процедур в электронной форме, в том </vt:lpstr>
      <vt:lpstr>    IV. ФОРМЫ КОНТРОЛЯ ЗА ИСПОЛНЕНИЕМ РЕГЛАМЕНТА</vt:lpstr>
      <vt:lpstr>    4.1. Контроль за полнотой и качеством предоставления муниципальной услуги, за со</vt:lpstr>
      <vt:lpstr>    4.2. Порядок осуществления текущего контроля.</vt:lpstr>
      <vt:lpstr>    4.2.1. Текущий контроль за соблюдением последовательности действий, определенных</vt:lpstr>
      <vt:lpstr>    Текущий контроль осуществляется путем проведения проверок соблюдения и исполнени</vt:lpstr>
      <vt:lpstr>    4.2.2. По результатам контроля, в случае выявления нарушений прав заявителей, тр</vt:lpstr>
      <vt:lpstr>    4.3. Порядок проведения проверок.</vt:lpstr>
      <vt:lpstr>    4.3.1. Проведение проверок может носить плановый и внеплановый характер.</vt:lpstr>
      <vt:lpstr>    4.3.2. Плановые проверки включают в себя контроль полноты и качества предоставле</vt:lpstr>
      <vt:lpstr>    4.3.3. При проверке могут рассматриваться все вопросы, связанные с предоставлени</vt:lpstr>
      <vt:lpstr>    4.3.4. Проверки осуществляются заместителем главы администрации либо по его пору</vt:lpstr>
      <vt:lpstr>    4.4. Порядок и формы общественного контроля.</vt:lpstr>
      <vt:lpstr>    Контроль за предоставлением муниципальной услуги со стороны граждан, их объедине</vt:lpstr>
      <vt:lpstr>    4.5. Заявитель вправе получать информацию о порядке предоставления муниципальной</vt:lpstr>
      <vt:lpstr>    4.6. Ответственность должностных лиц за решения и действия (бездействие), приним</vt:lpstr>
      <vt:lpstr>    Должностные лица, ответственные за предоставление муниципальной услуги, несут пе</vt:lpstr>
      <vt:lpstr>    Персональная ответственность должностных лиц, ответственных за предоставление му</vt:lpstr>
      <vt:lpstr>    Специалист сектора экологии и административно – технического мониторинга админис</vt:lpstr>
      <vt:lpstr>    - за полноту, грамотность и доступность проведенного консультирования;</vt:lpstr>
      <vt:lpstr>    - за выполнение административных процедур в соответствии с настоящим администрат</vt:lpstr>
      <vt:lpstr>    - за несоблюдение последовательности административных процедур и сроков их выпол</vt:lpstr>
      <vt:lpstr>    - за достоверность информации, предоставляемой в ходе предоставления муниципальн</vt:lpstr>
      <vt:lpstr>    В случае нарушения прав граждан по результатам проведенных проверок виновные лиц</vt:lpstr>
      <vt:lpstr>    V. ДОСУДЕБНЫЙ (ВНЕСУДЕБНЫЙ) ПОРЯДОК ОБЖАЛОВАНИЯ РЕШЕНИЙ И ДЕЙСТВИЙ (БЕЗДЕЙСТВИЯ)</vt:lpstr>
      <vt:lpstr>    5.1. Заявитель вправе подать жалобу на решения и (или) действия (бездействие) Ад</vt:lpstr>
      <vt:lpstr>    5.3. Информирование заявителей о порядке подачи и рассмотрения жалобы осуществля</vt:lpstr>
      <vt:lpstr>    5.4. Досудебное (внесудебное) обжалование решений и действий (бездействия) Админ</vt:lpstr>
      <vt:lpstr>    Федеральным законом от 27 июля 2010 г. № 210-ФЗ «Об организации предоставления г</vt:lpstr>
      <vt:lpstr>    постановлением Правительства Российской Федерации от 20 ноября 2012 г. № 1198 «О</vt:lpstr>
    </vt:vector>
  </TitlesOfParts>
  <Company/>
  <LinksUpToDate>false</LinksUpToDate>
  <CharactersWithSpaces>126382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2023-04-17T08:04:00Z</dcterms:created>
  <dcterms:modified xsi:type="dcterms:W3CDTF">2023-04-17T11:43:00Z</dcterms:modified>
</cp:coreProperties>
</file>