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9FE61" w14:textId="77777777" w:rsidR="004D2269" w:rsidRPr="004D2269" w:rsidRDefault="004D2269" w:rsidP="004D2269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D2269">
        <w:rPr>
          <w:rFonts w:ascii="Arial" w:hAnsi="Arial" w:cs="Arial"/>
          <w:b/>
          <w:sz w:val="32"/>
          <w:szCs w:val="32"/>
        </w:rPr>
        <w:t>Администрация</w:t>
      </w:r>
    </w:p>
    <w:p w14:paraId="6290A93A" w14:textId="2BF2FC52" w:rsidR="004D2269" w:rsidRPr="004D2269" w:rsidRDefault="004D2269" w:rsidP="004D2269">
      <w:pPr>
        <w:pStyle w:val="6"/>
        <w:rPr>
          <w:rFonts w:ascii="Arial" w:hAnsi="Arial" w:cs="Arial"/>
          <w:b/>
          <w:sz w:val="32"/>
          <w:szCs w:val="32"/>
        </w:rPr>
      </w:pPr>
      <w:r w:rsidRPr="004D2269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52A20444" w14:textId="23C69CAC" w:rsidR="004D2269" w:rsidRPr="004D2269" w:rsidRDefault="004D2269" w:rsidP="004D2269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D2269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CB5E55B" w14:textId="77777777" w:rsidR="004D2269" w:rsidRPr="004D2269" w:rsidRDefault="004D2269" w:rsidP="004D2269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2C8A95EC" w14:textId="1A319EAD" w:rsidR="004D2269" w:rsidRPr="004D2269" w:rsidRDefault="004D2269" w:rsidP="004D2269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D2269">
        <w:rPr>
          <w:rFonts w:ascii="Arial" w:hAnsi="Arial" w:cs="Arial"/>
          <w:b/>
          <w:sz w:val="32"/>
          <w:szCs w:val="32"/>
        </w:rPr>
        <w:t>ПОСТАНОВЛЕНИЕ</w:t>
      </w:r>
    </w:p>
    <w:p w14:paraId="7CA1081E" w14:textId="77777777" w:rsidR="004D2269" w:rsidRDefault="004D2269" w:rsidP="004D2269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sz w:val="28"/>
          <w:szCs w:val="28"/>
        </w:rPr>
      </w:pPr>
    </w:p>
    <w:p w14:paraId="48C16CB8" w14:textId="7BD977D3" w:rsidR="004D2269" w:rsidRPr="004D2269" w:rsidRDefault="004D2269" w:rsidP="004D2269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szCs w:val="24"/>
        </w:rPr>
      </w:pPr>
      <w:r w:rsidRPr="004D2269">
        <w:rPr>
          <w:rFonts w:ascii="Arial" w:hAnsi="Arial" w:cs="Arial"/>
          <w:szCs w:val="24"/>
        </w:rPr>
        <w:t>05.02.20</w:t>
      </w:r>
      <w:bookmarkStart w:id="0" w:name="_GoBack"/>
      <w:bookmarkEnd w:id="0"/>
      <w:r w:rsidRPr="004D2269">
        <w:rPr>
          <w:rFonts w:ascii="Arial" w:hAnsi="Arial" w:cs="Arial"/>
          <w:szCs w:val="24"/>
        </w:rPr>
        <w:t>24</w:t>
      </w:r>
      <w:r w:rsidRPr="004D2269">
        <w:rPr>
          <w:rFonts w:ascii="Arial" w:hAnsi="Arial" w:cs="Arial"/>
          <w:szCs w:val="24"/>
        </w:rPr>
        <w:tab/>
      </w:r>
      <w:r w:rsidRPr="004D2269">
        <w:rPr>
          <w:rFonts w:ascii="Arial" w:hAnsi="Arial" w:cs="Arial"/>
          <w:szCs w:val="24"/>
        </w:rPr>
        <w:tab/>
      </w:r>
      <w:r w:rsidRPr="004D2269">
        <w:rPr>
          <w:rFonts w:ascii="Arial" w:hAnsi="Arial" w:cs="Arial"/>
          <w:szCs w:val="24"/>
        </w:rPr>
        <w:tab/>
      </w:r>
      <w:r w:rsidRPr="004D2269">
        <w:rPr>
          <w:rFonts w:ascii="Arial" w:hAnsi="Arial" w:cs="Arial"/>
          <w:szCs w:val="24"/>
        </w:rPr>
        <w:tab/>
      </w:r>
      <w:r w:rsidRPr="004D2269">
        <w:rPr>
          <w:rFonts w:ascii="Arial" w:hAnsi="Arial" w:cs="Arial"/>
          <w:szCs w:val="24"/>
        </w:rPr>
        <w:tab/>
      </w:r>
      <w:r w:rsidRPr="004D2269">
        <w:rPr>
          <w:rFonts w:ascii="Arial" w:hAnsi="Arial" w:cs="Arial"/>
          <w:szCs w:val="24"/>
        </w:rPr>
        <w:tab/>
      </w:r>
      <w:r w:rsidRPr="004D2269">
        <w:rPr>
          <w:rFonts w:ascii="Arial" w:hAnsi="Arial" w:cs="Arial"/>
          <w:szCs w:val="24"/>
        </w:rPr>
        <w:tab/>
      </w:r>
      <w:r w:rsidRPr="004D2269">
        <w:rPr>
          <w:rFonts w:ascii="Arial" w:hAnsi="Arial" w:cs="Arial"/>
          <w:szCs w:val="24"/>
        </w:rPr>
        <w:tab/>
      </w:r>
      <w:r w:rsidRPr="004D2269">
        <w:rPr>
          <w:rFonts w:ascii="Arial" w:hAnsi="Arial" w:cs="Arial"/>
          <w:szCs w:val="24"/>
        </w:rPr>
        <w:tab/>
      </w:r>
      <w:r w:rsidRPr="004D2269">
        <w:rPr>
          <w:rFonts w:ascii="Arial" w:hAnsi="Arial" w:cs="Arial"/>
          <w:szCs w:val="24"/>
        </w:rPr>
        <w:tab/>
        <w:t>№ 158</w:t>
      </w:r>
    </w:p>
    <w:p w14:paraId="0FAB8403" w14:textId="77777777" w:rsidR="004D2269" w:rsidRPr="004D2269" w:rsidRDefault="004D2269" w:rsidP="004D2269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szCs w:val="24"/>
        </w:rPr>
      </w:pPr>
    </w:p>
    <w:p w14:paraId="2EAC2249" w14:textId="5C979D9E" w:rsidR="004D2269" w:rsidRPr="004D2269" w:rsidRDefault="004D2269" w:rsidP="004D2269">
      <w:pPr>
        <w:pStyle w:val="af3"/>
        <w:rPr>
          <w:rFonts w:ascii="Arial" w:hAnsi="Arial" w:cs="Arial"/>
          <w:b/>
          <w:sz w:val="32"/>
          <w:szCs w:val="32"/>
        </w:rPr>
      </w:pPr>
      <w:r w:rsidRPr="004D2269">
        <w:rPr>
          <w:rFonts w:ascii="Arial" w:hAnsi="Arial" w:cs="Arial"/>
          <w:b/>
          <w:sz w:val="32"/>
          <w:szCs w:val="32"/>
        </w:rPr>
        <w:t>О внесении изменения в постановление администрации Ардатовского муниципального округа Нижегородской области от 27.03.2023 г. № 323</w:t>
      </w:r>
    </w:p>
    <w:p w14:paraId="1CAC0FD5" w14:textId="77777777" w:rsidR="004D2269" w:rsidRDefault="004D2269" w:rsidP="00617411">
      <w:pPr>
        <w:tabs>
          <w:tab w:val="left" w:pos="1203"/>
          <w:tab w:val="left" w:pos="1233"/>
        </w:tabs>
        <w:spacing w:line="276" w:lineRule="auto"/>
        <w:ind w:firstLine="709"/>
        <w:jc w:val="both"/>
        <w:rPr>
          <w:sz w:val="28"/>
          <w:szCs w:val="28"/>
        </w:rPr>
      </w:pPr>
    </w:p>
    <w:p w14:paraId="3D3909D4" w14:textId="77777777" w:rsidR="004D2269" w:rsidRPr="004D2269" w:rsidRDefault="00552BED" w:rsidP="00617411">
      <w:pPr>
        <w:tabs>
          <w:tab w:val="left" w:pos="1203"/>
          <w:tab w:val="left" w:pos="123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4D2269">
        <w:rPr>
          <w:rFonts w:ascii="Arial" w:hAnsi="Arial" w:cs="Arial"/>
          <w:szCs w:val="24"/>
        </w:rPr>
        <w:t>В целях приведения муниципальных правовых актов</w:t>
      </w:r>
      <w:r w:rsidR="00C60F1A" w:rsidRPr="004D2269">
        <w:rPr>
          <w:rFonts w:ascii="Arial" w:hAnsi="Arial" w:cs="Arial"/>
          <w:szCs w:val="24"/>
        </w:rPr>
        <w:t xml:space="preserve"> </w:t>
      </w:r>
      <w:r w:rsidR="00DF665C" w:rsidRPr="004D2269">
        <w:rPr>
          <w:rFonts w:ascii="Arial" w:hAnsi="Arial" w:cs="Arial"/>
          <w:szCs w:val="24"/>
        </w:rPr>
        <w:t>администраци</w:t>
      </w:r>
      <w:r w:rsidRPr="004D2269">
        <w:rPr>
          <w:rFonts w:ascii="Arial" w:hAnsi="Arial" w:cs="Arial"/>
          <w:szCs w:val="24"/>
        </w:rPr>
        <w:t>и</w:t>
      </w:r>
      <w:r w:rsidR="00DF665C" w:rsidRPr="004D2269">
        <w:rPr>
          <w:rFonts w:ascii="Arial" w:hAnsi="Arial" w:cs="Arial"/>
          <w:szCs w:val="24"/>
        </w:rPr>
        <w:t xml:space="preserve"> Ардатовского муниципального округа Нижегородской области </w:t>
      </w:r>
      <w:r w:rsidRPr="004D2269">
        <w:rPr>
          <w:rFonts w:ascii="Arial" w:hAnsi="Arial" w:cs="Arial"/>
          <w:szCs w:val="24"/>
        </w:rPr>
        <w:t>в соответствии с действующим законодательством, администрация Ардатовского муниципального округа Нижегородской области</w:t>
      </w:r>
    </w:p>
    <w:p w14:paraId="5DF59B0F" w14:textId="503AE248" w:rsidR="00617411" w:rsidRPr="004D2269" w:rsidRDefault="00DF665C" w:rsidP="00617411">
      <w:pPr>
        <w:tabs>
          <w:tab w:val="left" w:pos="1203"/>
          <w:tab w:val="left" w:pos="1233"/>
        </w:tabs>
        <w:spacing w:line="276" w:lineRule="auto"/>
        <w:ind w:firstLine="709"/>
        <w:jc w:val="both"/>
        <w:rPr>
          <w:rFonts w:ascii="Arial" w:hAnsi="Arial" w:cs="Arial"/>
          <w:b/>
          <w:szCs w:val="24"/>
        </w:rPr>
      </w:pPr>
      <w:proofErr w:type="gramStart"/>
      <w:r w:rsidRPr="004D2269">
        <w:rPr>
          <w:rFonts w:ascii="Arial" w:hAnsi="Arial" w:cs="Arial"/>
          <w:b/>
          <w:szCs w:val="24"/>
        </w:rPr>
        <w:t>п</w:t>
      </w:r>
      <w:proofErr w:type="gramEnd"/>
      <w:r w:rsidRPr="004D2269">
        <w:rPr>
          <w:rFonts w:ascii="Arial" w:hAnsi="Arial" w:cs="Arial"/>
          <w:b/>
          <w:szCs w:val="24"/>
        </w:rPr>
        <w:t xml:space="preserve"> о с т а н о в л я е т:</w:t>
      </w:r>
    </w:p>
    <w:p w14:paraId="490DDEDE" w14:textId="17A6AEF8" w:rsidR="00617411" w:rsidRPr="004D2269" w:rsidRDefault="00617411" w:rsidP="0061741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  <w:color w:val="auto"/>
          <w:szCs w:val="24"/>
        </w:rPr>
      </w:pPr>
      <w:r w:rsidRPr="004D2269">
        <w:rPr>
          <w:rFonts w:ascii="Arial" w:hAnsi="Arial" w:cs="Arial"/>
          <w:bCs/>
          <w:color w:val="auto"/>
          <w:szCs w:val="24"/>
        </w:rPr>
        <w:t xml:space="preserve">1. Внести следующее изменение в постановление администрации Ардатовского муниципального округа Нижегородской области от </w:t>
      </w:r>
      <w:r w:rsidR="00B84480" w:rsidRPr="004D2269">
        <w:rPr>
          <w:rFonts w:ascii="Arial" w:hAnsi="Arial" w:cs="Arial"/>
          <w:bCs/>
          <w:color w:val="auto"/>
          <w:szCs w:val="24"/>
        </w:rPr>
        <w:t>27 марта</w:t>
      </w:r>
      <w:r w:rsidRPr="004D2269">
        <w:rPr>
          <w:rFonts w:ascii="Arial" w:hAnsi="Arial" w:cs="Arial"/>
          <w:bCs/>
          <w:color w:val="auto"/>
          <w:szCs w:val="24"/>
        </w:rPr>
        <w:t xml:space="preserve"> 2023 г. № </w:t>
      </w:r>
      <w:r w:rsidR="00B84480" w:rsidRPr="004D2269">
        <w:rPr>
          <w:rFonts w:ascii="Arial" w:hAnsi="Arial" w:cs="Arial"/>
          <w:bCs/>
          <w:color w:val="auto"/>
          <w:szCs w:val="24"/>
        </w:rPr>
        <w:t>323</w:t>
      </w:r>
      <w:r w:rsidRPr="004D2269">
        <w:rPr>
          <w:rFonts w:ascii="Arial" w:hAnsi="Arial" w:cs="Arial"/>
          <w:bCs/>
          <w:color w:val="auto"/>
          <w:szCs w:val="24"/>
        </w:rPr>
        <w:t xml:space="preserve"> «</w:t>
      </w:r>
      <w:r w:rsidR="00B84480" w:rsidRPr="004D2269">
        <w:rPr>
          <w:rFonts w:ascii="Arial" w:hAnsi="Arial" w:cs="Arial"/>
          <w:bCs/>
          <w:color w:val="auto"/>
          <w:szCs w:val="24"/>
        </w:rPr>
        <w:t xml:space="preserve">О создании межведомственной комиссии по оказанию содействия добровольному переселению в Ардатовский муниципальный округ Нижегородской области соотечественников, проживающих за рубежом» </w:t>
      </w:r>
      <w:r w:rsidRPr="004D2269">
        <w:rPr>
          <w:rFonts w:ascii="Arial" w:hAnsi="Arial" w:cs="Arial"/>
          <w:bCs/>
          <w:color w:val="auto"/>
          <w:szCs w:val="24"/>
        </w:rPr>
        <w:t>(дале</w:t>
      </w:r>
      <w:proofErr w:type="gramStart"/>
      <w:r w:rsidRPr="004D2269">
        <w:rPr>
          <w:rFonts w:ascii="Arial" w:hAnsi="Arial" w:cs="Arial"/>
          <w:bCs/>
          <w:color w:val="auto"/>
          <w:szCs w:val="24"/>
        </w:rPr>
        <w:t>е-</w:t>
      </w:r>
      <w:proofErr w:type="gramEnd"/>
      <w:r w:rsidRPr="004D2269">
        <w:rPr>
          <w:rFonts w:ascii="Arial" w:hAnsi="Arial" w:cs="Arial"/>
          <w:bCs/>
          <w:color w:val="auto"/>
          <w:szCs w:val="24"/>
        </w:rPr>
        <w:t xml:space="preserve"> постановление):</w:t>
      </w:r>
    </w:p>
    <w:p w14:paraId="342BD26D" w14:textId="4794BE76" w:rsidR="00617411" w:rsidRPr="004D2269" w:rsidRDefault="00617411" w:rsidP="0061741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color w:val="auto"/>
          <w:szCs w:val="24"/>
        </w:rPr>
      </w:pPr>
      <w:r w:rsidRPr="004D2269">
        <w:rPr>
          <w:rFonts w:ascii="Arial" w:hAnsi="Arial" w:cs="Arial"/>
          <w:bCs/>
          <w:color w:val="auto"/>
          <w:szCs w:val="24"/>
        </w:rPr>
        <w:t>1.1.</w:t>
      </w:r>
      <w:r w:rsidR="00DD26D0" w:rsidRPr="004D2269">
        <w:rPr>
          <w:rFonts w:ascii="Arial" w:hAnsi="Arial" w:cs="Arial"/>
          <w:bCs/>
          <w:color w:val="auto"/>
          <w:szCs w:val="24"/>
        </w:rPr>
        <w:t xml:space="preserve"> </w:t>
      </w:r>
      <w:proofErr w:type="gramStart"/>
      <w:r w:rsidR="00DD26D0" w:rsidRPr="004D2269">
        <w:rPr>
          <w:rFonts w:ascii="Arial" w:hAnsi="Arial" w:cs="Arial"/>
          <w:bCs/>
          <w:color w:val="auto"/>
          <w:szCs w:val="24"/>
        </w:rPr>
        <w:t>В</w:t>
      </w:r>
      <w:r w:rsidRPr="004D2269">
        <w:rPr>
          <w:rFonts w:ascii="Arial" w:hAnsi="Arial" w:cs="Arial"/>
          <w:bCs/>
          <w:color w:val="auto"/>
          <w:szCs w:val="24"/>
        </w:rPr>
        <w:t xml:space="preserve"> </w:t>
      </w:r>
      <w:r w:rsidR="00DD26D0" w:rsidRPr="004D2269">
        <w:rPr>
          <w:rFonts w:ascii="Arial" w:hAnsi="Arial" w:cs="Arial"/>
          <w:bCs/>
          <w:color w:val="auto"/>
          <w:szCs w:val="24"/>
        </w:rPr>
        <w:t>п</w:t>
      </w:r>
      <w:r w:rsidR="00ED0AB5" w:rsidRPr="004D2269">
        <w:rPr>
          <w:rFonts w:ascii="Arial" w:hAnsi="Arial" w:cs="Arial"/>
          <w:bCs/>
          <w:color w:val="auto"/>
          <w:szCs w:val="24"/>
        </w:rPr>
        <w:t>озици</w:t>
      </w:r>
      <w:r w:rsidR="00DD26D0" w:rsidRPr="004D2269">
        <w:rPr>
          <w:rFonts w:ascii="Arial" w:hAnsi="Arial" w:cs="Arial"/>
          <w:bCs/>
          <w:color w:val="auto"/>
          <w:szCs w:val="24"/>
        </w:rPr>
        <w:t>и</w:t>
      </w:r>
      <w:r w:rsidR="00ED0AB5" w:rsidRPr="004D2269">
        <w:rPr>
          <w:rFonts w:ascii="Arial" w:hAnsi="Arial" w:cs="Arial"/>
          <w:bCs/>
          <w:color w:val="auto"/>
          <w:szCs w:val="24"/>
        </w:rPr>
        <w:t xml:space="preserve"> </w:t>
      </w:r>
      <w:r w:rsidR="004473AB" w:rsidRPr="004D2269">
        <w:rPr>
          <w:rFonts w:ascii="Arial" w:hAnsi="Arial" w:cs="Arial"/>
          <w:bCs/>
          <w:color w:val="auto"/>
          <w:szCs w:val="24"/>
        </w:rPr>
        <w:t>пят</w:t>
      </w:r>
      <w:r w:rsidR="00DD26D0" w:rsidRPr="004D2269">
        <w:rPr>
          <w:rFonts w:ascii="Arial" w:hAnsi="Arial" w:cs="Arial"/>
          <w:bCs/>
          <w:color w:val="auto"/>
          <w:szCs w:val="24"/>
        </w:rPr>
        <w:t>ой</w:t>
      </w:r>
      <w:r w:rsidRPr="004D2269">
        <w:rPr>
          <w:rFonts w:ascii="Arial" w:hAnsi="Arial" w:cs="Arial"/>
          <w:bCs/>
          <w:color w:val="auto"/>
          <w:szCs w:val="24"/>
        </w:rPr>
        <w:t xml:space="preserve"> приложения</w:t>
      </w:r>
      <w:r w:rsidR="00B84480" w:rsidRPr="004D2269">
        <w:rPr>
          <w:rFonts w:ascii="Arial" w:hAnsi="Arial" w:cs="Arial"/>
          <w:bCs/>
          <w:color w:val="auto"/>
          <w:szCs w:val="24"/>
        </w:rPr>
        <w:t xml:space="preserve"> 1 </w:t>
      </w:r>
      <w:r w:rsidRPr="004D2269">
        <w:rPr>
          <w:rFonts w:ascii="Arial" w:hAnsi="Arial" w:cs="Arial"/>
          <w:bCs/>
          <w:color w:val="auto"/>
          <w:szCs w:val="24"/>
        </w:rPr>
        <w:t xml:space="preserve">постановления (Состав </w:t>
      </w:r>
      <w:r w:rsidR="00B84480" w:rsidRPr="004D2269">
        <w:rPr>
          <w:rFonts w:ascii="Arial" w:hAnsi="Arial" w:cs="Arial"/>
          <w:bCs/>
          <w:color w:val="auto"/>
          <w:szCs w:val="24"/>
        </w:rPr>
        <w:t xml:space="preserve">межведомственной </w:t>
      </w:r>
      <w:r w:rsidRPr="004D2269">
        <w:rPr>
          <w:rFonts w:ascii="Arial" w:hAnsi="Arial" w:cs="Arial"/>
          <w:bCs/>
          <w:color w:val="auto"/>
          <w:szCs w:val="24"/>
        </w:rPr>
        <w:t>комиссии</w:t>
      </w:r>
      <w:r w:rsidR="00B84480" w:rsidRPr="004D2269">
        <w:rPr>
          <w:rFonts w:ascii="Arial" w:hAnsi="Arial" w:cs="Arial"/>
          <w:bCs/>
          <w:color w:val="auto"/>
          <w:szCs w:val="24"/>
        </w:rPr>
        <w:t xml:space="preserve"> по оказанию содействия добровольному переселению в Ардатовский муниципальный округ Нижегородской области соотечественников, проживающих за рубежом)</w:t>
      </w:r>
      <w:r w:rsidRPr="004D2269">
        <w:rPr>
          <w:rFonts w:ascii="Arial" w:hAnsi="Arial" w:cs="Arial"/>
          <w:bCs/>
          <w:color w:val="auto"/>
          <w:szCs w:val="24"/>
        </w:rPr>
        <w:t xml:space="preserve"> администрации Ардатовского муниципального округа Нижегородской области) слова «Антонова Наталья Валерьевна Директор </w:t>
      </w:r>
      <w:r w:rsidR="00B84480" w:rsidRPr="004D2269">
        <w:rPr>
          <w:rFonts w:ascii="Arial" w:hAnsi="Arial" w:cs="Arial"/>
          <w:bCs/>
          <w:color w:val="auto"/>
          <w:szCs w:val="24"/>
        </w:rPr>
        <w:t>ГКУ</w:t>
      </w:r>
      <w:r w:rsidRPr="004D2269">
        <w:rPr>
          <w:rFonts w:ascii="Arial" w:hAnsi="Arial" w:cs="Arial"/>
          <w:bCs/>
          <w:color w:val="auto"/>
          <w:szCs w:val="24"/>
        </w:rPr>
        <w:t xml:space="preserve"> </w:t>
      </w:r>
      <w:r w:rsidR="00B84480" w:rsidRPr="004D2269">
        <w:rPr>
          <w:rFonts w:ascii="Arial" w:hAnsi="Arial" w:cs="Arial"/>
          <w:bCs/>
          <w:color w:val="auto"/>
          <w:szCs w:val="24"/>
        </w:rPr>
        <w:t>НО</w:t>
      </w:r>
      <w:r w:rsidRPr="004D2269">
        <w:rPr>
          <w:rFonts w:ascii="Arial" w:hAnsi="Arial" w:cs="Arial"/>
          <w:bCs/>
          <w:color w:val="auto"/>
          <w:szCs w:val="24"/>
        </w:rPr>
        <w:t xml:space="preserve"> «Управление социальной защиты населения Ардатовского </w:t>
      </w:r>
      <w:r w:rsidR="00B84480" w:rsidRPr="004D2269">
        <w:rPr>
          <w:rFonts w:ascii="Arial" w:hAnsi="Arial" w:cs="Arial"/>
          <w:bCs/>
          <w:color w:val="auto"/>
          <w:szCs w:val="24"/>
        </w:rPr>
        <w:t>района</w:t>
      </w:r>
      <w:r w:rsidRPr="004D2269">
        <w:rPr>
          <w:rFonts w:ascii="Arial" w:hAnsi="Arial" w:cs="Arial"/>
          <w:bCs/>
          <w:color w:val="auto"/>
          <w:szCs w:val="24"/>
        </w:rPr>
        <w:t xml:space="preserve"> Нижегородской области» (по согласованию)» заменить словами «</w:t>
      </w:r>
      <w:r w:rsidR="00975A78" w:rsidRPr="004D2269">
        <w:rPr>
          <w:rFonts w:ascii="Arial" w:hAnsi="Arial" w:cs="Arial"/>
          <w:bCs/>
          <w:color w:val="auto"/>
          <w:szCs w:val="24"/>
        </w:rPr>
        <w:t>Антонова Наталья Валерьевна - Директор государственного казенного учреждения Нижегородской области «Управление социальной</w:t>
      </w:r>
      <w:proofErr w:type="gramEnd"/>
      <w:r w:rsidR="00975A78" w:rsidRPr="004D2269">
        <w:rPr>
          <w:rFonts w:ascii="Arial" w:hAnsi="Arial" w:cs="Arial"/>
          <w:bCs/>
          <w:color w:val="auto"/>
          <w:szCs w:val="24"/>
        </w:rPr>
        <w:t xml:space="preserve"> защиты населения Ардатовского муниципального округа» (по согласованию)».</w:t>
      </w:r>
    </w:p>
    <w:p w14:paraId="656DBF15" w14:textId="049E5878" w:rsidR="00AF2C54" w:rsidRPr="004D2269" w:rsidRDefault="004344D5" w:rsidP="004344D5">
      <w:pPr>
        <w:pStyle w:val="Heading"/>
        <w:widowControl/>
        <w:ind w:firstLine="540"/>
        <w:jc w:val="both"/>
        <w:rPr>
          <w:b w:val="0"/>
          <w:bCs/>
          <w:sz w:val="24"/>
          <w:szCs w:val="24"/>
        </w:rPr>
      </w:pPr>
      <w:r w:rsidRPr="004D2269">
        <w:rPr>
          <w:b w:val="0"/>
          <w:bCs/>
          <w:sz w:val="24"/>
          <w:szCs w:val="24"/>
        </w:rPr>
        <w:t xml:space="preserve">2. </w:t>
      </w:r>
      <w:r w:rsidR="00AF2C54" w:rsidRPr="004D2269">
        <w:rPr>
          <w:b w:val="0"/>
          <w:bCs/>
          <w:sz w:val="24"/>
          <w:szCs w:val="24"/>
        </w:rPr>
        <w:t>Отделу организационно-кадровой работы администрации Ардатовского</w:t>
      </w:r>
      <w:r w:rsidRPr="004D2269">
        <w:rPr>
          <w:b w:val="0"/>
          <w:bCs/>
          <w:sz w:val="24"/>
          <w:szCs w:val="24"/>
        </w:rPr>
        <w:t xml:space="preserve"> </w:t>
      </w:r>
      <w:r w:rsidR="00AF2C54" w:rsidRPr="004D2269">
        <w:rPr>
          <w:b w:val="0"/>
          <w:bCs/>
          <w:sz w:val="24"/>
          <w:szCs w:val="24"/>
        </w:rPr>
        <w:t>муниципального округа Нижегородской области обеспечить:</w:t>
      </w:r>
    </w:p>
    <w:p w14:paraId="4333729B" w14:textId="77777777" w:rsidR="004344D5" w:rsidRPr="004D2269" w:rsidRDefault="004344D5" w:rsidP="004344D5">
      <w:pPr>
        <w:pStyle w:val="Heading"/>
        <w:widowControl/>
        <w:ind w:firstLine="540"/>
        <w:jc w:val="both"/>
        <w:rPr>
          <w:b w:val="0"/>
          <w:bCs/>
          <w:sz w:val="24"/>
          <w:szCs w:val="24"/>
        </w:rPr>
      </w:pPr>
      <w:r w:rsidRPr="004D2269">
        <w:rPr>
          <w:b w:val="0"/>
          <w:bCs/>
          <w:sz w:val="24"/>
          <w:szCs w:val="24"/>
        </w:rPr>
        <w:t>2.1</w:t>
      </w:r>
      <w:r w:rsidRPr="004D2269">
        <w:rPr>
          <w:sz w:val="24"/>
          <w:szCs w:val="24"/>
        </w:rPr>
        <w:t xml:space="preserve"> </w:t>
      </w:r>
      <w:r w:rsidRPr="004D2269">
        <w:rPr>
          <w:b w:val="0"/>
          <w:bCs/>
          <w:sz w:val="24"/>
          <w:szCs w:val="24"/>
        </w:rPr>
        <w:t>обнародование настоящего постановления путем размещения на информационных стендах, расположенных:</w:t>
      </w:r>
    </w:p>
    <w:p w14:paraId="27C085DE" w14:textId="77777777" w:rsidR="004344D5" w:rsidRPr="004D2269" w:rsidRDefault="004344D5" w:rsidP="004344D5">
      <w:pPr>
        <w:suppressAutoHyphens/>
        <w:ind w:firstLine="540"/>
        <w:jc w:val="both"/>
        <w:rPr>
          <w:rFonts w:ascii="Arial" w:hAnsi="Arial" w:cs="Arial"/>
          <w:color w:val="auto"/>
          <w:szCs w:val="24"/>
          <w:lang w:eastAsia="zh-CN"/>
        </w:rPr>
      </w:pPr>
      <w:r w:rsidRPr="004D2269">
        <w:rPr>
          <w:rFonts w:ascii="Arial" w:hAnsi="Arial" w:cs="Arial"/>
          <w:color w:val="auto"/>
          <w:szCs w:val="24"/>
          <w:lang w:eastAsia="zh-CN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14:paraId="1FDC5C29" w14:textId="77777777" w:rsidR="004344D5" w:rsidRPr="004D2269" w:rsidRDefault="004344D5" w:rsidP="004344D5">
      <w:pPr>
        <w:suppressAutoHyphens/>
        <w:ind w:firstLine="540"/>
        <w:jc w:val="both"/>
        <w:rPr>
          <w:rFonts w:ascii="Arial" w:hAnsi="Arial" w:cs="Arial"/>
          <w:color w:val="auto"/>
          <w:szCs w:val="24"/>
          <w:lang w:eastAsia="zh-CN"/>
        </w:rPr>
      </w:pPr>
      <w:r w:rsidRPr="004D2269">
        <w:rPr>
          <w:rFonts w:ascii="Arial" w:hAnsi="Arial" w:cs="Arial"/>
          <w:color w:val="auto"/>
          <w:szCs w:val="24"/>
          <w:lang w:eastAsia="zh-CN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расположенного по адресу: Нижегородская область, Ардатовский муниципальный округ, р.п. Ардатов, ул. Ленина, д. 35;</w:t>
      </w:r>
    </w:p>
    <w:p w14:paraId="63C84172" w14:textId="77777777" w:rsidR="004344D5" w:rsidRPr="004D2269" w:rsidRDefault="004344D5" w:rsidP="004344D5">
      <w:pPr>
        <w:suppressAutoHyphens/>
        <w:ind w:firstLine="540"/>
        <w:jc w:val="both"/>
        <w:rPr>
          <w:rFonts w:ascii="Arial" w:hAnsi="Arial" w:cs="Arial"/>
          <w:color w:val="auto"/>
          <w:szCs w:val="24"/>
          <w:lang w:eastAsia="zh-CN"/>
        </w:rPr>
      </w:pPr>
      <w:r w:rsidRPr="004D2269">
        <w:rPr>
          <w:rFonts w:ascii="Arial" w:hAnsi="Arial" w:cs="Arial"/>
          <w:color w:val="auto"/>
          <w:szCs w:val="24"/>
          <w:lang w:eastAsia="zh-CN"/>
        </w:rPr>
        <w:t>- в помещениях, занимаемых территориальными отделами администрации Ардатовского муниципального округа.</w:t>
      </w:r>
    </w:p>
    <w:p w14:paraId="1483A73B" w14:textId="57B93281" w:rsidR="004344D5" w:rsidRPr="004D2269" w:rsidRDefault="004344D5" w:rsidP="004344D5">
      <w:pPr>
        <w:suppressAutoHyphens/>
        <w:ind w:firstLine="540"/>
        <w:jc w:val="both"/>
        <w:rPr>
          <w:rFonts w:ascii="Arial" w:hAnsi="Arial" w:cs="Arial"/>
          <w:b/>
          <w:color w:val="auto"/>
          <w:szCs w:val="24"/>
          <w:lang w:val="en-US" w:eastAsia="zh-CN"/>
        </w:rPr>
      </w:pPr>
      <w:r w:rsidRPr="004D2269">
        <w:rPr>
          <w:rFonts w:ascii="Arial" w:hAnsi="Arial" w:cs="Arial"/>
          <w:color w:val="auto"/>
          <w:szCs w:val="24"/>
          <w:lang w:eastAsia="zh-CN"/>
        </w:rPr>
        <w:lastRenderedPageBreak/>
        <w:t xml:space="preserve">2.2. размещение настоящего постановления на официальном сайте Ардатовского муниципального округа по адресу </w:t>
      </w:r>
      <w:proofErr w:type="spellStart"/>
      <w:r w:rsidRPr="004D2269">
        <w:rPr>
          <w:rFonts w:ascii="Arial" w:hAnsi="Arial" w:cs="Arial"/>
          <w:color w:val="auto"/>
          <w:szCs w:val="24"/>
          <w:lang w:val="en-US" w:eastAsia="zh-CN"/>
        </w:rPr>
        <w:t>ardatov</w:t>
      </w:r>
      <w:proofErr w:type="spellEnd"/>
      <w:r w:rsidRPr="004D2269">
        <w:rPr>
          <w:rFonts w:ascii="Arial" w:hAnsi="Arial" w:cs="Arial"/>
          <w:color w:val="auto"/>
          <w:szCs w:val="24"/>
          <w:lang w:eastAsia="zh-CN"/>
        </w:rPr>
        <w:t>.</w:t>
      </w:r>
      <w:proofErr w:type="spellStart"/>
      <w:r w:rsidRPr="004D2269">
        <w:rPr>
          <w:rFonts w:ascii="Arial" w:hAnsi="Arial" w:cs="Arial"/>
          <w:color w:val="auto"/>
          <w:szCs w:val="24"/>
          <w:lang w:val="en-US" w:eastAsia="zh-CN"/>
        </w:rPr>
        <w:t>nobl</w:t>
      </w:r>
      <w:proofErr w:type="spellEnd"/>
      <w:r w:rsidRPr="004D2269">
        <w:rPr>
          <w:rFonts w:ascii="Arial" w:hAnsi="Arial" w:cs="Arial"/>
          <w:color w:val="auto"/>
          <w:szCs w:val="24"/>
          <w:lang w:eastAsia="zh-CN"/>
        </w:rPr>
        <w:t>.</w:t>
      </w:r>
      <w:proofErr w:type="spellStart"/>
      <w:r w:rsidRPr="004D2269">
        <w:rPr>
          <w:rFonts w:ascii="Arial" w:hAnsi="Arial" w:cs="Arial"/>
          <w:color w:val="auto"/>
          <w:szCs w:val="24"/>
          <w:lang w:val="en-US" w:eastAsia="zh-CN"/>
        </w:rPr>
        <w:t>ru</w:t>
      </w:r>
      <w:proofErr w:type="spellEnd"/>
    </w:p>
    <w:p w14:paraId="19B33CBB" w14:textId="77777777" w:rsidR="004344D5" w:rsidRPr="004D2269" w:rsidRDefault="004344D5" w:rsidP="004344D5">
      <w:pPr>
        <w:tabs>
          <w:tab w:val="left" w:pos="0"/>
        </w:tabs>
        <w:spacing w:line="276" w:lineRule="auto"/>
        <w:jc w:val="both"/>
        <w:rPr>
          <w:rFonts w:ascii="Arial" w:hAnsi="Arial" w:cs="Arial"/>
          <w:szCs w:val="24"/>
        </w:rPr>
      </w:pPr>
      <w:r w:rsidRPr="004D2269">
        <w:rPr>
          <w:rFonts w:ascii="Arial" w:hAnsi="Arial" w:cs="Arial"/>
          <w:szCs w:val="24"/>
        </w:rPr>
        <w:tab/>
        <w:t xml:space="preserve">3. </w:t>
      </w:r>
      <w:proofErr w:type="gramStart"/>
      <w:r w:rsidRPr="004D2269">
        <w:rPr>
          <w:rFonts w:ascii="Arial" w:hAnsi="Arial" w:cs="Arial"/>
          <w:szCs w:val="24"/>
        </w:rPr>
        <w:t>Контроль за</w:t>
      </w:r>
      <w:proofErr w:type="gramEnd"/>
      <w:r w:rsidRPr="004D2269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14:paraId="071C5ACD" w14:textId="77777777" w:rsidR="00AF2C54" w:rsidRPr="004D2269" w:rsidRDefault="00AF2C54">
      <w:pPr>
        <w:tabs>
          <w:tab w:val="left" w:pos="533"/>
          <w:tab w:val="left" w:pos="2942"/>
          <w:tab w:val="left" w:pos="7053"/>
          <w:tab w:val="left" w:pos="8747"/>
        </w:tabs>
        <w:jc w:val="both"/>
        <w:rPr>
          <w:rFonts w:ascii="Arial" w:hAnsi="Arial" w:cs="Arial"/>
          <w:szCs w:val="24"/>
        </w:rPr>
      </w:pPr>
    </w:p>
    <w:p w14:paraId="14CD2D9E" w14:textId="77777777" w:rsidR="00AF2C54" w:rsidRPr="004D2269" w:rsidRDefault="00AF2C54">
      <w:pPr>
        <w:tabs>
          <w:tab w:val="left" w:pos="533"/>
          <w:tab w:val="left" w:pos="2942"/>
          <w:tab w:val="left" w:pos="7053"/>
          <w:tab w:val="left" w:pos="8747"/>
        </w:tabs>
        <w:jc w:val="both"/>
        <w:rPr>
          <w:rFonts w:ascii="Arial" w:hAnsi="Arial" w:cs="Arial"/>
          <w:szCs w:val="24"/>
        </w:rPr>
      </w:pPr>
    </w:p>
    <w:p w14:paraId="6CAC3DB7" w14:textId="77777777" w:rsidR="004D2269" w:rsidRPr="004D2269" w:rsidRDefault="004D2269" w:rsidP="004D2269">
      <w:pPr>
        <w:pStyle w:val="5"/>
        <w:numPr>
          <w:ilvl w:val="0"/>
          <w:numId w:val="0"/>
        </w:numPr>
        <w:tabs>
          <w:tab w:val="clear" w:pos="0"/>
          <w:tab w:val="left" w:pos="533"/>
          <w:tab w:val="left" w:pos="2942"/>
        </w:tabs>
        <w:rPr>
          <w:rFonts w:ascii="Arial" w:hAnsi="Arial" w:cs="Arial"/>
          <w:sz w:val="24"/>
          <w:szCs w:val="24"/>
        </w:rPr>
      </w:pPr>
    </w:p>
    <w:p w14:paraId="26BC9987" w14:textId="1B14E458" w:rsidR="00CF4EB5" w:rsidRPr="004D2269" w:rsidRDefault="00DF665C" w:rsidP="004D2269">
      <w:pPr>
        <w:pStyle w:val="5"/>
        <w:numPr>
          <w:ilvl w:val="0"/>
          <w:numId w:val="0"/>
        </w:numPr>
        <w:tabs>
          <w:tab w:val="clear" w:pos="0"/>
          <w:tab w:val="left" w:pos="533"/>
          <w:tab w:val="left" w:pos="2942"/>
        </w:tabs>
        <w:rPr>
          <w:rFonts w:ascii="Arial" w:hAnsi="Arial" w:cs="Arial"/>
          <w:sz w:val="24"/>
          <w:szCs w:val="24"/>
        </w:rPr>
      </w:pPr>
      <w:r w:rsidRPr="004D2269">
        <w:rPr>
          <w:rFonts w:ascii="Arial" w:hAnsi="Arial" w:cs="Arial"/>
          <w:sz w:val="24"/>
          <w:szCs w:val="24"/>
        </w:rPr>
        <w:t>Глава местного самоуправления</w:t>
      </w:r>
      <w:r w:rsidR="004D2269" w:rsidRPr="004D2269">
        <w:rPr>
          <w:rFonts w:ascii="Arial" w:hAnsi="Arial" w:cs="Arial"/>
          <w:sz w:val="24"/>
          <w:szCs w:val="24"/>
        </w:rPr>
        <w:tab/>
      </w:r>
      <w:r w:rsidR="004D2269" w:rsidRPr="004D2269">
        <w:rPr>
          <w:rFonts w:ascii="Arial" w:hAnsi="Arial" w:cs="Arial"/>
          <w:sz w:val="24"/>
          <w:szCs w:val="24"/>
        </w:rPr>
        <w:tab/>
      </w:r>
      <w:r w:rsidR="004D2269" w:rsidRPr="004D2269">
        <w:rPr>
          <w:rFonts w:ascii="Arial" w:hAnsi="Arial" w:cs="Arial"/>
          <w:sz w:val="24"/>
          <w:szCs w:val="24"/>
        </w:rPr>
        <w:tab/>
      </w:r>
      <w:r w:rsidR="004D2269" w:rsidRPr="004D2269">
        <w:rPr>
          <w:rFonts w:ascii="Arial" w:hAnsi="Arial" w:cs="Arial"/>
          <w:sz w:val="24"/>
          <w:szCs w:val="24"/>
        </w:rPr>
        <w:tab/>
      </w:r>
      <w:r w:rsidR="004D2269" w:rsidRPr="004D2269">
        <w:rPr>
          <w:rFonts w:ascii="Arial" w:hAnsi="Arial" w:cs="Arial"/>
          <w:sz w:val="24"/>
          <w:szCs w:val="24"/>
        </w:rPr>
        <w:tab/>
      </w:r>
      <w:r w:rsidR="004D2269" w:rsidRPr="004D2269">
        <w:rPr>
          <w:rFonts w:ascii="Arial" w:hAnsi="Arial" w:cs="Arial"/>
          <w:sz w:val="24"/>
          <w:szCs w:val="24"/>
        </w:rPr>
        <w:tab/>
      </w:r>
      <w:r w:rsidR="004D2269" w:rsidRPr="004D2269">
        <w:rPr>
          <w:rFonts w:ascii="Arial" w:hAnsi="Arial" w:cs="Arial"/>
          <w:sz w:val="24"/>
          <w:szCs w:val="24"/>
        </w:rPr>
        <w:tab/>
      </w:r>
      <w:r w:rsidRPr="004D2269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4D2269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CF4EB5" w:rsidRPr="004D2269" w:rsidSect="004D2269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80834"/>
    <w:multiLevelType w:val="multilevel"/>
    <w:tmpl w:val="13F4FA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5A634DF8"/>
    <w:multiLevelType w:val="multilevel"/>
    <w:tmpl w:val="3C26F26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F4EB5"/>
    <w:rsid w:val="00157FA3"/>
    <w:rsid w:val="003B41A4"/>
    <w:rsid w:val="004344D5"/>
    <w:rsid w:val="004473AB"/>
    <w:rsid w:val="004D2269"/>
    <w:rsid w:val="00552BED"/>
    <w:rsid w:val="00617411"/>
    <w:rsid w:val="0076356E"/>
    <w:rsid w:val="009466B4"/>
    <w:rsid w:val="00975A78"/>
    <w:rsid w:val="00AD4CAA"/>
    <w:rsid w:val="00AF2C54"/>
    <w:rsid w:val="00B1119A"/>
    <w:rsid w:val="00B84480"/>
    <w:rsid w:val="00BD331D"/>
    <w:rsid w:val="00C60F1A"/>
    <w:rsid w:val="00C9183D"/>
    <w:rsid w:val="00CF48A4"/>
    <w:rsid w:val="00CF4EB5"/>
    <w:rsid w:val="00CF532F"/>
    <w:rsid w:val="00D96209"/>
    <w:rsid w:val="00DD26D0"/>
    <w:rsid w:val="00DF665C"/>
    <w:rsid w:val="00E4130B"/>
    <w:rsid w:val="00E773E2"/>
    <w:rsid w:val="00ED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E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CF4EB5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CF4EB5"/>
    <w:pPr>
      <w:keepNext/>
      <w:numPr>
        <w:numId w:val="1"/>
      </w:numPr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CF4EB5"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paragraph" w:styleId="3">
    <w:name w:val="heading 3"/>
    <w:next w:val="a"/>
    <w:link w:val="30"/>
    <w:uiPriority w:val="9"/>
    <w:qFormat/>
    <w:rsid w:val="00CF4EB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F4EB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F4EB5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4D2269"/>
    <w:pPr>
      <w:keepNext/>
      <w:tabs>
        <w:tab w:val="left" w:pos="1203"/>
        <w:tab w:val="left" w:pos="1233"/>
      </w:tabs>
      <w:spacing w:line="276" w:lineRule="auto"/>
      <w:ind w:firstLine="709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CF4EB5"/>
    <w:rPr>
      <w:sz w:val="24"/>
    </w:rPr>
  </w:style>
  <w:style w:type="paragraph" w:customStyle="1" w:styleId="s1">
    <w:name w:val="s_1"/>
    <w:basedOn w:val="a"/>
    <w:link w:val="s10"/>
    <w:rsid w:val="00CF4EB5"/>
    <w:pPr>
      <w:spacing w:beforeAutospacing="1" w:afterAutospacing="1"/>
    </w:pPr>
  </w:style>
  <w:style w:type="character" w:customStyle="1" w:styleId="s10">
    <w:name w:val="s_1"/>
    <w:basedOn w:val="10"/>
    <w:link w:val="s1"/>
    <w:rsid w:val="00CF4EB5"/>
    <w:rPr>
      <w:sz w:val="24"/>
    </w:rPr>
  </w:style>
  <w:style w:type="paragraph" w:styleId="21">
    <w:name w:val="toc 2"/>
    <w:next w:val="a"/>
    <w:link w:val="22"/>
    <w:uiPriority w:val="39"/>
    <w:rsid w:val="00CF4EB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F4EB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F4EB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F4EB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CF4EB5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0"/>
    <w:link w:val="a3"/>
    <w:rsid w:val="00CF4EB5"/>
    <w:rPr>
      <w:rFonts w:ascii="Tahoma" w:hAnsi="Tahoma"/>
      <w:sz w:val="20"/>
    </w:rPr>
  </w:style>
  <w:style w:type="paragraph" w:styleId="61">
    <w:name w:val="toc 6"/>
    <w:next w:val="a"/>
    <w:link w:val="62"/>
    <w:uiPriority w:val="39"/>
    <w:rsid w:val="00CF4EB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F4EB5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CF4EB5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CF4EB5"/>
    <w:rPr>
      <w:rFonts w:ascii="Arial" w:hAnsi="Arial"/>
      <w:b/>
    </w:rPr>
  </w:style>
  <w:style w:type="paragraph" w:styleId="7">
    <w:name w:val="toc 7"/>
    <w:next w:val="a"/>
    <w:link w:val="70"/>
    <w:uiPriority w:val="39"/>
    <w:rsid w:val="00CF4EB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F4EB5"/>
    <w:rPr>
      <w:rFonts w:ascii="XO Thames" w:hAnsi="XO Thames"/>
      <w:sz w:val="28"/>
    </w:rPr>
  </w:style>
  <w:style w:type="paragraph" w:customStyle="1" w:styleId="a5">
    <w:name w:val="[основной абзац]"/>
    <w:basedOn w:val="a"/>
    <w:link w:val="a6"/>
    <w:rsid w:val="00CF4EB5"/>
    <w:pPr>
      <w:spacing w:line="200" w:lineRule="atLeast"/>
      <w:ind w:firstLine="227"/>
      <w:jc w:val="both"/>
    </w:pPr>
    <w:rPr>
      <w:rFonts w:ascii="Myriad Pro" w:hAnsi="Myriad Pro"/>
      <w:sz w:val="19"/>
    </w:rPr>
  </w:style>
  <w:style w:type="character" w:customStyle="1" w:styleId="a6">
    <w:name w:val="[основной абзац]"/>
    <w:basedOn w:val="10"/>
    <w:link w:val="a5"/>
    <w:rsid w:val="00CF4EB5"/>
    <w:rPr>
      <w:rFonts w:ascii="Myriad Pro" w:hAnsi="Myriad Pro"/>
      <w:color w:val="000000"/>
      <w:sz w:val="19"/>
    </w:rPr>
  </w:style>
  <w:style w:type="character" w:customStyle="1" w:styleId="30">
    <w:name w:val="Заголовок 3 Знак"/>
    <w:link w:val="3"/>
    <w:rsid w:val="00CF4EB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F4EB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F4EB5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CF4EB5"/>
    <w:rPr>
      <w:rFonts w:ascii="Courier New" w:hAnsi="Courier New"/>
    </w:rPr>
  </w:style>
  <w:style w:type="character" w:customStyle="1" w:styleId="ConsPlusCell0">
    <w:name w:val="ConsPlusCell"/>
    <w:link w:val="ConsPlusCell"/>
    <w:rsid w:val="00CF4EB5"/>
    <w:rPr>
      <w:rFonts w:ascii="Courier New" w:hAnsi="Courier New"/>
    </w:rPr>
  </w:style>
  <w:style w:type="paragraph" w:customStyle="1" w:styleId="ConsPlusNonformat">
    <w:name w:val="ConsPlusNonformat"/>
    <w:link w:val="ConsPlusNonformat0"/>
    <w:rsid w:val="00CF4EB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F4EB5"/>
    <w:rPr>
      <w:rFonts w:ascii="Courier New" w:hAnsi="Courier New"/>
    </w:rPr>
  </w:style>
  <w:style w:type="character" w:customStyle="1" w:styleId="50">
    <w:name w:val="Заголовок 5 Знак"/>
    <w:basedOn w:val="10"/>
    <w:link w:val="5"/>
    <w:rsid w:val="00CF4EB5"/>
    <w:rPr>
      <w:sz w:val="28"/>
    </w:rPr>
  </w:style>
  <w:style w:type="character" w:customStyle="1" w:styleId="11">
    <w:name w:val="Заголовок 1 Знак"/>
    <w:basedOn w:val="10"/>
    <w:link w:val="1"/>
    <w:rsid w:val="00CF4EB5"/>
    <w:rPr>
      <w:rFonts w:ascii="Arial" w:hAnsi="Arial"/>
      <w:b/>
      <w:sz w:val="40"/>
    </w:rPr>
  </w:style>
  <w:style w:type="paragraph" w:customStyle="1" w:styleId="12">
    <w:name w:val="Гиперссылка1"/>
    <w:link w:val="a7"/>
    <w:rsid w:val="00CF4EB5"/>
    <w:rPr>
      <w:color w:val="0000FF"/>
      <w:u w:val="single"/>
    </w:rPr>
  </w:style>
  <w:style w:type="character" w:styleId="a7">
    <w:name w:val="Hyperlink"/>
    <w:link w:val="12"/>
    <w:rsid w:val="00CF4EB5"/>
    <w:rPr>
      <w:color w:val="0000FF"/>
      <w:u w:val="single"/>
    </w:rPr>
  </w:style>
  <w:style w:type="paragraph" w:customStyle="1" w:styleId="Footnote">
    <w:name w:val="Footnote"/>
    <w:link w:val="Footnote0"/>
    <w:rsid w:val="00CF4EB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F4EB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F4EB5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CF4EB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F4EB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F4EB5"/>
    <w:rPr>
      <w:rFonts w:ascii="XO Thames" w:hAnsi="XO Thames"/>
      <w:sz w:val="20"/>
    </w:rPr>
  </w:style>
  <w:style w:type="paragraph" w:customStyle="1" w:styleId="15">
    <w:name w:val="Выделение1"/>
    <w:link w:val="a8"/>
    <w:rsid w:val="00CF4EB5"/>
    <w:rPr>
      <w:i/>
    </w:rPr>
  </w:style>
  <w:style w:type="character" w:styleId="a8">
    <w:name w:val="Emphasis"/>
    <w:link w:val="15"/>
    <w:rsid w:val="00CF4EB5"/>
    <w:rPr>
      <w:i/>
    </w:rPr>
  </w:style>
  <w:style w:type="paragraph" w:styleId="9">
    <w:name w:val="toc 9"/>
    <w:next w:val="a"/>
    <w:link w:val="90"/>
    <w:uiPriority w:val="39"/>
    <w:rsid w:val="00CF4EB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F4EB5"/>
    <w:rPr>
      <w:rFonts w:ascii="XO Thames" w:hAnsi="XO Thames"/>
      <w:sz w:val="28"/>
    </w:rPr>
  </w:style>
  <w:style w:type="paragraph" w:customStyle="1" w:styleId="a9">
    <w:name w:val="Знак Знак Знак Знак"/>
    <w:basedOn w:val="a"/>
    <w:link w:val="aa"/>
    <w:rsid w:val="00CF4EB5"/>
    <w:pPr>
      <w:spacing w:beforeAutospacing="1" w:afterAutospacing="1"/>
    </w:pPr>
    <w:rPr>
      <w:rFonts w:ascii="Tahoma" w:hAnsi="Tahoma"/>
      <w:sz w:val="20"/>
    </w:rPr>
  </w:style>
  <w:style w:type="character" w:customStyle="1" w:styleId="aa">
    <w:name w:val="Знак Знак Знак Знак"/>
    <w:basedOn w:val="10"/>
    <w:link w:val="a9"/>
    <w:rsid w:val="00CF4EB5"/>
    <w:rPr>
      <w:rFonts w:ascii="Tahoma" w:hAnsi="Tahoma"/>
      <w:sz w:val="20"/>
    </w:rPr>
  </w:style>
  <w:style w:type="paragraph" w:styleId="8">
    <w:name w:val="toc 8"/>
    <w:next w:val="a"/>
    <w:link w:val="80"/>
    <w:uiPriority w:val="39"/>
    <w:rsid w:val="00CF4EB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F4EB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F4EB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F4EB5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rsid w:val="00CF4EB5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CF4EB5"/>
    <w:rPr>
      <w:rFonts w:ascii="XO Thames" w:hAnsi="XO Thames"/>
      <w:i/>
      <w:sz w:val="24"/>
    </w:rPr>
  </w:style>
  <w:style w:type="paragraph" w:styleId="ad">
    <w:name w:val="Balloon Text"/>
    <w:basedOn w:val="a"/>
    <w:link w:val="ae"/>
    <w:rsid w:val="00CF4EB5"/>
    <w:rPr>
      <w:rFonts w:ascii="Tahoma" w:hAnsi="Tahoma"/>
      <w:sz w:val="16"/>
    </w:rPr>
  </w:style>
  <w:style w:type="character" w:customStyle="1" w:styleId="ae">
    <w:name w:val="Текст выноски Знак"/>
    <w:basedOn w:val="10"/>
    <w:link w:val="ad"/>
    <w:rsid w:val="00CF4EB5"/>
    <w:rPr>
      <w:rFonts w:ascii="Tahoma" w:hAnsi="Tahoma"/>
      <w:sz w:val="16"/>
    </w:rPr>
  </w:style>
  <w:style w:type="paragraph" w:styleId="af">
    <w:name w:val="Title"/>
    <w:next w:val="a"/>
    <w:link w:val="af0"/>
    <w:uiPriority w:val="10"/>
    <w:qFormat/>
    <w:rsid w:val="00CF4EB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CF4EB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F4EB5"/>
    <w:rPr>
      <w:rFonts w:ascii="XO Thames" w:hAnsi="XO Thames"/>
      <w:b/>
      <w:sz w:val="24"/>
    </w:rPr>
  </w:style>
  <w:style w:type="paragraph" w:customStyle="1" w:styleId="16">
    <w:name w:val="Основной шрифт абзаца1"/>
    <w:rsid w:val="00CF4EB5"/>
  </w:style>
  <w:style w:type="character" w:customStyle="1" w:styleId="20">
    <w:name w:val="Заголовок 2 Знак"/>
    <w:basedOn w:val="10"/>
    <w:link w:val="2"/>
    <w:rsid w:val="00CF4EB5"/>
    <w:rPr>
      <w:sz w:val="26"/>
    </w:rPr>
  </w:style>
  <w:style w:type="paragraph" w:customStyle="1" w:styleId="ConsPlusNormal">
    <w:name w:val="ConsPlusNormal"/>
    <w:link w:val="ConsPlusNormal0"/>
    <w:rsid w:val="00CF4EB5"/>
    <w:rPr>
      <w:rFonts w:ascii="Arial" w:hAnsi="Arial"/>
    </w:rPr>
  </w:style>
  <w:style w:type="character" w:customStyle="1" w:styleId="ConsPlusNormal0">
    <w:name w:val="ConsPlusNormal"/>
    <w:link w:val="ConsPlusNormal"/>
    <w:rsid w:val="00CF4EB5"/>
    <w:rPr>
      <w:rFonts w:ascii="Arial" w:hAnsi="Arial"/>
    </w:rPr>
  </w:style>
  <w:style w:type="paragraph" w:styleId="af1">
    <w:name w:val="List Paragraph"/>
    <w:basedOn w:val="a"/>
    <w:uiPriority w:val="34"/>
    <w:qFormat/>
    <w:rsid w:val="00AD4CAA"/>
    <w:pPr>
      <w:ind w:left="720"/>
      <w:contextualSpacing/>
    </w:pPr>
  </w:style>
  <w:style w:type="table" w:styleId="af2">
    <w:name w:val="Table Grid"/>
    <w:basedOn w:val="a1"/>
    <w:uiPriority w:val="59"/>
    <w:rsid w:val="003B4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AF2C54"/>
    <w:pPr>
      <w:widowControl w:val="0"/>
      <w:suppressAutoHyphens/>
    </w:pPr>
    <w:rPr>
      <w:rFonts w:ascii="Arial" w:hAnsi="Arial" w:cs="Arial"/>
      <w:b/>
      <w:color w:val="auto"/>
      <w:sz w:val="22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4D2269"/>
    <w:rPr>
      <w:sz w:val="28"/>
      <w:szCs w:val="28"/>
    </w:rPr>
  </w:style>
  <w:style w:type="paragraph" w:styleId="af3">
    <w:name w:val="Body Text Indent"/>
    <w:basedOn w:val="a"/>
    <w:link w:val="af4"/>
    <w:uiPriority w:val="99"/>
    <w:unhideWhenUsed/>
    <w:rsid w:val="004D2269"/>
    <w:pPr>
      <w:tabs>
        <w:tab w:val="left" w:pos="1203"/>
        <w:tab w:val="left" w:pos="1233"/>
      </w:tabs>
      <w:spacing w:line="276" w:lineRule="auto"/>
      <w:ind w:firstLine="709"/>
      <w:jc w:val="center"/>
    </w:pPr>
    <w:rPr>
      <w:sz w:val="28"/>
      <w:szCs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4D2269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281FF-329E-4E6D-A8AC-224A21DC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</cp:revision>
  <cp:lastPrinted>2024-02-05T11:48:00Z</cp:lastPrinted>
  <dcterms:created xsi:type="dcterms:W3CDTF">2024-02-02T05:14:00Z</dcterms:created>
  <dcterms:modified xsi:type="dcterms:W3CDTF">2024-02-08T13:34:00Z</dcterms:modified>
</cp:coreProperties>
</file>