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85" w:rsidRPr="00F42185" w:rsidRDefault="00F42185" w:rsidP="00F42185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F42185">
        <w:rPr>
          <w:rFonts w:ascii="Arial" w:hAnsi="Arial" w:cs="Arial"/>
          <w:b/>
          <w:sz w:val="32"/>
          <w:szCs w:val="32"/>
        </w:rPr>
        <w:t>Администрация</w:t>
      </w:r>
    </w:p>
    <w:p w:rsidR="00F42185" w:rsidRPr="00F42185" w:rsidRDefault="00F42185" w:rsidP="00F42185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F4218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42185" w:rsidRPr="00F42185" w:rsidRDefault="00F42185" w:rsidP="00F42185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F4218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42185" w:rsidRPr="00F42185" w:rsidRDefault="00F42185" w:rsidP="00F42185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F42185" w:rsidRPr="00F42185" w:rsidRDefault="00F42185" w:rsidP="00F42185">
      <w:pPr>
        <w:pStyle w:val="1"/>
        <w:rPr>
          <w:rFonts w:ascii="Arial" w:hAnsi="Arial" w:cs="Arial"/>
          <w:b/>
          <w:sz w:val="32"/>
          <w:szCs w:val="32"/>
        </w:rPr>
      </w:pPr>
      <w:r w:rsidRPr="00F42185">
        <w:rPr>
          <w:rFonts w:ascii="Arial" w:hAnsi="Arial" w:cs="Arial"/>
          <w:b/>
          <w:sz w:val="32"/>
          <w:szCs w:val="32"/>
        </w:rPr>
        <w:t>ПОСТАНОВЛЕНИЕ</w:t>
      </w:r>
    </w:p>
    <w:p w:rsidR="00F42185" w:rsidRPr="00F42185" w:rsidRDefault="00F42185" w:rsidP="00F42185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F42185" w:rsidRPr="00F42185" w:rsidRDefault="00F42185" w:rsidP="00F42185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</w:rPr>
      </w:pPr>
      <w:r w:rsidRPr="00F42185">
        <w:rPr>
          <w:rFonts w:ascii="Arial" w:hAnsi="Arial" w:cs="Arial"/>
        </w:rPr>
        <w:t>01.07.2025</w:t>
      </w:r>
      <w:r w:rsidRPr="00F42185">
        <w:rPr>
          <w:rFonts w:ascii="Arial" w:hAnsi="Arial" w:cs="Arial"/>
        </w:rPr>
        <w:tab/>
      </w:r>
      <w:r w:rsidRPr="00F42185">
        <w:rPr>
          <w:rFonts w:ascii="Arial" w:hAnsi="Arial" w:cs="Arial"/>
        </w:rPr>
        <w:tab/>
      </w:r>
      <w:r w:rsidRPr="00F42185">
        <w:rPr>
          <w:rFonts w:ascii="Arial" w:hAnsi="Arial" w:cs="Arial"/>
        </w:rPr>
        <w:tab/>
      </w:r>
      <w:r w:rsidRPr="00F42185">
        <w:rPr>
          <w:rFonts w:ascii="Arial" w:hAnsi="Arial" w:cs="Arial"/>
        </w:rPr>
        <w:tab/>
      </w:r>
      <w:r w:rsidRPr="00F42185">
        <w:rPr>
          <w:rFonts w:ascii="Arial" w:hAnsi="Arial" w:cs="Arial"/>
        </w:rPr>
        <w:tab/>
      </w:r>
      <w:r w:rsidRPr="00F42185">
        <w:rPr>
          <w:rFonts w:ascii="Arial" w:hAnsi="Arial" w:cs="Arial"/>
        </w:rPr>
        <w:tab/>
      </w:r>
      <w:r w:rsidRPr="00F42185">
        <w:rPr>
          <w:rFonts w:ascii="Arial" w:hAnsi="Arial" w:cs="Arial"/>
        </w:rPr>
        <w:tab/>
      </w:r>
      <w:r w:rsidRPr="00F42185">
        <w:rPr>
          <w:rFonts w:ascii="Arial" w:hAnsi="Arial" w:cs="Arial"/>
        </w:rPr>
        <w:tab/>
      </w:r>
      <w:r w:rsidRPr="00F42185">
        <w:rPr>
          <w:rFonts w:ascii="Arial" w:hAnsi="Arial" w:cs="Arial"/>
        </w:rPr>
        <w:tab/>
        <w:t>№ 861</w:t>
      </w:r>
    </w:p>
    <w:p w:rsidR="00F42185" w:rsidRPr="00F42185" w:rsidRDefault="00F42185" w:rsidP="00F42185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</w:rPr>
      </w:pPr>
    </w:p>
    <w:p w:rsidR="00F42185" w:rsidRPr="00F42185" w:rsidRDefault="00F42185" w:rsidP="00F42185">
      <w:pPr>
        <w:pStyle w:val="a5"/>
      </w:pPr>
      <w:r w:rsidRPr="00F42185">
        <w:t>О внесении изменений в постановление администрации Ардатовского муниципального округа Нижегородской области от 13.02.2024 года №192</w:t>
      </w:r>
    </w:p>
    <w:p w:rsidR="00F42185" w:rsidRDefault="00F42185" w:rsidP="00F1407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F42185" w:rsidRPr="00F42185" w:rsidRDefault="00F14073" w:rsidP="00F1407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F42185">
        <w:rPr>
          <w:rFonts w:ascii="Arial" w:hAnsi="Arial" w:cs="Arial"/>
        </w:rPr>
        <w:t>В целях приведения в соответствие с действующим законодательством муниципальных правовых актов администрации Ардатовского муниципального округа Нижегородской области администрация Ардатовского муниципального округа Нижегородской области</w:t>
      </w:r>
    </w:p>
    <w:p w:rsidR="00F14073" w:rsidRPr="00F42185" w:rsidRDefault="00F14073" w:rsidP="00F1407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proofErr w:type="gramStart"/>
      <w:r w:rsidRPr="00F42185">
        <w:rPr>
          <w:rFonts w:ascii="Arial" w:hAnsi="Arial" w:cs="Arial"/>
          <w:b/>
        </w:rPr>
        <w:t>п</w:t>
      </w:r>
      <w:proofErr w:type="gramEnd"/>
      <w:r w:rsidRPr="00F42185">
        <w:rPr>
          <w:rFonts w:ascii="Arial" w:hAnsi="Arial" w:cs="Arial"/>
          <w:b/>
        </w:rPr>
        <w:t xml:space="preserve"> о с т а н о в л я е т:</w:t>
      </w:r>
    </w:p>
    <w:p w:rsidR="00F14073" w:rsidRPr="00F42185" w:rsidRDefault="00F14073" w:rsidP="00F14073">
      <w:pPr>
        <w:spacing w:line="276" w:lineRule="auto"/>
        <w:ind w:firstLine="720"/>
        <w:jc w:val="both"/>
        <w:rPr>
          <w:rFonts w:ascii="Arial" w:eastAsia="SimSun" w:hAnsi="Arial" w:cs="Arial"/>
          <w:lang w:eastAsia="zh-CN"/>
        </w:rPr>
      </w:pPr>
      <w:r w:rsidRPr="00F42185">
        <w:rPr>
          <w:rFonts w:ascii="Arial" w:eastAsia="SimSun" w:hAnsi="Arial" w:cs="Arial"/>
          <w:lang w:eastAsia="zh-CN"/>
        </w:rPr>
        <w:t>1.Внести изменения в постановление администрации Ардатовского муниципального округа Нижегородской области от 13.02.2024 года №192 «Об утверждении положения о предоставлении платных услуг муниципальным автономным учреждением «Физкультурно-оздоровительный комплекс в р.п.Ардатов Нижегородской области» изложив Приложение к Положению о платных услугах муниципальным автономным учреждением «Физкультурно-оздоровительный комплекс в р.п.Ардатов Нижегородской области»  в следующей редакции:</w:t>
      </w:r>
    </w:p>
    <w:p w:rsidR="00F14073" w:rsidRPr="00F42185" w:rsidRDefault="00F14073" w:rsidP="00F14073">
      <w:pPr>
        <w:spacing w:line="276" w:lineRule="auto"/>
        <w:jc w:val="right"/>
        <w:rPr>
          <w:rFonts w:ascii="Arial" w:hAnsi="Arial" w:cs="Arial"/>
          <w:b/>
        </w:rPr>
      </w:pPr>
      <w:r w:rsidRPr="00F42185">
        <w:rPr>
          <w:rFonts w:ascii="Arial" w:eastAsia="SimSun" w:hAnsi="Arial" w:cs="Arial"/>
          <w:lang w:eastAsia="zh-CN"/>
        </w:rPr>
        <w:t>«</w:t>
      </w:r>
      <w:r w:rsidRPr="00F42185">
        <w:rPr>
          <w:rFonts w:ascii="Arial" w:hAnsi="Arial" w:cs="Arial"/>
          <w:b/>
        </w:rPr>
        <w:t xml:space="preserve">Приложение </w:t>
      </w:r>
    </w:p>
    <w:p w:rsidR="00F14073" w:rsidRPr="00F42185" w:rsidRDefault="00F14073" w:rsidP="00F14073">
      <w:pPr>
        <w:spacing w:line="276" w:lineRule="auto"/>
        <w:jc w:val="right"/>
        <w:rPr>
          <w:rFonts w:ascii="Arial" w:hAnsi="Arial" w:cs="Arial"/>
          <w:b/>
        </w:rPr>
      </w:pPr>
      <w:r w:rsidRPr="00F42185">
        <w:rPr>
          <w:rFonts w:ascii="Arial" w:hAnsi="Arial" w:cs="Arial"/>
          <w:b/>
        </w:rPr>
        <w:t xml:space="preserve">к Положению о предоставлении  платных услуг </w:t>
      </w:r>
    </w:p>
    <w:p w:rsidR="00F14073" w:rsidRPr="00F42185" w:rsidRDefault="00F14073" w:rsidP="00F14073">
      <w:pPr>
        <w:spacing w:line="276" w:lineRule="auto"/>
        <w:jc w:val="right"/>
        <w:rPr>
          <w:rFonts w:ascii="Arial" w:hAnsi="Arial" w:cs="Arial"/>
          <w:b/>
        </w:rPr>
      </w:pPr>
      <w:r w:rsidRPr="00F42185">
        <w:rPr>
          <w:rFonts w:ascii="Arial" w:hAnsi="Arial" w:cs="Arial"/>
          <w:b/>
        </w:rPr>
        <w:t>муниципальным автономным учреждением</w:t>
      </w:r>
    </w:p>
    <w:p w:rsidR="00F14073" w:rsidRPr="00F42185" w:rsidRDefault="00F14073" w:rsidP="00F14073">
      <w:pPr>
        <w:spacing w:line="276" w:lineRule="auto"/>
        <w:jc w:val="right"/>
        <w:rPr>
          <w:rFonts w:ascii="Arial" w:hAnsi="Arial" w:cs="Arial"/>
          <w:b/>
        </w:rPr>
      </w:pPr>
      <w:r w:rsidRPr="00F42185">
        <w:rPr>
          <w:rFonts w:ascii="Arial" w:hAnsi="Arial" w:cs="Arial"/>
          <w:b/>
        </w:rPr>
        <w:t xml:space="preserve"> «Физкультурно-оздоровительный комплекс </w:t>
      </w:r>
    </w:p>
    <w:p w:rsidR="00F14073" w:rsidRPr="00F42185" w:rsidRDefault="00F14073" w:rsidP="00F14073">
      <w:pPr>
        <w:spacing w:line="276" w:lineRule="auto"/>
        <w:jc w:val="right"/>
        <w:rPr>
          <w:rFonts w:ascii="Arial" w:hAnsi="Arial" w:cs="Arial"/>
          <w:b/>
        </w:rPr>
      </w:pPr>
      <w:r w:rsidRPr="00F42185">
        <w:rPr>
          <w:rFonts w:ascii="Arial" w:hAnsi="Arial" w:cs="Arial"/>
          <w:b/>
        </w:rPr>
        <w:t>в р.п. Ардатов Нижегородской области»</w:t>
      </w:r>
    </w:p>
    <w:p w:rsidR="00F14073" w:rsidRPr="00F42185" w:rsidRDefault="00F14073" w:rsidP="00F14073">
      <w:pPr>
        <w:spacing w:after="200" w:line="276" w:lineRule="auto"/>
        <w:rPr>
          <w:rFonts w:ascii="Arial" w:hAnsi="Arial" w:cs="Arial"/>
          <w:b/>
        </w:rPr>
      </w:pPr>
    </w:p>
    <w:p w:rsidR="00F14073" w:rsidRPr="00F42185" w:rsidRDefault="00F42185" w:rsidP="00F14073">
      <w:pPr>
        <w:suppressAutoHyphens/>
        <w:spacing w:after="120"/>
        <w:ind w:left="-360" w:firstLine="360"/>
        <w:jc w:val="center"/>
        <w:rPr>
          <w:rFonts w:ascii="Arial" w:hAnsi="Arial" w:cs="Arial"/>
          <w:b/>
          <w:bCs/>
          <w:lang w:eastAsia="zh-CN"/>
        </w:rPr>
      </w:pPr>
      <w:r w:rsidRPr="00F42185">
        <w:rPr>
          <w:rFonts w:ascii="Arial" w:hAnsi="Arial" w:cs="Arial"/>
          <w:b/>
          <w:bCs/>
          <w:color w:val="000000"/>
          <w:lang w:eastAsia="zh-CN"/>
        </w:rPr>
        <w:t>ПРЕЙСКУРАНТ  НА ПЛАТНЫЕ УСЛУГИ</w:t>
      </w:r>
    </w:p>
    <w:p w:rsidR="00F14073" w:rsidRPr="00F42185" w:rsidRDefault="00F14073" w:rsidP="00F14073">
      <w:pPr>
        <w:suppressAutoHyphens/>
        <w:spacing w:after="120"/>
        <w:ind w:left="-180"/>
        <w:jc w:val="center"/>
        <w:rPr>
          <w:rFonts w:ascii="Arial" w:hAnsi="Arial" w:cs="Arial"/>
          <w:b/>
          <w:bCs/>
          <w:lang w:eastAsia="zh-CN"/>
        </w:rPr>
      </w:pPr>
      <w:r w:rsidRPr="00F42185">
        <w:rPr>
          <w:rFonts w:ascii="Arial" w:hAnsi="Arial" w:cs="Arial"/>
          <w:b/>
          <w:bCs/>
          <w:lang w:eastAsia="zh-CN"/>
        </w:rPr>
        <w:t>МАУ</w:t>
      </w:r>
      <w:r w:rsidRPr="00F42185">
        <w:rPr>
          <w:rFonts w:ascii="Arial" w:hAnsi="Arial" w:cs="Arial"/>
          <w:b/>
          <w:bCs/>
          <w:color w:val="000000"/>
          <w:lang w:eastAsia="zh-CN"/>
        </w:rPr>
        <w:t xml:space="preserve"> «ФОК В  Р. П. АРДАТОВ НИЖЕГОРОДСКОЙ ОБЛАСТИ»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1"/>
        <w:gridCol w:w="425"/>
        <w:gridCol w:w="1276"/>
        <w:gridCol w:w="2427"/>
      </w:tblGrid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Наименование услуг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tabs>
                <w:tab w:val="left" w:pos="3705"/>
              </w:tabs>
              <w:suppressAutoHyphens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Цена услуги, (</w:t>
            </w:r>
            <w:proofErr w:type="spellStart"/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руб</w:t>
            </w:r>
            <w:proofErr w:type="spellEnd"/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) </w:t>
            </w:r>
          </w:p>
          <w:p w:rsidR="00F14073" w:rsidRPr="00F42185" w:rsidRDefault="00F14073" w:rsidP="007C7983">
            <w:pPr>
              <w:widowControl w:val="0"/>
              <w:suppressLineNumbers/>
              <w:tabs>
                <w:tab w:val="left" w:pos="3705"/>
              </w:tabs>
              <w:suppressAutoHyphens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взросл/</w:t>
            </w:r>
            <w:proofErr w:type="spellStart"/>
            <w:proofErr w:type="gramStart"/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детск</w:t>
            </w:r>
            <w:proofErr w:type="spellEnd"/>
            <w:proofErr w:type="gramEnd"/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Примечание (время)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Бассейн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Разовое посещение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100рублей/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Будни, выходные, праздничные дни с 08.00 до 22.00 при условии </w:t>
            </w: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lastRenderedPageBreak/>
              <w:t>незанятости площадки тренировочным процессом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lastRenderedPageBreak/>
              <w:t>Абонемент 4 посещения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300 рублей/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200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1 занятие 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(60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8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600 рублей/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400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1 занятие 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(60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12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900 руб./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600рублей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1 занятие 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(60 минут)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Ледовая арена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Разовое посещение (со своими коньками)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Прокат коньков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50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 пара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Заточка коньков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200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 пара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Тренажерный зал (с 14 лет)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Разовое посещение (без инструктора)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4 посещения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300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 занятие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 (60 минут) 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8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 занятие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 (60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12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900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1 занятие 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(60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Разовое посещение </w:t>
            </w:r>
            <w:r w:rsidRPr="00F42185">
              <w:rPr>
                <w:rFonts w:ascii="Arial" w:eastAsia="SimSun" w:hAnsi="Arial" w:cs="Arial"/>
                <w:kern w:val="1"/>
                <w:lang w:val="en-US" w:eastAsia="zh-CN" w:bidi="hi-IN"/>
              </w:rPr>
              <w:t>с</w:t>
            </w: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 инструктором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150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val="en-US"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8 посещений (с инструктором)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1 занятие 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(60 минут) 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Составление индивидуальной программы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250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 программа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Настольный теннис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Прокат стола + набор для тенниса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Зал  восточных единоборств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Самостоятельные занятия: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Разовое посещение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4 посещения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300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1 занятие 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(60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8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 занятие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 (60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12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900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 занятие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(60 минут)</w:t>
            </w:r>
          </w:p>
        </w:tc>
      </w:tr>
      <w:tr w:rsidR="00F14073" w:rsidRPr="00F42185" w:rsidTr="007C7983">
        <w:trPr>
          <w:trHeight w:val="157"/>
        </w:trPr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Кинотеатр «Рубин»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kern w:val="1"/>
                <w:lang w:eastAsia="zh-CN" w:bidi="hi-IN"/>
              </w:rPr>
              <w:t>Спортивно-зрелищные мероприятия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lastRenderedPageBreak/>
              <w:t>Билет на спортивно-зрелищные  мероприятия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Взрослый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Детский (с 8 до 14 лет)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50 рублей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30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мероприятие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kern w:val="1"/>
                <w:lang w:eastAsia="zh-CN" w:bidi="hi-IN"/>
              </w:rPr>
              <w:t>Игровой зал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Разовое посещение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Фитнес с 18 лет (по расписание)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Разовое посещение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150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4 посещения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500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1 занятие 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(60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8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900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1 занятие 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(60 минут)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ЛФК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ЛФК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150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4 посещения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500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 занятие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 (60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8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900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 xml:space="preserve">1 занятие </w:t>
            </w:r>
          </w:p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(60 минут)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Бильярд</w:t>
            </w:r>
          </w:p>
        </w:tc>
      </w:tr>
      <w:tr w:rsidR="00F14073" w:rsidRPr="00F42185" w:rsidTr="007C7983">
        <w:tc>
          <w:tcPr>
            <w:tcW w:w="5866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1 стол</w:t>
            </w:r>
          </w:p>
        </w:tc>
        <w:tc>
          <w:tcPr>
            <w:tcW w:w="1276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500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bCs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Cs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Абонементы на все виды услуг приобретаются в начале каждого месяца и действуют в течени</w:t>
            </w:r>
            <w:proofErr w:type="gramStart"/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и</w:t>
            </w:r>
            <w:proofErr w:type="gramEnd"/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 месяца.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 xml:space="preserve">Предоставление услуг по организации и проведению спортивно </w:t>
            </w:r>
            <w:proofErr w:type="gramStart"/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-о</w:t>
            </w:r>
            <w:proofErr w:type="gramEnd"/>
            <w:r w:rsidRPr="00F42185">
              <w:rPr>
                <w:rFonts w:ascii="Arial" w:eastAsia="SimSun" w:hAnsi="Arial" w:cs="Arial"/>
                <w:b/>
                <w:bCs/>
                <w:kern w:val="1"/>
                <w:lang w:eastAsia="zh-CN" w:bidi="hi-IN"/>
              </w:rPr>
              <w:t>здоровительных мероприятий в залах (по заявкам организаций):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Бассейн (1 дорожка)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Предоставление плавательного бассейна (малая чаша)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2000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Тренажерный зал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1200рублей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Универсальный зал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1500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Универсальный зал ½ зала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800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Ледовая арена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4000 рублей/ 4000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Зал восточных единоборств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Зал хореографии, фитнес-зал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b/>
                <w:kern w:val="1"/>
                <w:lang w:eastAsia="zh-CN" w:bidi="hi-IN"/>
              </w:rPr>
              <w:t>Аква-аэробика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Разовое посещение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150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4 посещения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500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 xml:space="preserve">1 занятие </w:t>
            </w:r>
          </w:p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>(60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8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900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 xml:space="preserve">1 занятие </w:t>
            </w:r>
          </w:p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>(60 минут)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b/>
                <w:lang w:eastAsia="zh-CN"/>
              </w:rPr>
              <w:lastRenderedPageBreak/>
              <w:t>Клуб любителей хоккея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Разовое посещение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4 посещения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300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 xml:space="preserve">1 занятие </w:t>
            </w:r>
          </w:p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>(60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8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 xml:space="preserve">1 занятие </w:t>
            </w:r>
          </w:p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>(60 минут)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F42185">
              <w:rPr>
                <w:rFonts w:ascii="Arial" w:eastAsia="SimSun" w:hAnsi="Arial" w:cs="Arial"/>
                <w:b/>
                <w:bCs/>
                <w:lang w:eastAsia="zh-CN"/>
              </w:rPr>
              <w:t>Клуб любителей футбола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Разовое посещение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100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90 минут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4 посещения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300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 xml:space="preserve">1 занятие </w:t>
            </w:r>
          </w:p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>(90 минут)</w:t>
            </w:r>
          </w:p>
        </w:tc>
      </w:tr>
      <w:tr w:rsidR="00F14073" w:rsidRPr="00F42185" w:rsidTr="007C7983">
        <w:tc>
          <w:tcPr>
            <w:tcW w:w="5441" w:type="dxa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Абонемент 8 посещений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F14073" w:rsidRPr="00F42185" w:rsidRDefault="00F14073" w:rsidP="007C7983">
            <w:pPr>
              <w:widowControl w:val="0"/>
              <w:suppressLineNumbers/>
              <w:suppressAutoHyphens/>
              <w:rPr>
                <w:rFonts w:ascii="Arial" w:eastAsia="SimSun" w:hAnsi="Arial" w:cs="Arial"/>
                <w:kern w:val="1"/>
                <w:lang w:eastAsia="zh-CN" w:bidi="hi-IN"/>
              </w:rPr>
            </w:pPr>
            <w:r w:rsidRPr="00F42185">
              <w:rPr>
                <w:rFonts w:ascii="Arial" w:eastAsia="SimSun" w:hAnsi="Arial" w:cs="Arial"/>
                <w:kern w:val="1"/>
                <w:lang w:eastAsia="zh-CN" w:bidi="hi-IN"/>
              </w:rPr>
              <w:t>600 рублей</w:t>
            </w:r>
          </w:p>
        </w:tc>
        <w:tc>
          <w:tcPr>
            <w:tcW w:w="2427" w:type="dxa"/>
            <w:shd w:val="clear" w:color="auto" w:fill="auto"/>
          </w:tcPr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 xml:space="preserve">1 занятие </w:t>
            </w:r>
          </w:p>
          <w:p w:rsidR="00F14073" w:rsidRPr="00F42185" w:rsidRDefault="00F14073" w:rsidP="007C7983">
            <w:pPr>
              <w:rPr>
                <w:rFonts w:ascii="Arial" w:eastAsia="SimSun" w:hAnsi="Arial" w:cs="Arial"/>
                <w:lang w:eastAsia="zh-CN"/>
              </w:rPr>
            </w:pPr>
            <w:r w:rsidRPr="00F42185">
              <w:rPr>
                <w:rFonts w:ascii="Arial" w:eastAsia="SimSun" w:hAnsi="Arial" w:cs="Arial"/>
                <w:lang w:eastAsia="zh-CN"/>
              </w:rPr>
              <w:t>(90 минут)</w:t>
            </w:r>
          </w:p>
        </w:tc>
      </w:tr>
      <w:tr w:rsidR="00F14073" w:rsidRPr="00F42185" w:rsidTr="007C7983">
        <w:tc>
          <w:tcPr>
            <w:tcW w:w="9569" w:type="dxa"/>
            <w:gridSpan w:val="4"/>
            <w:shd w:val="clear" w:color="auto" w:fill="auto"/>
          </w:tcPr>
          <w:p w:rsidR="00F14073" w:rsidRPr="00F42185" w:rsidRDefault="00F14073" w:rsidP="007C7983">
            <w:pPr>
              <w:shd w:val="clear" w:color="auto" w:fill="FFFFFF"/>
              <w:spacing w:after="200" w:line="405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2185">
              <w:rPr>
                <w:rFonts w:ascii="Arial" w:hAnsi="Arial" w:cs="Arial"/>
                <w:b/>
                <w:bCs/>
                <w:color w:val="000000"/>
              </w:rPr>
              <w:t>Посещение кинотеатра «Рубин»</w:t>
            </w:r>
          </w:p>
        </w:tc>
      </w:tr>
      <w:tr w:rsidR="00F14073" w:rsidRPr="00F42185" w:rsidTr="007C7983">
        <w:trPr>
          <w:trHeight w:val="6831"/>
        </w:trPr>
        <w:tc>
          <w:tcPr>
            <w:tcW w:w="9569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1747"/>
              <w:gridCol w:w="1396"/>
              <w:gridCol w:w="1337"/>
              <w:gridCol w:w="1396"/>
              <w:gridCol w:w="1390"/>
            </w:tblGrid>
            <w:tr w:rsidR="00F14073" w:rsidRPr="00F42185" w:rsidTr="007C7983">
              <w:tc>
                <w:tcPr>
                  <w:tcW w:w="2305" w:type="dxa"/>
                  <w:vMerge w:val="restart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rPr>
                      <w:rFonts w:ascii="Arial" w:eastAsia="Calibri" w:hAnsi="Arial" w:cs="Arial"/>
                      <w:color w:val="000000"/>
                    </w:rPr>
                  </w:pPr>
                </w:p>
              </w:tc>
              <w:tc>
                <w:tcPr>
                  <w:tcW w:w="3143" w:type="dxa"/>
                  <w:gridSpan w:val="2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405" w:lineRule="atLeast"/>
                    <w:suppressOverlap/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Утренние сеансы</w:t>
                  </w:r>
                </w:p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rPr>
                      <w:rFonts w:ascii="Arial" w:eastAsia="Calibri" w:hAnsi="Arial" w:cs="Arial"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до 12.00</w:t>
                  </w:r>
                </w:p>
              </w:tc>
              <w:tc>
                <w:tcPr>
                  <w:tcW w:w="2733" w:type="dxa"/>
                  <w:gridSpan w:val="2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405" w:lineRule="atLeast"/>
                    <w:suppressOverlap/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Дневные сеансы</w:t>
                  </w:r>
                </w:p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rPr>
                      <w:rFonts w:ascii="Arial" w:eastAsia="Calibri" w:hAnsi="Arial" w:cs="Arial"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12.00-17.00</w:t>
                  </w:r>
                </w:p>
              </w:tc>
              <w:tc>
                <w:tcPr>
                  <w:tcW w:w="1390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405" w:lineRule="atLeast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</w:rPr>
                    <w:t>Вечерний</w:t>
                  </w:r>
                </w:p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rPr>
                      <w:rFonts w:ascii="Arial" w:eastAsia="Calibri" w:hAnsi="Arial" w:cs="Arial"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</w:rPr>
                    <w:t>после 17.00</w:t>
                  </w:r>
                </w:p>
              </w:tc>
            </w:tr>
            <w:tr w:rsidR="00F14073" w:rsidRPr="00F42185" w:rsidTr="007C7983">
              <w:tc>
                <w:tcPr>
                  <w:tcW w:w="2305" w:type="dxa"/>
                  <w:vMerge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47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405" w:lineRule="atLeast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Детский билет</w:t>
                  </w:r>
                </w:p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405" w:lineRule="atLeast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(4-14 лет)</w:t>
                  </w:r>
                </w:p>
              </w:tc>
              <w:tc>
                <w:tcPr>
                  <w:tcW w:w="1396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jc w:val="center"/>
                    <w:rPr>
                      <w:rFonts w:ascii="Arial" w:eastAsia="Calibri" w:hAnsi="Arial" w:cs="Arial"/>
                      <w:b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</w:rPr>
                    <w:t>Взрослый билет</w:t>
                  </w:r>
                </w:p>
              </w:tc>
              <w:tc>
                <w:tcPr>
                  <w:tcW w:w="1337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405" w:lineRule="atLeast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Детский билет</w:t>
                  </w:r>
                </w:p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405" w:lineRule="atLeast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(4-14 лет)</w:t>
                  </w:r>
                </w:p>
              </w:tc>
              <w:tc>
                <w:tcPr>
                  <w:tcW w:w="1396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jc w:val="center"/>
                    <w:rPr>
                      <w:rFonts w:ascii="Arial" w:eastAsia="Calibri" w:hAnsi="Arial" w:cs="Arial"/>
                      <w:b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</w:rPr>
                    <w:t>Взрослый билет</w:t>
                  </w:r>
                </w:p>
              </w:tc>
              <w:tc>
                <w:tcPr>
                  <w:tcW w:w="1390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jc w:val="center"/>
                    <w:rPr>
                      <w:rFonts w:ascii="Arial" w:eastAsia="Calibri" w:hAnsi="Arial" w:cs="Arial"/>
                      <w:b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</w:rPr>
                    <w:t>Общий</w:t>
                  </w:r>
                </w:p>
              </w:tc>
            </w:tr>
            <w:tr w:rsidR="00F14073" w:rsidRPr="00F42185" w:rsidTr="007C7983">
              <w:tc>
                <w:tcPr>
                  <w:tcW w:w="2305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jc w:val="center"/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ПОНЕДЕЛЬНИК</w:t>
                  </w:r>
                </w:p>
              </w:tc>
              <w:tc>
                <w:tcPr>
                  <w:tcW w:w="7266" w:type="dxa"/>
                  <w:gridSpan w:val="5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jc w:val="center"/>
                    <w:rPr>
                      <w:rFonts w:ascii="Arial" w:eastAsia="Calibri" w:hAnsi="Arial" w:cs="Arial"/>
                      <w:bCs/>
                    </w:rPr>
                  </w:pPr>
                  <w:r w:rsidRPr="00F42185">
                    <w:rPr>
                      <w:rFonts w:ascii="Arial" w:eastAsia="Calibri" w:hAnsi="Arial" w:cs="Arial"/>
                      <w:bCs/>
                    </w:rPr>
                    <w:t>ВЫХОДНЙ ДЕНЬ</w:t>
                  </w:r>
                </w:p>
              </w:tc>
            </w:tr>
            <w:tr w:rsidR="00F14073" w:rsidRPr="00F42185" w:rsidTr="007C7983">
              <w:tc>
                <w:tcPr>
                  <w:tcW w:w="2305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jc w:val="center"/>
                    <w:rPr>
                      <w:rFonts w:ascii="Arial" w:eastAsia="Calibri" w:hAnsi="Arial" w:cs="Arial"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ВТОРНИК</w:t>
                  </w:r>
                </w:p>
              </w:tc>
              <w:tc>
                <w:tcPr>
                  <w:tcW w:w="7266" w:type="dxa"/>
                  <w:gridSpan w:val="5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jc w:val="center"/>
                    <w:rPr>
                      <w:rFonts w:ascii="Arial" w:eastAsia="Calibri" w:hAnsi="Arial" w:cs="Arial"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Cs/>
                      <w:color w:val="000000"/>
                    </w:rPr>
                    <w:t>ВЫХОДНОЙ ДЕНЬ</w:t>
                  </w:r>
                </w:p>
              </w:tc>
            </w:tr>
            <w:tr w:rsidR="00F14073" w:rsidRPr="00F42185" w:rsidTr="007C7983">
              <w:tc>
                <w:tcPr>
                  <w:tcW w:w="2305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338" w:lineRule="atLeast"/>
                    <w:suppressOverlap/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/>
                      <w:bCs/>
                      <w:color w:val="000000"/>
                    </w:rPr>
                    <w:t>СРЕДА-ВОСКРЕСЕНЬЕ</w:t>
                  </w:r>
                </w:p>
              </w:tc>
              <w:tc>
                <w:tcPr>
                  <w:tcW w:w="1747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rFonts w:ascii="Arial" w:eastAsia="Calibri" w:hAnsi="Arial" w:cs="Arial"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Cs/>
                      <w:color w:val="000000"/>
                    </w:rPr>
                    <w:t>100 рублей</w:t>
                  </w:r>
                </w:p>
              </w:tc>
              <w:tc>
                <w:tcPr>
                  <w:tcW w:w="1396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rFonts w:ascii="Arial" w:eastAsia="Calibri" w:hAnsi="Arial" w:cs="Arial"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Cs/>
                    </w:rPr>
                    <w:t>120 (150) рублей</w:t>
                  </w:r>
                </w:p>
              </w:tc>
              <w:tc>
                <w:tcPr>
                  <w:tcW w:w="1337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Arial" w:eastAsia="Calibri" w:hAnsi="Arial" w:cs="Arial"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Cs/>
                      <w:color w:val="000000"/>
                    </w:rPr>
                    <w:t>120 рублей</w:t>
                  </w:r>
                </w:p>
              </w:tc>
              <w:tc>
                <w:tcPr>
                  <w:tcW w:w="1396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rFonts w:ascii="Arial" w:eastAsia="Calibri" w:hAnsi="Arial" w:cs="Arial"/>
                      <w:bCs/>
                    </w:rPr>
                  </w:pPr>
                  <w:r w:rsidRPr="00F42185">
                    <w:rPr>
                      <w:rFonts w:ascii="Arial" w:eastAsia="Calibri" w:hAnsi="Arial" w:cs="Arial"/>
                      <w:bCs/>
                    </w:rPr>
                    <w:t>150 (180) рублей</w:t>
                  </w:r>
                </w:p>
              </w:tc>
              <w:tc>
                <w:tcPr>
                  <w:tcW w:w="1390" w:type="dxa"/>
                  <w:shd w:val="clear" w:color="auto" w:fill="auto"/>
                </w:tcPr>
                <w:p w:rsidR="00F14073" w:rsidRPr="00F42185" w:rsidRDefault="00F14073" w:rsidP="007C7983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rFonts w:ascii="Arial" w:eastAsia="Calibri" w:hAnsi="Arial" w:cs="Arial"/>
                      <w:bCs/>
                      <w:color w:val="000000"/>
                    </w:rPr>
                  </w:pPr>
                  <w:r w:rsidRPr="00F42185">
                    <w:rPr>
                      <w:rFonts w:ascii="Arial" w:eastAsia="Calibri" w:hAnsi="Arial" w:cs="Arial"/>
                      <w:bCs/>
                    </w:rPr>
                    <w:t>180 (210) рублей</w:t>
                  </w:r>
                </w:p>
              </w:tc>
            </w:tr>
          </w:tbl>
          <w:p w:rsidR="00F14073" w:rsidRPr="00F42185" w:rsidRDefault="00F14073" w:rsidP="007C7983">
            <w:pPr>
              <w:shd w:val="clear" w:color="auto" w:fill="FFFFFF"/>
              <w:spacing w:line="338" w:lineRule="atLeast"/>
              <w:jc w:val="center"/>
              <w:rPr>
                <w:rFonts w:ascii="Arial" w:hAnsi="Arial" w:cs="Arial"/>
                <w:color w:val="000000"/>
              </w:rPr>
            </w:pPr>
            <w:r w:rsidRPr="00F42185">
              <w:rPr>
                <w:rFonts w:ascii="Arial" w:hAnsi="Arial" w:cs="Arial"/>
                <w:color w:val="000000"/>
              </w:rPr>
              <w:t>* В скобках указаны цены за сеансы в формате 3D</w:t>
            </w:r>
          </w:p>
          <w:p w:rsidR="00F14073" w:rsidRPr="00F42185" w:rsidRDefault="00F14073" w:rsidP="007C7983">
            <w:pPr>
              <w:shd w:val="clear" w:color="auto" w:fill="FFFFFF"/>
              <w:spacing w:line="338" w:lineRule="atLeast"/>
              <w:rPr>
                <w:rFonts w:ascii="Arial" w:hAnsi="Arial" w:cs="Arial"/>
                <w:color w:val="000000"/>
              </w:rPr>
            </w:pPr>
          </w:p>
          <w:p w:rsidR="00F14073" w:rsidRPr="00F42185" w:rsidRDefault="00F14073" w:rsidP="007C7983">
            <w:pPr>
              <w:shd w:val="clear" w:color="auto" w:fill="FFFFFF"/>
              <w:spacing w:line="338" w:lineRule="atLeast"/>
              <w:rPr>
                <w:rFonts w:ascii="Arial" w:hAnsi="Arial" w:cs="Arial"/>
                <w:color w:val="000000"/>
              </w:rPr>
            </w:pPr>
            <w:r w:rsidRPr="00F42185">
              <w:rPr>
                <w:rFonts w:ascii="Arial" w:hAnsi="Arial" w:cs="Arial"/>
                <w:color w:val="000000"/>
              </w:rPr>
              <w:t>Посещение анимационного фильма "</w:t>
            </w:r>
            <w:proofErr w:type="spellStart"/>
            <w:r w:rsidRPr="00F42185">
              <w:rPr>
                <w:rFonts w:ascii="Arial" w:hAnsi="Arial" w:cs="Arial"/>
                <w:color w:val="000000"/>
              </w:rPr>
              <w:t>Мульт</w:t>
            </w:r>
            <w:proofErr w:type="spellEnd"/>
            <w:r w:rsidRPr="00F42185">
              <w:rPr>
                <w:rFonts w:ascii="Arial" w:hAnsi="Arial" w:cs="Arial"/>
                <w:color w:val="000000"/>
              </w:rPr>
              <w:t xml:space="preserve"> в кино" стоит 100 рублей, независимо от </w:t>
            </w:r>
            <w:proofErr w:type="gramStart"/>
            <w:r w:rsidRPr="00F42185">
              <w:rPr>
                <w:rFonts w:ascii="Arial" w:hAnsi="Arial" w:cs="Arial"/>
                <w:color w:val="000000"/>
              </w:rPr>
              <w:t>-в</w:t>
            </w:r>
            <w:proofErr w:type="gramEnd"/>
            <w:r w:rsidRPr="00F42185">
              <w:rPr>
                <w:rFonts w:ascii="Arial" w:hAnsi="Arial" w:cs="Arial"/>
                <w:color w:val="000000"/>
              </w:rPr>
              <w:t>ремени показа.</w:t>
            </w:r>
          </w:p>
          <w:p w:rsidR="00F14073" w:rsidRPr="00F42185" w:rsidRDefault="00F14073" w:rsidP="007C7983">
            <w:pPr>
              <w:shd w:val="clear" w:color="auto" w:fill="FFFFFF"/>
              <w:spacing w:line="338" w:lineRule="atLeast"/>
              <w:rPr>
                <w:rFonts w:ascii="Arial" w:hAnsi="Arial" w:cs="Arial"/>
                <w:color w:val="000000"/>
              </w:rPr>
            </w:pPr>
          </w:p>
          <w:p w:rsidR="00F14073" w:rsidRPr="00F42185" w:rsidRDefault="00F14073" w:rsidP="007C7983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F42185">
              <w:rPr>
                <w:rFonts w:ascii="Arial" w:eastAsia="Calibri" w:hAnsi="Arial" w:cs="Arial"/>
                <w:lang w:eastAsia="en-US"/>
              </w:rPr>
              <w:t xml:space="preserve">На коллективные заявки от  образовательных организаций  от 15 человек  действует </w:t>
            </w:r>
            <w:proofErr w:type="spellStart"/>
            <w:r w:rsidRPr="00F42185">
              <w:rPr>
                <w:rFonts w:ascii="Arial" w:eastAsia="Calibri" w:hAnsi="Arial" w:cs="Arial"/>
                <w:lang w:eastAsia="en-US"/>
              </w:rPr>
              <w:t>скидочная</w:t>
            </w:r>
            <w:proofErr w:type="spellEnd"/>
            <w:r w:rsidRPr="00F42185">
              <w:rPr>
                <w:rFonts w:ascii="Arial" w:eastAsia="Calibri" w:hAnsi="Arial" w:cs="Arial"/>
                <w:lang w:eastAsia="en-US"/>
              </w:rPr>
              <w:t xml:space="preserve"> система в размере  50% от стоимости билета </w:t>
            </w:r>
          </w:p>
          <w:p w:rsidR="00F14073" w:rsidRPr="00F42185" w:rsidRDefault="00F14073" w:rsidP="007C7983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F42185">
              <w:rPr>
                <w:rFonts w:ascii="Arial" w:eastAsia="Calibri" w:hAnsi="Arial" w:cs="Arial"/>
                <w:lang w:eastAsia="en-US"/>
              </w:rPr>
              <w:t>Возможно проведение дополнительных  акций, согласованных с Фондом кино</w:t>
            </w:r>
          </w:p>
        </w:tc>
      </w:tr>
    </w:tbl>
    <w:p w:rsidR="00F14073" w:rsidRPr="00F42185" w:rsidRDefault="00F14073" w:rsidP="00F14073">
      <w:pPr>
        <w:widowControl w:val="0"/>
        <w:suppressLineNumbers/>
        <w:suppressAutoHyphens/>
        <w:rPr>
          <w:rFonts w:ascii="Arial" w:eastAsia="SimSun" w:hAnsi="Arial" w:cs="Arial"/>
          <w:kern w:val="1"/>
          <w:lang w:eastAsia="zh-CN" w:bidi="hi-IN"/>
        </w:rPr>
      </w:pPr>
      <w:r w:rsidRPr="00F42185">
        <w:rPr>
          <w:rFonts w:ascii="Arial" w:eastAsia="SimSun" w:hAnsi="Arial" w:cs="Arial"/>
          <w:kern w:val="1"/>
          <w:lang w:eastAsia="zh-CN" w:bidi="hi-IN"/>
        </w:rPr>
        <w:t>».</w:t>
      </w:r>
    </w:p>
    <w:p w:rsidR="00E52218" w:rsidRPr="00F42185" w:rsidRDefault="00E52218" w:rsidP="00F14073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F42185">
        <w:rPr>
          <w:rFonts w:ascii="Arial" w:eastAsia="Calibri" w:hAnsi="Arial" w:cs="Arial"/>
        </w:rPr>
        <w:t>2. Постановление от 27.05.2024 №610 «О внесении изменений  в постановление администрации Ардатовского муниципального округа Нижегородской области от 13.02.2024 года №192» отменить.</w:t>
      </w:r>
    </w:p>
    <w:p w:rsidR="00F14073" w:rsidRPr="00F42185" w:rsidRDefault="00E52218" w:rsidP="00F14073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F42185">
        <w:rPr>
          <w:rFonts w:ascii="Arial" w:eastAsia="Calibri" w:hAnsi="Arial" w:cs="Arial"/>
        </w:rPr>
        <w:lastRenderedPageBreak/>
        <w:t>3</w:t>
      </w:r>
      <w:r w:rsidR="00F14073" w:rsidRPr="00F42185">
        <w:rPr>
          <w:rFonts w:ascii="Arial" w:eastAsia="Calibri" w:hAnsi="Arial" w:cs="Arial"/>
        </w:rPr>
        <w:t xml:space="preserve">.Отделу организационно-кадровой работы администрации Ардатовского муниципального </w:t>
      </w:r>
      <w:r w:rsidR="00F14073" w:rsidRPr="00F42185">
        <w:rPr>
          <w:rFonts w:ascii="Arial" w:hAnsi="Arial" w:cs="Arial"/>
        </w:rPr>
        <w:t>округа</w:t>
      </w:r>
      <w:r w:rsidR="00F14073" w:rsidRPr="00F42185">
        <w:rPr>
          <w:rFonts w:ascii="Arial" w:eastAsia="Calibri" w:hAnsi="Arial" w:cs="Arial"/>
        </w:rPr>
        <w:t xml:space="preserve"> Нижегородской области   обеспечить:</w:t>
      </w:r>
    </w:p>
    <w:p w:rsidR="00F14073" w:rsidRPr="00F42185" w:rsidRDefault="00E52218" w:rsidP="00F14073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F42185">
        <w:rPr>
          <w:rFonts w:ascii="Arial" w:eastAsia="Calibri" w:hAnsi="Arial" w:cs="Arial"/>
        </w:rPr>
        <w:t>3</w:t>
      </w:r>
      <w:r w:rsidR="00F14073" w:rsidRPr="00F42185">
        <w:rPr>
          <w:rFonts w:ascii="Arial" w:eastAsia="Calibri" w:hAnsi="Arial" w:cs="Arial"/>
        </w:rPr>
        <w:t>.1.официальное опубликование настоящего постановления в газете «Наша жизнь»;</w:t>
      </w:r>
    </w:p>
    <w:p w:rsidR="00F14073" w:rsidRPr="00F42185" w:rsidRDefault="00E52218" w:rsidP="00F42185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F42185">
        <w:rPr>
          <w:rFonts w:ascii="Arial" w:eastAsia="Calibri" w:hAnsi="Arial" w:cs="Arial"/>
        </w:rPr>
        <w:t>3</w:t>
      </w:r>
      <w:r w:rsidR="00F14073" w:rsidRPr="00F42185">
        <w:rPr>
          <w:rFonts w:ascii="Arial" w:eastAsia="Calibri" w:hAnsi="Arial" w:cs="Arial"/>
        </w:rPr>
        <w:t xml:space="preserve">.2.обнародование настоящего постановления </w:t>
      </w:r>
      <w:proofErr w:type="spellStart"/>
      <w:r w:rsidR="00F14073" w:rsidRPr="00F42185">
        <w:rPr>
          <w:rFonts w:ascii="Arial" w:eastAsia="Calibri" w:hAnsi="Arial" w:cs="Arial"/>
        </w:rPr>
        <w:t>путем</w:t>
      </w:r>
      <w:proofErr w:type="spellEnd"/>
      <w:r w:rsidR="00F14073" w:rsidRPr="00F42185">
        <w:rPr>
          <w:rFonts w:ascii="Arial" w:eastAsia="Calibri" w:hAnsi="Arial" w:cs="Arial"/>
        </w:rPr>
        <w:t xml:space="preserve"> размещения на информационных стендах, расположенных:</w:t>
      </w:r>
    </w:p>
    <w:p w:rsidR="00F14073" w:rsidRPr="00F42185" w:rsidRDefault="00F14073" w:rsidP="00F14073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F42185">
        <w:rPr>
          <w:rFonts w:ascii="Arial" w:eastAsia="Calibri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</w:t>
      </w:r>
      <w:proofErr w:type="spellStart"/>
      <w:r w:rsidRPr="00F42185">
        <w:rPr>
          <w:rFonts w:ascii="Arial" w:eastAsia="Calibri" w:hAnsi="Arial" w:cs="Arial"/>
        </w:rPr>
        <w:t>ул</w:t>
      </w:r>
      <w:proofErr w:type="gramStart"/>
      <w:r w:rsidRPr="00F42185">
        <w:rPr>
          <w:rFonts w:ascii="Arial" w:eastAsia="Calibri" w:hAnsi="Arial" w:cs="Arial"/>
        </w:rPr>
        <w:t>.Л</w:t>
      </w:r>
      <w:proofErr w:type="gramEnd"/>
      <w:r w:rsidRPr="00F42185">
        <w:rPr>
          <w:rFonts w:ascii="Arial" w:eastAsia="Calibri" w:hAnsi="Arial" w:cs="Arial"/>
        </w:rPr>
        <w:t>енина</w:t>
      </w:r>
      <w:proofErr w:type="spellEnd"/>
      <w:r w:rsidRPr="00F42185">
        <w:rPr>
          <w:rFonts w:ascii="Arial" w:eastAsia="Calibri" w:hAnsi="Arial" w:cs="Arial"/>
        </w:rPr>
        <w:t>, д.28;</w:t>
      </w:r>
    </w:p>
    <w:p w:rsidR="00F14073" w:rsidRPr="00F42185" w:rsidRDefault="00F14073" w:rsidP="00F14073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F42185">
        <w:rPr>
          <w:rFonts w:ascii="Arial" w:eastAsia="Calibri" w:hAnsi="Arial" w:cs="Arial"/>
        </w:rPr>
        <w:t>- в помещении муниципального бюджетного учреждения культуры «Межпоселенческая библиотечная система» Ардатовского</w:t>
      </w:r>
      <w:r w:rsidR="00F42185" w:rsidRPr="00F42185">
        <w:rPr>
          <w:rFonts w:ascii="Arial" w:eastAsia="Calibri" w:hAnsi="Arial" w:cs="Arial"/>
        </w:rPr>
        <w:t xml:space="preserve"> </w:t>
      </w:r>
      <w:r w:rsidRPr="00F42185">
        <w:rPr>
          <w:rFonts w:ascii="Arial" w:eastAsia="Calibri" w:hAnsi="Arial" w:cs="Arial"/>
        </w:rPr>
        <w:t xml:space="preserve">муниципального округа, расположенном по адресу: Нижегородская область, Ардатовский муниципальный округ, р.п.Ардатов, </w:t>
      </w:r>
      <w:proofErr w:type="spellStart"/>
      <w:r w:rsidRPr="00F42185">
        <w:rPr>
          <w:rFonts w:ascii="Arial" w:eastAsia="Calibri" w:hAnsi="Arial" w:cs="Arial"/>
        </w:rPr>
        <w:t>ул</w:t>
      </w:r>
      <w:proofErr w:type="gramStart"/>
      <w:r w:rsidRPr="00F42185">
        <w:rPr>
          <w:rFonts w:ascii="Arial" w:eastAsia="Calibri" w:hAnsi="Arial" w:cs="Arial"/>
        </w:rPr>
        <w:t>.Л</w:t>
      </w:r>
      <w:proofErr w:type="gramEnd"/>
      <w:r w:rsidRPr="00F42185">
        <w:rPr>
          <w:rFonts w:ascii="Arial" w:eastAsia="Calibri" w:hAnsi="Arial" w:cs="Arial"/>
        </w:rPr>
        <w:t>енина</w:t>
      </w:r>
      <w:proofErr w:type="spellEnd"/>
      <w:r w:rsidRPr="00F42185">
        <w:rPr>
          <w:rFonts w:ascii="Arial" w:eastAsia="Calibri" w:hAnsi="Arial" w:cs="Arial"/>
        </w:rPr>
        <w:t>, д.35;</w:t>
      </w:r>
    </w:p>
    <w:p w:rsidR="00F14073" w:rsidRPr="00F42185" w:rsidRDefault="00F14073" w:rsidP="00F14073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F42185">
        <w:rPr>
          <w:rFonts w:ascii="Arial" w:eastAsia="Calibri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F14073" w:rsidRPr="00F42185" w:rsidRDefault="00E52218" w:rsidP="00F14073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F42185">
        <w:rPr>
          <w:rFonts w:ascii="Arial" w:eastAsia="Calibri" w:hAnsi="Arial" w:cs="Arial"/>
        </w:rPr>
        <w:t>3</w:t>
      </w:r>
      <w:r w:rsidR="00F14073" w:rsidRPr="00F42185">
        <w:rPr>
          <w:rFonts w:ascii="Arial" w:eastAsia="Calibri" w:hAnsi="Arial" w:cs="Arial"/>
        </w:rPr>
        <w:t>.3.размещение настоящего постановления на официальном сайте Ардатовского муниципального округа</w:t>
      </w:r>
      <w:r w:rsidR="00F015EA" w:rsidRPr="00F42185">
        <w:rPr>
          <w:rFonts w:ascii="Arial" w:eastAsia="Calibri" w:hAnsi="Arial" w:cs="Arial"/>
        </w:rPr>
        <w:t xml:space="preserve"> в информационно-телекоммуникационной сети «Интернет»</w:t>
      </w:r>
      <w:r w:rsidR="00F14073" w:rsidRPr="00F42185">
        <w:rPr>
          <w:rFonts w:ascii="Arial" w:eastAsia="Calibri" w:hAnsi="Arial" w:cs="Arial"/>
        </w:rPr>
        <w:t xml:space="preserve"> по адресу </w:t>
      </w:r>
      <w:proofErr w:type="spellStart"/>
      <w:r w:rsidR="00F14073" w:rsidRPr="00F42185">
        <w:rPr>
          <w:rFonts w:ascii="Arial" w:eastAsia="Calibri" w:hAnsi="Arial" w:cs="Arial"/>
          <w:lang w:val="en-US"/>
        </w:rPr>
        <w:t>ardatov</w:t>
      </w:r>
      <w:proofErr w:type="spellEnd"/>
      <w:r w:rsidR="00F14073" w:rsidRPr="00F42185">
        <w:rPr>
          <w:rFonts w:ascii="Arial" w:eastAsia="Calibri" w:hAnsi="Arial" w:cs="Arial"/>
        </w:rPr>
        <w:t>.</w:t>
      </w:r>
      <w:proofErr w:type="spellStart"/>
      <w:r w:rsidR="00F14073" w:rsidRPr="00F42185">
        <w:rPr>
          <w:rFonts w:ascii="Arial" w:eastAsia="Calibri" w:hAnsi="Arial" w:cs="Arial"/>
          <w:lang w:val="en-US"/>
        </w:rPr>
        <w:t>nobl</w:t>
      </w:r>
      <w:proofErr w:type="spellEnd"/>
      <w:r w:rsidR="00F14073" w:rsidRPr="00F42185">
        <w:rPr>
          <w:rFonts w:ascii="Arial" w:eastAsia="Calibri" w:hAnsi="Arial" w:cs="Arial"/>
        </w:rPr>
        <w:t>.</w:t>
      </w:r>
      <w:proofErr w:type="spellStart"/>
      <w:r w:rsidR="00F14073" w:rsidRPr="00F42185">
        <w:rPr>
          <w:rFonts w:ascii="Arial" w:eastAsia="Calibri" w:hAnsi="Arial" w:cs="Arial"/>
          <w:lang w:val="en-US"/>
        </w:rPr>
        <w:t>ru</w:t>
      </w:r>
      <w:proofErr w:type="spellEnd"/>
      <w:r w:rsidR="00F14073" w:rsidRPr="00F42185">
        <w:rPr>
          <w:rFonts w:ascii="Arial" w:eastAsia="Calibri" w:hAnsi="Arial" w:cs="Arial"/>
        </w:rPr>
        <w:t>.</w:t>
      </w:r>
    </w:p>
    <w:p w:rsidR="00F14073" w:rsidRPr="00F42185" w:rsidRDefault="00E52218" w:rsidP="00F140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</w:rPr>
      </w:pPr>
      <w:r w:rsidRPr="00F42185">
        <w:rPr>
          <w:rFonts w:ascii="Arial" w:eastAsia="Calibri" w:hAnsi="Arial" w:cs="Arial"/>
        </w:rPr>
        <w:t>4</w:t>
      </w:r>
      <w:r w:rsidR="00F14073" w:rsidRPr="00F42185">
        <w:rPr>
          <w:rFonts w:ascii="Arial" w:eastAsia="Calibri" w:hAnsi="Arial" w:cs="Arial"/>
        </w:rPr>
        <w:t>.</w:t>
      </w:r>
      <w:proofErr w:type="gramStart"/>
      <w:r w:rsidR="00F14073" w:rsidRPr="00F42185">
        <w:rPr>
          <w:rFonts w:ascii="Arial" w:eastAsia="Calibri" w:hAnsi="Arial" w:cs="Arial"/>
        </w:rPr>
        <w:t>Контроль за</w:t>
      </w:r>
      <w:proofErr w:type="gramEnd"/>
      <w:r w:rsidR="00F14073" w:rsidRPr="00F42185">
        <w:rPr>
          <w:rFonts w:ascii="Arial" w:eastAsia="Calibri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F14073" w:rsidRPr="00F42185">
        <w:rPr>
          <w:rFonts w:ascii="Arial" w:hAnsi="Arial" w:cs="Arial"/>
        </w:rPr>
        <w:t>округа</w:t>
      </w:r>
      <w:r w:rsidR="00F14073" w:rsidRPr="00F42185">
        <w:rPr>
          <w:rFonts w:ascii="Arial" w:eastAsia="Calibri" w:hAnsi="Arial" w:cs="Arial"/>
        </w:rPr>
        <w:t xml:space="preserve"> Ни</w:t>
      </w:r>
      <w:r w:rsidR="00F015EA" w:rsidRPr="00F42185">
        <w:rPr>
          <w:rFonts w:ascii="Arial" w:eastAsia="Calibri" w:hAnsi="Arial" w:cs="Arial"/>
        </w:rPr>
        <w:t>жегородской области А.И. Гришанина</w:t>
      </w:r>
      <w:r w:rsidR="00F14073" w:rsidRPr="00F42185">
        <w:rPr>
          <w:rFonts w:ascii="Arial" w:eastAsia="Calibri" w:hAnsi="Arial" w:cs="Arial"/>
        </w:rPr>
        <w:t>.</w:t>
      </w:r>
    </w:p>
    <w:p w:rsidR="00F14073" w:rsidRPr="00F42185" w:rsidRDefault="00F14073" w:rsidP="00F140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F14073" w:rsidRPr="00F42185" w:rsidRDefault="00F14073" w:rsidP="00F140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F42185" w:rsidRPr="00F42185" w:rsidRDefault="00F42185" w:rsidP="00F1407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F14073" w:rsidRPr="00F42185" w:rsidRDefault="00F14073" w:rsidP="00F1407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F42185">
        <w:rPr>
          <w:rFonts w:ascii="Arial" w:hAnsi="Arial" w:cs="Arial"/>
          <w:color w:val="000000"/>
        </w:rPr>
        <w:t>Глава местного самоуправления</w:t>
      </w:r>
      <w:r w:rsidR="00F42185" w:rsidRPr="00F42185">
        <w:rPr>
          <w:rFonts w:ascii="Arial" w:hAnsi="Arial" w:cs="Arial"/>
          <w:color w:val="000000"/>
        </w:rPr>
        <w:tab/>
      </w:r>
      <w:bookmarkStart w:id="0" w:name="_GoBack"/>
      <w:bookmarkEnd w:id="0"/>
      <w:r w:rsidR="00F42185" w:rsidRPr="00F42185">
        <w:rPr>
          <w:rFonts w:ascii="Arial" w:hAnsi="Arial" w:cs="Arial"/>
          <w:color w:val="000000"/>
        </w:rPr>
        <w:tab/>
      </w:r>
      <w:r w:rsidR="00F42185" w:rsidRPr="00F42185">
        <w:rPr>
          <w:rFonts w:ascii="Arial" w:hAnsi="Arial" w:cs="Arial"/>
          <w:color w:val="000000"/>
        </w:rPr>
        <w:tab/>
      </w:r>
      <w:r w:rsidR="00F42185" w:rsidRPr="00F42185">
        <w:rPr>
          <w:rFonts w:ascii="Arial" w:hAnsi="Arial" w:cs="Arial"/>
          <w:color w:val="000000"/>
        </w:rPr>
        <w:tab/>
      </w:r>
      <w:r w:rsidR="00F42185" w:rsidRPr="00F42185">
        <w:rPr>
          <w:rFonts w:ascii="Arial" w:hAnsi="Arial" w:cs="Arial"/>
          <w:color w:val="000000"/>
        </w:rPr>
        <w:tab/>
      </w:r>
      <w:r w:rsidRPr="00F42185">
        <w:rPr>
          <w:rFonts w:ascii="Arial" w:hAnsi="Arial" w:cs="Arial"/>
          <w:color w:val="000000"/>
        </w:rPr>
        <w:t>Г.В.</w:t>
      </w:r>
      <w:r w:rsidR="00F42185" w:rsidRPr="00F42185">
        <w:rPr>
          <w:rFonts w:ascii="Arial" w:hAnsi="Arial" w:cs="Arial"/>
          <w:color w:val="000000"/>
        </w:rPr>
        <w:t xml:space="preserve"> </w:t>
      </w:r>
      <w:proofErr w:type="spellStart"/>
      <w:r w:rsidRPr="00F42185">
        <w:rPr>
          <w:rFonts w:ascii="Arial" w:hAnsi="Arial" w:cs="Arial"/>
          <w:color w:val="000000"/>
        </w:rPr>
        <w:t>Жданкин</w:t>
      </w:r>
      <w:proofErr w:type="spellEnd"/>
    </w:p>
    <w:sectPr w:rsidR="00F14073" w:rsidRPr="00F42185" w:rsidSect="00F4218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DF"/>
    <w:rsid w:val="00234BAB"/>
    <w:rsid w:val="004E0771"/>
    <w:rsid w:val="007C54DF"/>
    <w:rsid w:val="0086045A"/>
    <w:rsid w:val="00A86A72"/>
    <w:rsid w:val="00E52218"/>
    <w:rsid w:val="00F015EA"/>
    <w:rsid w:val="00F14073"/>
    <w:rsid w:val="00F4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2185"/>
    <w:pPr>
      <w:keepNext/>
      <w:widowControl w:val="0"/>
      <w:autoSpaceDE w:val="0"/>
      <w:autoSpaceDN w:val="0"/>
      <w:adjustRightInd w:val="0"/>
      <w:spacing w:line="276" w:lineRule="auto"/>
      <w:ind w:firstLine="70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0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0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1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unhideWhenUsed/>
    <w:rsid w:val="00F42185"/>
    <w:pPr>
      <w:widowControl w:val="0"/>
      <w:autoSpaceDE w:val="0"/>
      <w:autoSpaceDN w:val="0"/>
      <w:adjustRightInd w:val="0"/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2185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2185"/>
    <w:pPr>
      <w:keepNext/>
      <w:widowControl w:val="0"/>
      <w:autoSpaceDE w:val="0"/>
      <w:autoSpaceDN w:val="0"/>
      <w:adjustRightInd w:val="0"/>
      <w:spacing w:line="276" w:lineRule="auto"/>
      <w:ind w:firstLine="708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0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0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1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unhideWhenUsed/>
    <w:rsid w:val="00F42185"/>
    <w:pPr>
      <w:widowControl w:val="0"/>
      <w:autoSpaceDE w:val="0"/>
      <w:autoSpaceDN w:val="0"/>
      <w:adjustRightInd w:val="0"/>
      <w:spacing w:line="276" w:lineRule="auto"/>
      <w:ind w:firstLine="708"/>
      <w:jc w:val="center"/>
    </w:pPr>
    <w:rPr>
      <w:rFonts w:ascii="Arial" w:hAnsi="Arial" w:cs="Arial"/>
      <w:b/>
      <w:sz w:val="32"/>
      <w:szCs w:val="32"/>
    </w:rPr>
  </w:style>
  <w:style w:type="character" w:customStyle="1" w:styleId="a6">
    <w:name w:val="Основной текст с отступом Знак"/>
    <w:basedOn w:val="a0"/>
    <w:link w:val="a5"/>
    <w:uiPriority w:val="99"/>
    <w:rsid w:val="00F42185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2025-07-01T10:33:00Z</cp:lastPrinted>
  <dcterms:created xsi:type="dcterms:W3CDTF">2025-07-01T07:49:00Z</dcterms:created>
  <dcterms:modified xsi:type="dcterms:W3CDTF">2025-07-08T08:23:00Z</dcterms:modified>
</cp:coreProperties>
</file>