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08" w:rsidRDefault="00A9771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4375" cy="10382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143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392"/>
        <w:gridCol w:w="2776"/>
        <w:gridCol w:w="1140"/>
        <w:gridCol w:w="426"/>
        <w:gridCol w:w="3543"/>
        <w:gridCol w:w="1985"/>
        <w:gridCol w:w="236"/>
      </w:tblGrid>
      <w:tr w:rsidR="00D40C08">
        <w:tc>
          <w:tcPr>
            <w:tcW w:w="34" w:type="dxa"/>
          </w:tcPr>
          <w:p w:rsidR="00D40C08" w:rsidRDefault="00D40C08"/>
        </w:tc>
        <w:tc>
          <w:tcPr>
            <w:tcW w:w="10314" w:type="dxa"/>
            <w:gridSpan w:val="7"/>
          </w:tcPr>
          <w:p w:rsidR="00D40C08" w:rsidRDefault="00A9771D">
            <w:pPr>
              <w:tabs>
                <w:tab w:val="left" w:pos="8931"/>
              </w:tabs>
              <w:ind w:right="-108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 w:rsidR="00D40C08" w:rsidRDefault="00A9771D">
            <w:pPr>
              <w:keepNext/>
              <w:ind w:right="-108"/>
              <w:jc w:val="center"/>
              <w:outlineLvl w:val="0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D40C08" w:rsidRDefault="00A9771D">
            <w:pPr>
              <w:keepNext/>
              <w:ind w:right="-108"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D40C08">
        <w:tc>
          <w:tcPr>
            <w:tcW w:w="34" w:type="dxa"/>
          </w:tcPr>
          <w:p w:rsidR="00D40C08" w:rsidRDefault="00D40C08"/>
        </w:tc>
        <w:tc>
          <w:tcPr>
            <w:tcW w:w="10314" w:type="dxa"/>
            <w:gridSpan w:val="7"/>
          </w:tcPr>
          <w:p w:rsidR="00D40C08" w:rsidRDefault="00D40C08">
            <w:pPr>
              <w:keepNext/>
              <w:tabs>
                <w:tab w:val="left" w:pos="432"/>
              </w:tabs>
              <w:ind w:right="-108"/>
              <w:jc w:val="center"/>
              <w:outlineLvl w:val="0"/>
              <w:rPr>
                <w:b/>
                <w:sz w:val="28"/>
              </w:rPr>
            </w:pPr>
          </w:p>
        </w:tc>
      </w:tr>
      <w:tr w:rsidR="00D40C08">
        <w:tc>
          <w:tcPr>
            <w:tcW w:w="34" w:type="dxa"/>
          </w:tcPr>
          <w:p w:rsidR="00D40C08" w:rsidRDefault="00D40C08"/>
        </w:tc>
        <w:tc>
          <w:tcPr>
            <w:tcW w:w="10314" w:type="dxa"/>
            <w:gridSpan w:val="7"/>
          </w:tcPr>
          <w:p w:rsidR="00D40C08" w:rsidRDefault="00A9771D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52"/>
              </w:rPr>
              <w:t>РАСПОРЯЖЕНИЕ</w:t>
            </w:r>
          </w:p>
        </w:tc>
      </w:tr>
      <w:tr w:rsidR="00D40C08">
        <w:tc>
          <w:tcPr>
            <w:tcW w:w="34" w:type="dxa"/>
          </w:tcPr>
          <w:p w:rsidR="00D40C08" w:rsidRDefault="00D40C08"/>
        </w:tc>
        <w:tc>
          <w:tcPr>
            <w:tcW w:w="392" w:type="dxa"/>
          </w:tcPr>
          <w:p w:rsidR="00D40C08" w:rsidRDefault="00D40C08">
            <w:pPr>
              <w:rPr>
                <w:b/>
                <w:sz w:val="32"/>
              </w:rPr>
            </w:pPr>
          </w:p>
        </w:tc>
        <w:tc>
          <w:tcPr>
            <w:tcW w:w="2776" w:type="dxa"/>
          </w:tcPr>
          <w:p w:rsidR="00D40C08" w:rsidRDefault="00D40C08">
            <w:pPr>
              <w:rPr>
                <w:sz w:val="28"/>
              </w:rPr>
            </w:pPr>
          </w:p>
        </w:tc>
        <w:tc>
          <w:tcPr>
            <w:tcW w:w="5109" w:type="dxa"/>
            <w:gridSpan w:val="3"/>
          </w:tcPr>
          <w:p w:rsidR="00D40C08" w:rsidRDefault="00D40C08">
            <w:pPr>
              <w:keepNext/>
              <w:spacing w:before="240" w:after="60"/>
              <w:outlineLvl w:val="1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1985" w:type="dxa"/>
          </w:tcPr>
          <w:p w:rsidR="00D40C08" w:rsidRDefault="00D40C08">
            <w:pPr>
              <w:rPr>
                <w:b/>
                <w:sz w:val="28"/>
              </w:rPr>
            </w:pPr>
          </w:p>
        </w:tc>
        <w:tc>
          <w:tcPr>
            <w:tcW w:w="52" w:type="dxa"/>
          </w:tcPr>
          <w:p w:rsidR="00D40C08" w:rsidRDefault="00D40C08"/>
        </w:tc>
      </w:tr>
      <w:tr w:rsidR="00D40C08">
        <w:tc>
          <w:tcPr>
            <w:tcW w:w="34" w:type="dxa"/>
          </w:tcPr>
          <w:p w:rsidR="00D40C08" w:rsidRDefault="00D40C08"/>
        </w:tc>
        <w:tc>
          <w:tcPr>
            <w:tcW w:w="392" w:type="dxa"/>
          </w:tcPr>
          <w:p w:rsidR="00D40C08" w:rsidRDefault="00D40C08">
            <w:pPr>
              <w:rPr>
                <w:b/>
                <w:sz w:val="32"/>
              </w:rPr>
            </w:pPr>
          </w:p>
        </w:tc>
        <w:tc>
          <w:tcPr>
            <w:tcW w:w="2776" w:type="dxa"/>
          </w:tcPr>
          <w:p w:rsidR="00D40C08" w:rsidRDefault="002E3783" w:rsidP="002E378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20 апреля </w:t>
            </w:r>
            <w:r w:rsidR="00A9771D">
              <w:rPr>
                <w:sz w:val="28"/>
                <w:u w:val="single"/>
              </w:rPr>
              <w:t xml:space="preserve"> 2023 года</w:t>
            </w:r>
          </w:p>
        </w:tc>
        <w:tc>
          <w:tcPr>
            <w:tcW w:w="5109" w:type="dxa"/>
            <w:gridSpan w:val="3"/>
            <w:tcBorders>
              <w:left w:val="nil"/>
            </w:tcBorders>
          </w:tcPr>
          <w:p w:rsidR="00D40C08" w:rsidRDefault="00D40C08">
            <w:pPr>
              <w:keepNext/>
              <w:spacing w:before="240" w:after="60"/>
              <w:outlineLvl w:val="1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1985" w:type="dxa"/>
          </w:tcPr>
          <w:p w:rsidR="00D40C08" w:rsidRDefault="00A9771D">
            <w:pPr>
              <w:ind w:left="1593" w:right="-1125" w:hanging="1593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№    </w:t>
            </w:r>
            <w:r w:rsidR="002E3783">
              <w:rPr>
                <w:sz w:val="28"/>
                <w:u w:val="single"/>
              </w:rPr>
              <w:t>150</w:t>
            </w:r>
            <w:r>
              <w:rPr>
                <w:sz w:val="28"/>
                <w:u w:val="single"/>
              </w:rPr>
              <w:t xml:space="preserve">  – р</w:t>
            </w:r>
          </w:p>
        </w:tc>
        <w:tc>
          <w:tcPr>
            <w:tcW w:w="52" w:type="dxa"/>
          </w:tcPr>
          <w:p w:rsidR="00D40C08" w:rsidRDefault="00D40C08"/>
        </w:tc>
      </w:tr>
      <w:tr w:rsidR="00D40C08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0C08" w:rsidRDefault="00D40C08">
            <w:pPr>
              <w:jc w:val="center"/>
              <w:rPr>
                <w:b/>
                <w:sz w:val="18"/>
              </w:rPr>
            </w:pP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C08" w:rsidRDefault="00D40C08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40C08" w:rsidRDefault="00D40C08">
            <w:pPr>
              <w:jc w:val="center"/>
              <w:rPr>
                <w:b/>
                <w:sz w:val="18"/>
              </w:rPr>
            </w:pPr>
          </w:p>
        </w:tc>
        <w:tc>
          <w:tcPr>
            <w:tcW w:w="3543" w:type="dxa"/>
          </w:tcPr>
          <w:p w:rsidR="00D40C08" w:rsidRDefault="00D40C08"/>
        </w:tc>
        <w:tc>
          <w:tcPr>
            <w:tcW w:w="1985" w:type="dxa"/>
          </w:tcPr>
          <w:p w:rsidR="00D40C08" w:rsidRDefault="00D40C08"/>
        </w:tc>
        <w:tc>
          <w:tcPr>
            <w:tcW w:w="52" w:type="dxa"/>
          </w:tcPr>
          <w:p w:rsidR="00D40C08" w:rsidRDefault="00D40C08"/>
        </w:tc>
      </w:tr>
      <w:tr w:rsidR="00D40C08">
        <w:tc>
          <w:tcPr>
            <w:tcW w:w="4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0C08" w:rsidRDefault="00A9771D">
            <w:pPr>
              <w:spacing w:before="34"/>
              <w:ind w:left="38"/>
              <w:jc w:val="both"/>
            </w:pPr>
            <w:r>
              <w:rPr>
                <w:sz w:val="28"/>
              </w:rPr>
              <w:t>Об утверждении положения об отделе строительства и ЖКХ</w:t>
            </w:r>
            <w:r>
              <w:rPr>
                <w:spacing w:val="-7"/>
                <w:sz w:val="28"/>
              </w:rPr>
              <w:t xml:space="preserve"> администрации Ардатовского муниципального</w:t>
            </w:r>
            <w:r>
              <w:t xml:space="preserve"> </w:t>
            </w:r>
            <w:r>
              <w:rPr>
                <w:spacing w:val="-7"/>
                <w:sz w:val="28"/>
              </w:rPr>
              <w:t>округа Нижегородской области</w:t>
            </w:r>
          </w:p>
          <w:p w:rsidR="00D40C08" w:rsidRDefault="00D40C08">
            <w:pPr>
              <w:jc w:val="center"/>
              <w:rPr>
                <w:sz w:val="28"/>
              </w:rPr>
            </w:pPr>
          </w:p>
        </w:tc>
        <w:tc>
          <w:tcPr>
            <w:tcW w:w="3543" w:type="dxa"/>
          </w:tcPr>
          <w:p w:rsidR="00D40C08" w:rsidRDefault="00D40C08"/>
        </w:tc>
        <w:tc>
          <w:tcPr>
            <w:tcW w:w="1985" w:type="dxa"/>
          </w:tcPr>
          <w:p w:rsidR="00D40C08" w:rsidRDefault="00D40C08"/>
        </w:tc>
        <w:tc>
          <w:tcPr>
            <w:tcW w:w="52" w:type="dxa"/>
          </w:tcPr>
          <w:p w:rsidR="00D40C08" w:rsidRDefault="00D40C08"/>
        </w:tc>
      </w:tr>
    </w:tbl>
    <w:p w:rsidR="00D40C08" w:rsidRDefault="00A9771D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На основании Федерального закона от 06.10.2003 № 131 – ФЗ 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Закона Нижегородской области от 03.08.2007 № 99-З «О муниципальной службе в Нижегородской области», решения Совета Депутатов Ардатовского муниципального округа Нижегородской области                                           от 02 марта 2023 года № 46 «Об утверждении структуры администрации Ардатовского муниципального</w:t>
      </w:r>
      <w:proofErr w:type="gramEnd"/>
      <w:r>
        <w:rPr>
          <w:sz w:val="28"/>
        </w:rPr>
        <w:t xml:space="preserve"> округа Нижегородской области»:</w:t>
      </w:r>
    </w:p>
    <w:p w:rsidR="00D40C08" w:rsidRDefault="00A9771D">
      <w:pPr>
        <w:ind w:left="40" w:firstLine="680"/>
        <w:jc w:val="both"/>
        <w:rPr>
          <w:spacing w:val="-7"/>
          <w:sz w:val="28"/>
        </w:rPr>
      </w:pPr>
      <w:r>
        <w:rPr>
          <w:sz w:val="28"/>
        </w:rPr>
        <w:t>1. Утвердить прилагаемое положение об отделе строительства и ЖКХ</w:t>
      </w:r>
      <w:r>
        <w:rPr>
          <w:spacing w:val="-7"/>
          <w:sz w:val="28"/>
        </w:rPr>
        <w:t xml:space="preserve"> администрации Ардатовского муниципального</w:t>
      </w:r>
      <w:r>
        <w:t xml:space="preserve"> </w:t>
      </w:r>
      <w:r>
        <w:rPr>
          <w:spacing w:val="-7"/>
          <w:sz w:val="28"/>
        </w:rPr>
        <w:t>округа Нижегородской области.</w:t>
      </w:r>
    </w:p>
    <w:p w:rsidR="00D40C08" w:rsidRDefault="00A9771D">
      <w:pPr>
        <w:ind w:left="40" w:firstLine="680"/>
        <w:jc w:val="both"/>
        <w:rPr>
          <w:sz w:val="28"/>
        </w:rPr>
      </w:pPr>
      <w:r>
        <w:rPr>
          <w:sz w:val="28"/>
        </w:rPr>
        <w:t>2. Распоряжение администрации Ардатовского муниципального района Нижегородской области от 25 мая 2021 года № 195-р « Об утверждении положения об отделе строительства и ЖКХ</w:t>
      </w:r>
      <w:r>
        <w:rPr>
          <w:spacing w:val="-7"/>
          <w:sz w:val="28"/>
        </w:rPr>
        <w:t xml:space="preserve"> администрации Ардатовского муниципального</w:t>
      </w:r>
      <w:r>
        <w:t xml:space="preserve"> </w:t>
      </w:r>
      <w:r>
        <w:rPr>
          <w:spacing w:val="-7"/>
          <w:sz w:val="28"/>
        </w:rPr>
        <w:t>района Нижегородской области» отменить.</w:t>
      </w:r>
    </w:p>
    <w:p w:rsidR="00D40C08" w:rsidRDefault="00A9771D">
      <w:pPr>
        <w:ind w:firstLine="720"/>
        <w:jc w:val="both"/>
        <w:rPr>
          <w:sz w:val="28"/>
        </w:rPr>
      </w:pPr>
      <w:r>
        <w:rPr>
          <w:sz w:val="28"/>
        </w:rPr>
        <w:t>3. Отделу организационно-кадровой работы администрации Ардатовского муниципального округа Нижегородской области обеспечить размещение на официальном сайте администрации Ардатовского муниципального округа Нижегородской области.</w:t>
      </w:r>
    </w:p>
    <w:p w:rsidR="00D40C08" w:rsidRDefault="00D40C08">
      <w:pPr>
        <w:tabs>
          <w:tab w:val="left" w:pos="7350"/>
        </w:tabs>
        <w:spacing w:line="480" w:lineRule="auto"/>
        <w:rPr>
          <w:sz w:val="28"/>
        </w:rPr>
      </w:pPr>
    </w:p>
    <w:p w:rsidR="00D40C08" w:rsidRDefault="00A9771D">
      <w:pPr>
        <w:tabs>
          <w:tab w:val="left" w:pos="7350"/>
        </w:tabs>
        <w:spacing w:line="480" w:lineRule="auto"/>
        <w:rPr>
          <w:sz w:val="28"/>
        </w:rPr>
      </w:pPr>
      <w:r>
        <w:rPr>
          <w:sz w:val="28"/>
        </w:rPr>
        <w:t xml:space="preserve">Глава местного самоуправления  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proofErr w:type="spellStart"/>
      <w:r>
        <w:rPr>
          <w:sz w:val="28"/>
        </w:rPr>
        <w:t>Г.В.Жданкин</w:t>
      </w:r>
      <w:proofErr w:type="spellEnd"/>
    </w:p>
    <w:p w:rsidR="00D40C08" w:rsidRDefault="00D40C08">
      <w:pPr>
        <w:pStyle w:val="a3"/>
        <w:ind w:right="40"/>
        <w:jc w:val="right"/>
        <w:rPr>
          <w:rStyle w:val="17"/>
        </w:rPr>
      </w:pPr>
    </w:p>
    <w:p w:rsidR="00D40C08" w:rsidRDefault="00D40C08">
      <w:pPr>
        <w:pStyle w:val="a3"/>
        <w:ind w:right="40"/>
        <w:jc w:val="right"/>
        <w:rPr>
          <w:rStyle w:val="17"/>
        </w:rPr>
      </w:pPr>
    </w:p>
    <w:p w:rsidR="00D40C08" w:rsidRDefault="00D40C08">
      <w:pPr>
        <w:pStyle w:val="a3"/>
        <w:ind w:right="40"/>
        <w:jc w:val="right"/>
        <w:rPr>
          <w:rStyle w:val="17"/>
        </w:rPr>
      </w:pPr>
    </w:p>
    <w:p w:rsidR="00A9771D" w:rsidRDefault="00A9771D">
      <w:pPr>
        <w:pStyle w:val="a3"/>
        <w:ind w:right="40"/>
        <w:jc w:val="right"/>
        <w:rPr>
          <w:rStyle w:val="17"/>
        </w:rPr>
      </w:pPr>
    </w:p>
    <w:p w:rsidR="0001058F" w:rsidRPr="00AB4746" w:rsidRDefault="0001058F" w:rsidP="0001058F">
      <w:pPr>
        <w:jc w:val="center"/>
        <w:rPr>
          <w:sz w:val="24"/>
          <w:szCs w:val="24"/>
        </w:rPr>
      </w:pPr>
      <w:r>
        <w:rPr>
          <w:noProof/>
        </w:rPr>
        <w:lastRenderedPageBreak/>
        <w:t xml:space="preserve">                                                                                                                          </w:t>
      </w:r>
      <w:r w:rsidRPr="00AB4746">
        <w:rPr>
          <w:spacing w:val="-4"/>
          <w:sz w:val="24"/>
          <w:szCs w:val="24"/>
        </w:rPr>
        <w:t>УТВЕРЖДЕНО</w:t>
      </w:r>
    </w:p>
    <w:p w:rsidR="0001058F" w:rsidRDefault="0001058F" w:rsidP="0001058F">
      <w:pPr>
        <w:shd w:val="clear" w:color="auto" w:fill="FFFFFF"/>
        <w:spacing w:before="100" w:beforeAutospacing="1" w:after="100" w:afterAutospacing="1"/>
        <w:ind w:left="6379" w:firstLine="18"/>
        <w:contextualSpacing/>
        <w:jc w:val="right"/>
        <w:rPr>
          <w:sz w:val="24"/>
          <w:szCs w:val="24"/>
        </w:rPr>
      </w:pPr>
      <w:r w:rsidRPr="00AB4746">
        <w:rPr>
          <w:sz w:val="24"/>
          <w:szCs w:val="24"/>
        </w:rPr>
        <w:t>распоряжением администрации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6379" w:firstLine="18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Ардатовского </w:t>
      </w:r>
      <w:r w:rsidRPr="00AB4746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</w:t>
      </w:r>
      <w:r w:rsidRPr="00AB4746">
        <w:rPr>
          <w:sz w:val="24"/>
          <w:szCs w:val="24"/>
        </w:rPr>
        <w:t>Нижегородской области</w:t>
      </w:r>
    </w:p>
    <w:p w:rsidR="0001058F" w:rsidRPr="00112215" w:rsidRDefault="0001058F" w:rsidP="0001058F">
      <w:pPr>
        <w:shd w:val="clear" w:color="auto" w:fill="FFFFFF"/>
        <w:spacing w:before="100" w:beforeAutospacing="1" w:after="100" w:afterAutospacing="1"/>
        <w:ind w:left="5954" w:hanging="106"/>
        <w:contextualSpacing/>
        <w:jc w:val="right"/>
        <w:rPr>
          <w:sz w:val="24"/>
          <w:szCs w:val="24"/>
          <w:u w:val="single"/>
        </w:rPr>
      </w:pPr>
      <w:r w:rsidRPr="00112215">
        <w:rPr>
          <w:sz w:val="24"/>
          <w:szCs w:val="24"/>
          <w:u w:val="single"/>
        </w:rPr>
        <w:t xml:space="preserve">от </w:t>
      </w:r>
      <w:r w:rsidR="00112215" w:rsidRPr="00112215">
        <w:rPr>
          <w:sz w:val="24"/>
          <w:szCs w:val="24"/>
          <w:u w:val="single"/>
        </w:rPr>
        <w:t>20.04.23г</w:t>
      </w:r>
      <w:r w:rsidRPr="00112215">
        <w:rPr>
          <w:sz w:val="24"/>
          <w:szCs w:val="24"/>
          <w:u w:val="single"/>
        </w:rPr>
        <w:t xml:space="preserve"> № </w:t>
      </w:r>
      <w:r w:rsidR="00112215" w:rsidRPr="00112215">
        <w:rPr>
          <w:sz w:val="24"/>
          <w:szCs w:val="24"/>
          <w:u w:val="single"/>
        </w:rPr>
        <w:t>150-р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6787" w:hanging="106"/>
        <w:contextualSpacing/>
        <w:jc w:val="right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6787" w:hanging="106"/>
        <w:contextualSpacing/>
        <w:jc w:val="right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right="38"/>
        <w:contextualSpacing/>
        <w:jc w:val="center"/>
        <w:rPr>
          <w:b/>
          <w:bCs/>
          <w:spacing w:val="-3"/>
          <w:sz w:val="24"/>
          <w:szCs w:val="24"/>
        </w:rPr>
      </w:pPr>
      <w:r w:rsidRPr="00AB4746">
        <w:rPr>
          <w:b/>
          <w:bCs/>
          <w:spacing w:val="-3"/>
          <w:sz w:val="24"/>
          <w:szCs w:val="24"/>
        </w:rPr>
        <w:t xml:space="preserve">ПОЛОЖЕНИЕ 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right="38"/>
        <w:contextualSpacing/>
        <w:jc w:val="center"/>
        <w:rPr>
          <w:b/>
          <w:bCs/>
          <w:sz w:val="24"/>
          <w:szCs w:val="24"/>
        </w:rPr>
      </w:pPr>
      <w:r w:rsidRPr="00AB4746">
        <w:rPr>
          <w:b/>
          <w:bCs/>
          <w:sz w:val="24"/>
          <w:szCs w:val="24"/>
        </w:rPr>
        <w:t>ОБ ОТДЕЛЕ</w:t>
      </w:r>
      <w:r>
        <w:rPr>
          <w:b/>
          <w:bCs/>
          <w:sz w:val="24"/>
          <w:szCs w:val="24"/>
        </w:rPr>
        <w:t xml:space="preserve"> </w:t>
      </w:r>
      <w:r w:rsidRPr="00AB4746">
        <w:rPr>
          <w:b/>
          <w:bCs/>
          <w:sz w:val="24"/>
          <w:szCs w:val="24"/>
        </w:rPr>
        <w:t xml:space="preserve"> СТРОИТЕЛЬСТВА</w:t>
      </w:r>
      <w:r>
        <w:rPr>
          <w:b/>
          <w:bCs/>
          <w:sz w:val="24"/>
          <w:szCs w:val="24"/>
        </w:rPr>
        <w:t xml:space="preserve">  и ЖКХ </w:t>
      </w:r>
      <w:r w:rsidRPr="00AB4746">
        <w:rPr>
          <w:b/>
          <w:bCs/>
          <w:sz w:val="24"/>
          <w:szCs w:val="24"/>
        </w:rPr>
        <w:t xml:space="preserve"> АДМИНИСТРАЦИИ </w:t>
      </w:r>
      <w:r>
        <w:rPr>
          <w:b/>
          <w:bCs/>
          <w:sz w:val="24"/>
          <w:szCs w:val="24"/>
        </w:rPr>
        <w:t xml:space="preserve">АРДАТОВСКОГО 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right="34"/>
        <w:contextualSpacing/>
        <w:jc w:val="center"/>
        <w:rPr>
          <w:b/>
          <w:bCs/>
          <w:sz w:val="24"/>
          <w:szCs w:val="24"/>
        </w:rPr>
      </w:pPr>
      <w:r w:rsidRPr="00AB4746">
        <w:rPr>
          <w:b/>
          <w:bCs/>
          <w:sz w:val="24"/>
          <w:szCs w:val="24"/>
        </w:rPr>
        <w:t>МУНИЦИПАЛЬНОГО ОКРУГА НИЖЕГОРОДСКОЙ ОБЛАСТИ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right="34"/>
        <w:contextualSpacing/>
        <w:jc w:val="center"/>
        <w:rPr>
          <w:b/>
          <w:bCs/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tabs>
          <w:tab w:val="left" w:pos="216"/>
        </w:tabs>
        <w:spacing w:before="100" w:beforeAutospacing="1" w:after="100" w:afterAutospacing="1"/>
        <w:ind w:right="11"/>
        <w:contextualSpacing/>
        <w:jc w:val="center"/>
        <w:rPr>
          <w:spacing w:val="-1"/>
          <w:sz w:val="24"/>
          <w:szCs w:val="24"/>
        </w:rPr>
      </w:pPr>
      <w:r w:rsidRPr="00AB4746">
        <w:rPr>
          <w:spacing w:val="-24"/>
          <w:sz w:val="24"/>
          <w:szCs w:val="24"/>
        </w:rPr>
        <w:t>1.</w:t>
      </w:r>
      <w:r w:rsidRPr="00AB4746">
        <w:rPr>
          <w:sz w:val="24"/>
          <w:szCs w:val="24"/>
        </w:rPr>
        <w:tab/>
      </w:r>
      <w:r w:rsidRPr="00AB4746">
        <w:rPr>
          <w:spacing w:val="-1"/>
          <w:sz w:val="24"/>
          <w:szCs w:val="24"/>
        </w:rPr>
        <w:t>ОБЩИЕ ПОЛОЖЕНИЯ</w:t>
      </w:r>
    </w:p>
    <w:p w:rsidR="0001058F" w:rsidRPr="00AB4746" w:rsidRDefault="0001058F" w:rsidP="0001058F">
      <w:pPr>
        <w:shd w:val="clear" w:color="auto" w:fill="FFFFFF"/>
        <w:tabs>
          <w:tab w:val="left" w:pos="216"/>
        </w:tabs>
        <w:spacing w:before="100" w:beforeAutospacing="1" w:after="100" w:afterAutospacing="1"/>
        <w:ind w:right="11"/>
        <w:contextualSpacing/>
        <w:jc w:val="center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14" w:right="10" w:firstLine="695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 xml:space="preserve">1.1. </w:t>
      </w:r>
      <w:proofErr w:type="gramStart"/>
      <w:r w:rsidRPr="00AB4746">
        <w:rPr>
          <w:sz w:val="24"/>
          <w:szCs w:val="24"/>
        </w:rPr>
        <w:t xml:space="preserve">Отдел </w:t>
      </w:r>
      <w:r>
        <w:rPr>
          <w:sz w:val="24"/>
          <w:szCs w:val="24"/>
        </w:rPr>
        <w:t xml:space="preserve"> </w:t>
      </w:r>
      <w:r w:rsidRPr="00AB4746">
        <w:rPr>
          <w:sz w:val="24"/>
          <w:szCs w:val="24"/>
        </w:rPr>
        <w:t xml:space="preserve"> строительства </w:t>
      </w:r>
      <w:r>
        <w:rPr>
          <w:sz w:val="24"/>
          <w:szCs w:val="24"/>
        </w:rPr>
        <w:t xml:space="preserve"> и ЖКХ </w:t>
      </w:r>
      <w:r w:rsidRPr="00AB4746">
        <w:rPr>
          <w:sz w:val="24"/>
          <w:szCs w:val="24"/>
        </w:rPr>
        <w:t xml:space="preserve">(далее – Отдел) создан в соответствии с решением Совета депутатов </w:t>
      </w:r>
      <w:r>
        <w:rPr>
          <w:sz w:val="24"/>
          <w:szCs w:val="24"/>
        </w:rPr>
        <w:t xml:space="preserve">Ардатовского </w:t>
      </w:r>
      <w:r w:rsidRPr="00AB4746">
        <w:rPr>
          <w:sz w:val="24"/>
          <w:szCs w:val="24"/>
        </w:rPr>
        <w:t xml:space="preserve"> муниципального округа от </w:t>
      </w:r>
      <w:r w:rsidR="00112215">
        <w:rPr>
          <w:sz w:val="24"/>
          <w:szCs w:val="24"/>
        </w:rPr>
        <w:t>02 марта 2023г</w:t>
      </w:r>
      <w:r w:rsidRPr="00AB4746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</w:t>
      </w:r>
      <w:r w:rsidR="00112215">
        <w:rPr>
          <w:sz w:val="24"/>
          <w:szCs w:val="24"/>
        </w:rPr>
        <w:t xml:space="preserve">46 </w:t>
      </w:r>
      <w:r w:rsidRPr="00AB4746">
        <w:rPr>
          <w:sz w:val="24"/>
          <w:szCs w:val="24"/>
        </w:rPr>
        <w:t xml:space="preserve"> «Об утверждении структуры администрации </w:t>
      </w:r>
      <w:r>
        <w:rPr>
          <w:sz w:val="24"/>
          <w:szCs w:val="24"/>
        </w:rPr>
        <w:t xml:space="preserve">Ардатовского </w:t>
      </w:r>
      <w:r w:rsidRPr="00AB4746">
        <w:rPr>
          <w:sz w:val="24"/>
          <w:szCs w:val="24"/>
        </w:rPr>
        <w:t xml:space="preserve"> муниципального округа</w:t>
      </w:r>
      <w:r w:rsidR="00112215">
        <w:rPr>
          <w:sz w:val="24"/>
          <w:szCs w:val="24"/>
        </w:rPr>
        <w:t xml:space="preserve"> Нижегородской области</w:t>
      </w:r>
      <w:r w:rsidRPr="00AB4746">
        <w:rPr>
          <w:sz w:val="24"/>
          <w:szCs w:val="24"/>
        </w:rPr>
        <w:t xml:space="preserve">» и действует на основании настоящего Положения с целью реализации полномочий администрации </w:t>
      </w:r>
      <w:r>
        <w:rPr>
          <w:sz w:val="24"/>
          <w:szCs w:val="24"/>
        </w:rPr>
        <w:t xml:space="preserve">Ардатовского </w:t>
      </w:r>
      <w:r w:rsidRPr="00AB4746">
        <w:rPr>
          <w:sz w:val="24"/>
          <w:szCs w:val="24"/>
        </w:rPr>
        <w:t xml:space="preserve"> муниципального округа Нижегородской области (далее – администрация округа) по осуществлению единой политики развития округа в вопросах </w:t>
      </w:r>
      <w:r>
        <w:rPr>
          <w:sz w:val="24"/>
          <w:szCs w:val="24"/>
        </w:rPr>
        <w:t xml:space="preserve"> </w:t>
      </w:r>
      <w:r w:rsidRPr="00AB4746">
        <w:rPr>
          <w:sz w:val="24"/>
          <w:szCs w:val="24"/>
        </w:rPr>
        <w:t xml:space="preserve"> строительства</w:t>
      </w:r>
      <w:r>
        <w:rPr>
          <w:sz w:val="24"/>
          <w:szCs w:val="24"/>
        </w:rPr>
        <w:t xml:space="preserve"> и ЖКХ</w:t>
      </w:r>
      <w:proofErr w:type="gramEnd"/>
      <w:r w:rsidRPr="00AB4746">
        <w:rPr>
          <w:sz w:val="24"/>
          <w:szCs w:val="24"/>
        </w:rPr>
        <w:t>. Сокращенное название отдела – отдел ОС</w:t>
      </w:r>
      <w:r>
        <w:rPr>
          <w:sz w:val="24"/>
          <w:szCs w:val="24"/>
        </w:rPr>
        <w:t xml:space="preserve"> и ЖКХ</w:t>
      </w:r>
      <w:r w:rsidRPr="00AB4746">
        <w:rPr>
          <w:sz w:val="24"/>
          <w:szCs w:val="24"/>
        </w:rPr>
        <w:t>.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14" w:right="10" w:firstLine="695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 xml:space="preserve">1.2. Отдел является структурным подразделением администрации </w:t>
      </w:r>
      <w:r>
        <w:rPr>
          <w:sz w:val="24"/>
          <w:szCs w:val="24"/>
        </w:rPr>
        <w:t xml:space="preserve"> Ардатовского </w:t>
      </w:r>
      <w:r w:rsidRPr="00AB4746">
        <w:rPr>
          <w:sz w:val="24"/>
          <w:szCs w:val="24"/>
        </w:rPr>
        <w:t xml:space="preserve">муниципального округа Нижегородской области, возглавляется начальником </w:t>
      </w:r>
      <w:r>
        <w:rPr>
          <w:sz w:val="24"/>
          <w:szCs w:val="24"/>
        </w:rPr>
        <w:t>о</w:t>
      </w:r>
      <w:r w:rsidRPr="00AB4746">
        <w:rPr>
          <w:sz w:val="24"/>
          <w:szCs w:val="24"/>
        </w:rPr>
        <w:t xml:space="preserve">тдела, подчиняется </w:t>
      </w:r>
      <w:r>
        <w:rPr>
          <w:sz w:val="24"/>
          <w:szCs w:val="24"/>
        </w:rPr>
        <w:t>заместителю главы администрации</w:t>
      </w:r>
      <w:r w:rsidRPr="00AB4746">
        <w:rPr>
          <w:sz w:val="24"/>
          <w:szCs w:val="24"/>
        </w:rPr>
        <w:t xml:space="preserve"> и несет ответственность за выполнение возложенных на него задач.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14" w:right="10" w:firstLine="695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 xml:space="preserve">1.3. Правовую основу деятельности Отдела составляют Конституция Российской Федерации, федеральное законодательство, законодательство Нижегородской области, правовые акты органов местного самоуправления </w:t>
      </w:r>
      <w:r>
        <w:rPr>
          <w:sz w:val="24"/>
          <w:szCs w:val="24"/>
        </w:rPr>
        <w:t xml:space="preserve">Ардатовского </w:t>
      </w:r>
      <w:r w:rsidRPr="00AB4746">
        <w:rPr>
          <w:sz w:val="24"/>
          <w:szCs w:val="24"/>
        </w:rPr>
        <w:t xml:space="preserve"> муниципального округа, Устав </w:t>
      </w:r>
      <w:r>
        <w:rPr>
          <w:sz w:val="24"/>
          <w:szCs w:val="24"/>
        </w:rPr>
        <w:t xml:space="preserve">Ардатовского </w:t>
      </w:r>
      <w:r w:rsidRPr="00AB4746">
        <w:rPr>
          <w:sz w:val="24"/>
          <w:szCs w:val="24"/>
        </w:rPr>
        <w:t xml:space="preserve"> муниципального округа, а также настоящее Положение.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14" w:right="10" w:firstLine="695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>1.4.  Местонахождение управления: 60</w:t>
      </w:r>
      <w:r>
        <w:rPr>
          <w:sz w:val="24"/>
          <w:szCs w:val="24"/>
        </w:rPr>
        <w:t>7130</w:t>
      </w:r>
      <w:r w:rsidRPr="00AB4746">
        <w:rPr>
          <w:sz w:val="24"/>
          <w:szCs w:val="24"/>
        </w:rPr>
        <w:t xml:space="preserve">, Нижегородская область, </w:t>
      </w:r>
      <w:r>
        <w:rPr>
          <w:sz w:val="24"/>
          <w:szCs w:val="24"/>
        </w:rPr>
        <w:t xml:space="preserve">Ардатовский </w:t>
      </w:r>
      <w:r w:rsidRPr="00AB4746">
        <w:rPr>
          <w:sz w:val="24"/>
          <w:szCs w:val="24"/>
        </w:rPr>
        <w:t xml:space="preserve"> район, р.п.</w:t>
      </w:r>
      <w:r>
        <w:rPr>
          <w:sz w:val="24"/>
          <w:szCs w:val="24"/>
        </w:rPr>
        <w:t>Ардатов</w:t>
      </w:r>
      <w:r w:rsidRPr="00AB4746">
        <w:rPr>
          <w:sz w:val="24"/>
          <w:szCs w:val="24"/>
        </w:rPr>
        <w:t xml:space="preserve">, </w:t>
      </w:r>
      <w:proofErr w:type="spellStart"/>
      <w:r w:rsidRPr="00AB4746">
        <w:rPr>
          <w:sz w:val="24"/>
          <w:szCs w:val="24"/>
        </w:rPr>
        <w:t>ул</w:t>
      </w:r>
      <w:proofErr w:type="gramStart"/>
      <w:r w:rsidRPr="00AB4746">
        <w:rPr>
          <w:sz w:val="24"/>
          <w:szCs w:val="24"/>
        </w:rPr>
        <w:t>.</w:t>
      </w:r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енина</w:t>
      </w:r>
      <w:proofErr w:type="spellEnd"/>
      <w:r w:rsidRPr="00AB4746">
        <w:rPr>
          <w:sz w:val="24"/>
          <w:szCs w:val="24"/>
        </w:rPr>
        <w:t>, д.</w:t>
      </w:r>
      <w:r>
        <w:rPr>
          <w:sz w:val="24"/>
          <w:szCs w:val="24"/>
        </w:rPr>
        <w:t>28</w:t>
      </w:r>
      <w:r w:rsidRPr="00AB4746">
        <w:rPr>
          <w:sz w:val="24"/>
          <w:szCs w:val="24"/>
        </w:rPr>
        <w:t>, кабинеты №</w:t>
      </w:r>
      <w:r>
        <w:rPr>
          <w:sz w:val="24"/>
          <w:szCs w:val="24"/>
        </w:rPr>
        <w:t>№  45,47</w:t>
      </w:r>
      <w:r w:rsidRPr="00AB4746">
        <w:rPr>
          <w:sz w:val="24"/>
          <w:szCs w:val="24"/>
        </w:rPr>
        <w:t xml:space="preserve">. 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14" w:right="10" w:firstLine="528"/>
        <w:contextualSpacing/>
        <w:jc w:val="both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tabs>
          <w:tab w:val="left" w:pos="240"/>
        </w:tabs>
        <w:spacing w:before="100" w:beforeAutospacing="1" w:after="100" w:afterAutospacing="1"/>
        <w:contextualSpacing/>
        <w:jc w:val="center"/>
        <w:rPr>
          <w:spacing w:val="-1"/>
          <w:sz w:val="24"/>
          <w:szCs w:val="24"/>
        </w:rPr>
      </w:pPr>
      <w:r w:rsidRPr="00AB4746">
        <w:rPr>
          <w:spacing w:val="-14"/>
          <w:sz w:val="24"/>
          <w:szCs w:val="24"/>
        </w:rPr>
        <w:t>2.</w:t>
      </w:r>
      <w:r w:rsidRPr="00AB4746">
        <w:rPr>
          <w:sz w:val="24"/>
          <w:szCs w:val="24"/>
        </w:rPr>
        <w:tab/>
      </w:r>
      <w:r w:rsidRPr="00AB4746">
        <w:rPr>
          <w:spacing w:val="-1"/>
          <w:sz w:val="24"/>
          <w:szCs w:val="24"/>
        </w:rPr>
        <w:t>ОСНОВНЫЕ ЗАДАЧИ</w:t>
      </w:r>
    </w:p>
    <w:p w:rsidR="0001058F" w:rsidRPr="00AB4746" w:rsidRDefault="0001058F" w:rsidP="0001058F">
      <w:pPr>
        <w:shd w:val="clear" w:color="auto" w:fill="FFFFFF"/>
        <w:tabs>
          <w:tab w:val="left" w:pos="240"/>
        </w:tabs>
        <w:spacing w:before="100" w:beforeAutospacing="1" w:after="100" w:afterAutospacing="1"/>
        <w:contextualSpacing/>
        <w:jc w:val="center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firstLine="709"/>
        <w:contextualSpacing/>
        <w:rPr>
          <w:sz w:val="24"/>
          <w:szCs w:val="24"/>
        </w:rPr>
      </w:pPr>
      <w:r w:rsidRPr="00AB4746">
        <w:rPr>
          <w:sz w:val="24"/>
          <w:szCs w:val="24"/>
        </w:rPr>
        <w:t>Основными задачами Отдела являются:</w:t>
      </w:r>
    </w:p>
    <w:p w:rsidR="0001058F" w:rsidRPr="00AB4746" w:rsidRDefault="0001058F" w:rsidP="0001058F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 xml:space="preserve">2.1. Осуществление </w:t>
      </w:r>
      <w:proofErr w:type="gramStart"/>
      <w:r w:rsidRPr="00AB4746">
        <w:rPr>
          <w:sz w:val="24"/>
          <w:szCs w:val="24"/>
        </w:rPr>
        <w:t>контроля за</w:t>
      </w:r>
      <w:proofErr w:type="gramEnd"/>
      <w:r w:rsidRPr="00AB4746">
        <w:rPr>
          <w:sz w:val="24"/>
          <w:szCs w:val="24"/>
        </w:rPr>
        <w:t xml:space="preserve"> строительством, реконструкцией и капитальным ремонтом объектов, заказчиком которых выступает администрация </w:t>
      </w:r>
      <w:r>
        <w:rPr>
          <w:sz w:val="24"/>
          <w:szCs w:val="24"/>
        </w:rPr>
        <w:t xml:space="preserve"> Ардатовского </w:t>
      </w:r>
      <w:r w:rsidRPr="00AB4746">
        <w:rPr>
          <w:sz w:val="24"/>
          <w:szCs w:val="24"/>
        </w:rPr>
        <w:t xml:space="preserve"> муниципального округа.</w:t>
      </w:r>
    </w:p>
    <w:p w:rsidR="0001058F" w:rsidRDefault="0001058F" w:rsidP="0001058F">
      <w:pPr>
        <w:shd w:val="clear" w:color="auto" w:fill="FFFFFF"/>
        <w:tabs>
          <w:tab w:val="left" w:pos="993"/>
        </w:tabs>
        <w:spacing w:before="100" w:beforeAutospacing="1" w:after="100" w:afterAutospacing="1"/>
        <w:ind w:right="10" w:firstLine="540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 xml:space="preserve">2.2. </w:t>
      </w:r>
      <w:proofErr w:type="gramStart"/>
      <w:r w:rsidRPr="00AB4746">
        <w:rPr>
          <w:sz w:val="24"/>
          <w:szCs w:val="24"/>
        </w:rPr>
        <w:t>Контроль за</w:t>
      </w:r>
      <w:proofErr w:type="gramEnd"/>
      <w:r w:rsidRPr="00AB4746">
        <w:rPr>
          <w:sz w:val="24"/>
          <w:szCs w:val="24"/>
        </w:rPr>
        <w:t xml:space="preserve"> рациональным использованием капитальных вложений и повышения их эффективности.</w:t>
      </w:r>
    </w:p>
    <w:p w:rsidR="0001058F" w:rsidRDefault="0001058F" w:rsidP="0001058F">
      <w:pPr>
        <w:shd w:val="clear" w:color="auto" w:fill="FFFFFF"/>
        <w:tabs>
          <w:tab w:val="left" w:pos="993"/>
        </w:tabs>
        <w:spacing w:before="100" w:beforeAutospacing="1" w:after="100" w:afterAutospacing="1"/>
        <w:ind w:right="10"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Pr="00D55FBE">
        <w:rPr>
          <w:sz w:val="28"/>
          <w:szCs w:val="28"/>
        </w:rPr>
        <w:t xml:space="preserve"> </w:t>
      </w:r>
      <w:r w:rsidRPr="00D55FBE">
        <w:rPr>
          <w:sz w:val="24"/>
          <w:szCs w:val="24"/>
        </w:rPr>
        <w:t xml:space="preserve">Обеспечение устойчивого функционирования жилищно-коммунального хозяйства на территории </w:t>
      </w:r>
      <w:r>
        <w:rPr>
          <w:sz w:val="24"/>
          <w:szCs w:val="24"/>
        </w:rPr>
        <w:t>округа.</w:t>
      </w:r>
    </w:p>
    <w:p w:rsidR="0001058F" w:rsidRDefault="0001058F" w:rsidP="0001058F">
      <w:pPr>
        <w:shd w:val="clear" w:color="auto" w:fill="FFFFFF"/>
        <w:tabs>
          <w:tab w:val="left" w:pos="993"/>
        </w:tabs>
        <w:spacing w:before="100" w:beforeAutospacing="1" w:after="100" w:afterAutospacing="1"/>
        <w:ind w:right="10"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53064F">
        <w:rPr>
          <w:sz w:val="28"/>
          <w:szCs w:val="28"/>
        </w:rPr>
        <w:t xml:space="preserve"> </w:t>
      </w:r>
      <w:r w:rsidRPr="0053064F">
        <w:rPr>
          <w:sz w:val="24"/>
          <w:szCs w:val="24"/>
        </w:rPr>
        <w:t>Организация и осуществление мероприятий, направленных на реформирование отрасли жилищно-коммунального хозяйства, энергосбережение и повышение энергетической эффективности на объектах коммунального значения и в жилищном фонде</w:t>
      </w:r>
    </w:p>
    <w:p w:rsidR="0001058F" w:rsidRDefault="0001058F" w:rsidP="0001058F">
      <w:pPr>
        <w:shd w:val="clear" w:color="auto" w:fill="FFFFFF"/>
        <w:tabs>
          <w:tab w:val="left" w:pos="993"/>
        </w:tabs>
        <w:spacing w:before="100" w:beforeAutospacing="1" w:after="100" w:afterAutospacing="1"/>
        <w:ind w:right="10"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Pr="0053064F">
        <w:rPr>
          <w:sz w:val="28"/>
          <w:szCs w:val="28"/>
        </w:rPr>
        <w:t xml:space="preserve"> </w:t>
      </w:r>
      <w:r w:rsidRPr="0053064F">
        <w:rPr>
          <w:sz w:val="24"/>
          <w:szCs w:val="24"/>
        </w:rPr>
        <w:t>Реализация мероприятий, направленных на участие муниципального образования в программах по проведению капитальных ремонтов жилых домов, переселению граждан из ветхого и аварийного жилья</w:t>
      </w:r>
    </w:p>
    <w:p w:rsidR="0001058F" w:rsidRPr="00551658" w:rsidRDefault="0001058F" w:rsidP="0001058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Pr="00E33009">
        <w:t xml:space="preserve"> </w:t>
      </w:r>
      <w:r w:rsidRPr="00C4349A">
        <w:rPr>
          <w:sz w:val="24"/>
          <w:szCs w:val="24"/>
        </w:rPr>
        <w:t xml:space="preserve">Осуществление деятельности по реализации полномочий в сфере архитектуры, направленной на обеспечение устойчивого градостроительного развития </w:t>
      </w:r>
      <w:r>
        <w:rPr>
          <w:sz w:val="24"/>
          <w:szCs w:val="24"/>
        </w:rPr>
        <w:t xml:space="preserve">Ардатовского </w:t>
      </w:r>
      <w:r w:rsidRPr="00C4349A">
        <w:rPr>
          <w:sz w:val="24"/>
          <w:szCs w:val="24"/>
        </w:rPr>
        <w:t xml:space="preserve"> округа, формирование социальной, производственной, инженерной и транспортной инфраструктур,</w:t>
      </w:r>
      <w:r w:rsidRPr="00551658">
        <w:rPr>
          <w:sz w:val="28"/>
          <w:szCs w:val="28"/>
        </w:rPr>
        <w:t xml:space="preserve"> </w:t>
      </w:r>
      <w:r w:rsidRPr="00551658">
        <w:rPr>
          <w:sz w:val="24"/>
          <w:szCs w:val="24"/>
        </w:rPr>
        <w:t>создания безопасной, экологически чистой, благоприятной среды жизнедеятельности, бережного природопользования</w:t>
      </w:r>
      <w:r>
        <w:rPr>
          <w:sz w:val="24"/>
          <w:szCs w:val="24"/>
        </w:rPr>
        <w:t>,</w:t>
      </w:r>
      <w:r w:rsidRPr="00551658">
        <w:rPr>
          <w:sz w:val="24"/>
          <w:szCs w:val="24"/>
        </w:rPr>
        <w:t xml:space="preserve">  сохранение исторического и культурного наследия, природных ландшафтов. </w:t>
      </w:r>
    </w:p>
    <w:p w:rsidR="0001058F" w:rsidRPr="00C4349A" w:rsidRDefault="0001058F" w:rsidP="0001058F">
      <w:pPr>
        <w:shd w:val="clear" w:color="auto" w:fill="FFFFFF"/>
        <w:tabs>
          <w:tab w:val="left" w:pos="993"/>
        </w:tabs>
        <w:spacing w:before="100" w:beforeAutospacing="1" w:after="100" w:afterAutospacing="1"/>
        <w:ind w:right="10" w:firstLine="540"/>
        <w:contextualSpacing/>
        <w:jc w:val="both"/>
        <w:rPr>
          <w:sz w:val="24"/>
          <w:szCs w:val="24"/>
        </w:rPr>
      </w:pPr>
      <w:r w:rsidRPr="00C4349A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C4349A">
        <w:rPr>
          <w:sz w:val="24"/>
          <w:szCs w:val="24"/>
        </w:rPr>
        <w:t>. Предоставление муниципальных услуг в сфере градостроительства</w:t>
      </w:r>
    </w:p>
    <w:p w:rsidR="0001058F" w:rsidRPr="00AB4746" w:rsidRDefault="0001058F" w:rsidP="0001058F">
      <w:pPr>
        <w:shd w:val="clear" w:color="auto" w:fill="FFFFFF"/>
        <w:tabs>
          <w:tab w:val="left" w:pos="993"/>
        </w:tabs>
        <w:spacing w:before="100" w:beforeAutospacing="1" w:after="100" w:afterAutospacing="1"/>
        <w:ind w:right="10" w:firstLine="540"/>
        <w:contextualSpacing/>
        <w:jc w:val="both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14"/>
        <w:contextualSpacing/>
        <w:jc w:val="center"/>
        <w:rPr>
          <w:spacing w:val="-1"/>
          <w:sz w:val="24"/>
          <w:szCs w:val="24"/>
        </w:rPr>
      </w:pPr>
      <w:r w:rsidRPr="00AB4746">
        <w:rPr>
          <w:spacing w:val="-1"/>
          <w:sz w:val="24"/>
          <w:szCs w:val="24"/>
        </w:rPr>
        <w:t>3. ОСНОВНЫЕ ФУНКЦИИ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14"/>
        <w:contextualSpacing/>
        <w:jc w:val="center"/>
        <w:rPr>
          <w:sz w:val="24"/>
          <w:szCs w:val="24"/>
        </w:rPr>
      </w:pPr>
    </w:p>
    <w:p w:rsidR="0001058F" w:rsidRPr="00A82539" w:rsidRDefault="0001058F" w:rsidP="0001058F">
      <w:pPr>
        <w:shd w:val="clear" w:color="auto" w:fill="FFFFFF"/>
        <w:spacing w:before="100" w:beforeAutospacing="1" w:after="100" w:afterAutospacing="1"/>
        <w:ind w:firstLine="709"/>
        <w:contextualSpacing/>
        <w:rPr>
          <w:sz w:val="24"/>
          <w:szCs w:val="24"/>
        </w:rPr>
      </w:pPr>
      <w:r w:rsidRPr="00A82539">
        <w:rPr>
          <w:sz w:val="24"/>
          <w:szCs w:val="24"/>
        </w:rPr>
        <w:t>Для выполнения возложенных задач Отдел осуществляет следующие функции:</w:t>
      </w:r>
    </w:p>
    <w:p w:rsidR="0001058F" w:rsidRPr="00A82539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A82539">
        <w:rPr>
          <w:sz w:val="24"/>
          <w:szCs w:val="24"/>
        </w:rPr>
        <w:t>3.1. Формирование программ по строительству, реконструкции и капитальному ремонту объектов муниципальной собственности.</w:t>
      </w:r>
    </w:p>
    <w:p w:rsidR="0001058F" w:rsidRPr="00A82539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A82539">
        <w:rPr>
          <w:sz w:val="24"/>
          <w:szCs w:val="24"/>
        </w:rPr>
        <w:t>3.2. Организаци</w:t>
      </w:r>
      <w:r>
        <w:rPr>
          <w:sz w:val="24"/>
          <w:szCs w:val="24"/>
        </w:rPr>
        <w:t>я</w:t>
      </w:r>
      <w:r w:rsidRPr="00A82539">
        <w:rPr>
          <w:sz w:val="24"/>
          <w:szCs w:val="24"/>
        </w:rPr>
        <w:t xml:space="preserve"> мероприятий</w:t>
      </w:r>
      <w:r>
        <w:rPr>
          <w:sz w:val="24"/>
          <w:szCs w:val="24"/>
        </w:rPr>
        <w:t>,</w:t>
      </w:r>
      <w:r w:rsidRPr="00A82539">
        <w:rPr>
          <w:sz w:val="24"/>
          <w:szCs w:val="24"/>
        </w:rPr>
        <w:t xml:space="preserve"> обеспечивающих своевременный ввод объектов в эксплуатацию</w:t>
      </w:r>
      <w:r>
        <w:rPr>
          <w:sz w:val="24"/>
          <w:szCs w:val="24"/>
        </w:rPr>
        <w:t>, заказчиком по строительству которых является администрация округа.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A82539">
        <w:rPr>
          <w:sz w:val="24"/>
          <w:szCs w:val="24"/>
        </w:rPr>
        <w:t xml:space="preserve">3.3. </w:t>
      </w:r>
      <w:r>
        <w:rPr>
          <w:sz w:val="24"/>
          <w:szCs w:val="24"/>
        </w:rPr>
        <w:t>Осуществляет ф</w:t>
      </w:r>
      <w:r w:rsidRPr="00A82539">
        <w:rPr>
          <w:sz w:val="24"/>
          <w:szCs w:val="24"/>
        </w:rPr>
        <w:t>ункци</w:t>
      </w:r>
      <w:r>
        <w:rPr>
          <w:sz w:val="24"/>
          <w:szCs w:val="24"/>
        </w:rPr>
        <w:t>ю</w:t>
      </w:r>
      <w:r w:rsidRPr="00A825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82539">
        <w:rPr>
          <w:sz w:val="24"/>
          <w:szCs w:val="24"/>
        </w:rPr>
        <w:t>заказчика</w:t>
      </w:r>
      <w:r>
        <w:rPr>
          <w:sz w:val="24"/>
          <w:szCs w:val="24"/>
        </w:rPr>
        <w:t>-застройщика</w:t>
      </w:r>
      <w:r w:rsidRPr="00A82539">
        <w:rPr>
          <w:sz w:val="24"/>
          <w:szCs w:val="24"/>
        </w:rPr>
        <w:t xml:space="preserve"> при осуществлении строительства, реконструкции и капитального ремонта по объектам, заказчиком которых является администрация округа.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3.3.1.Осуществляет </w:t>
      </w:r>
      <w:r w:rsidRPr="000564C5">
        <w:rPr>
          <w:sz w:val="24"/>
          <w:szCs w:val="24"/>
          <w:shd w:val="clear" w:color="auto" w:fill="FFFFFF"/>
        </w:rPr>
        <w:t>контроль за целевым и эффективным использованием средств федерального бюджета, выделенных на государственные капитальные вложения</w:t>
      </w:r>
      <w:r>
        <w:rPr>
          <w:sz w:val="24"/>
          <w:szCs w:val="24"/>
          <w:shd w:val="clear" w:color="auto" w:fill="FFFFFF"/>
        </w:rPr>
        <w:t>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3.3.2. </w:t>
      </w:r>
      <w:r w:rsidRPr="000564C5">
        <w:rPr>
          <w:sz w:val="24"/>
          <w:szCs w:val="24"/>
          <w:shd w:val="clear" w:color="auto" w:fill="FFFFFF"/>
        </w:rPr>
        <w:t>Контролирует сроки  разработки проектной документации, ее приемку, хранение и передачу генеральному подрядчику</w:t>
      </w:r>
      <w:r>
        <w:rPr>
          <w:sz w:val="24"/>
          <w:szCs w:val="24"/>
          <w:shd w:val="clear" w:color="auto" w:fill="FFFFFF"/>
        </w:rPr>
        <w:t>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3.3.3.</w:t>
      </w:r>
      <w:r w:rsidRPr="00C63CDB">
        <w:rPr>
          <w:sz w:val="24"/>
          <w:szCs w:val="24"/>
          <w:shd w:val="clear" w:color="auto" w:fill="FFFFFF"/>
        </w:rPr>
        <w:t>Урегулирует  разногласия, возникающие при реализации инвестиционного проекта</w:t>
      </w:r>
      <w:r>
        <w:rPr>
          <w:sz w:val="24"/>
          <w:szCs w:val="24"/>
          <w:shd w:val="clear" w:color="auto" w:fill="FFFFFF"/>
        </w:rPr>
        <w:t>;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3.3.4.</w:t>
      </w:r>
      <w:r w:rsidRPr="00C63CDB">
        <w:rPr>
          <w:sz w:val="24"/>
          <w:szCs w:val="24"/>
          <w:shd w:val="clear" w:color="auto" w:fill="FFFFFF"/>
        </w:rPr>
        <w:t>Заказчик-застройщик в соответствии с возложенными на него функциями и в пределах средств, переданных государственным заказчиком в виде государственных капитальных вложений, обеспечивает организацию работ на стройках и объектах и осуществляет управление указанными работами.</w:t>
      </w:r>
    </w:p>
    <w:p w:rsidR="0001058F" w:rsidRPr="00C63CDB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3.3.5.</w:t>
      </w:r>
      <w:r w:rsidRPr="00C63CDB">
        <w:rPr>
          <w:sz w:val="30"/>
          <w:szCs w:val="30"/>
          <w:shd w:val="clear" w:color="auto" w:fill="FFFFFF"/>
        </w:rPr>
        <w:t xml:space="preserve"> </w:t>
      </w:r>
      <w:r w:rsidRPr="00C63CDB">
        <w:rPr>
          <w:sz w:val="24"/>
          <w:szCs w:val="24"/>
          <w:shd w:val="clear" w:color="auto" w:fill="FFFFFF"/>
        </w:rPr>
        <w:t>Осуществляет иные полномочия, предусмотренные законодательством Российской Федерации</w:t>
      </w:r>
      <w:r>
        <w:rPr>
          <w:sz w:val="30"/>
          <w:szCs w:val="30"/>
          <w:shd w:val="clear" w:color="auto" w:fill="FFFFFF"/>
        </w:rPr>
        <w:t>.</w:t>
      </w:r>
    </w:p>
    <w:p w:rsidR="0001058F" w:rsidRPr="00A82539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A82539">
        <w:rPr>
          <w:sz w:val="24"/>
          <w:szCs w:val="24"/>
        </w:rPr>
        <w:t>3.4. Разработк</w:t>
      </w:r>
      <w:r>
        <w:rPr>
          <w:sz w:val="24"/>
          <w:szCs w:val="24"/>
        </w:rPr>
        <w:t>а</w:t>
      </w:r>
      <w:r w:rsidRPr="00A82539">
        <w:rPr>
          <w:sz w:val="24"/>
          <w:szCs w:val="24"/>
        </w:rPr>
        <w:t xml:space="preserve"> сметной документации на </w:t>
      </w:r>
      <w:r>
        <w:rPr>
          <w:sz w:val="24"/>
          <w:szCs w:val="24"/>
        </w:rPr>
        <w:t xml:space="preserve"> </w:t>
      </w:r>
      <w:r w:rsidRPr="00A82539">
        <w:rPr>
          <w:sz w:val="24"/>
          <w:szCs w:val="24"/>
        </w:rPr>
        <w:t xml:space="preserve"> текущий ремонт </w:t>
      </w:r>
      <w:proofErr w:type="gramStart"/>
      <w:r w:rsidRPr="00A82539">
        <w:rPr>
          <w:sz w:val="24"/>
          <w:szCs w:val="24"/>
        </w:rPr>
        <w:t>объектов, финансируемых за счет средств местного бюджета и производит</w:t>
      </w:r>
      <w:proofErr w:type="gramEnd"/>
      <w:r w:rsidRPr="00A82539">
        <w:rPr>
          <w:sz w:val="24"/>
          <w:szCs w:val="24"/>
        </w:rPr>
        <w:t xml:space="preserve"> проверку</w:t>
      </w:r>
      <w:r>
        <w:rPr>
          <w:sz w:val="24"/>
          <w:szCs w:val="24"/>
        </w:rPr>
        <w:t xml:space="preserve"> в ГБУ НО «</w:t>
      </w:r>
      <w:proofErr w:type="spellStart"/>
      <w:r>
        <w:rPr>
          <w:sz w:val="24"/>
          <w:szCs w:val="24"/>
        </w:rPr>
        <w:t>Нижегородсмета</w:t>
      </w:r>
      <w:proofErr w:type="spellEnd"/>
      <w:r>
        <w:rPr>
          <w:sz w:val="24"/>
          <w:szCs w:val="24"/>
        </w:rPr>
        <w:t>»</w:t>
      </w:r>
      <w:r w:rsidRPr="00A82539">
        <w:rPr>
          <w:sz w:val="24"/>
          <w:szCs w:val="24"/>
        </w:rPr>
        <w:t>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A82539">
        <w:rPr>
          <w:sz w:val="24"/>
          <w:szCs w:val="24"/>
        </w:rPr>
        <w:t xml:space="preserve">3.5. Исполнение отдельных полномочий в соответствии с </w:t>
      </w:r>
      <w:r>
        <w:rPr>
          <w:sz w:val="24"/>
          <w:szCs w:val="24"/>
        </w:rPr>
        <w:t>законом</w:t>
      </w:r>
      <w:r w:rsidRPr="00A82539">
        <w:rPr>
          <w:sz w:val="24"/>
          <w:szCs w:val="24"/>
        </w:rPr>
        <w:t xml:space="preserve"> и распорядительными актами </w:t>
      </w:r>
      <w:r>
        <w:rPr>
          <w:sz w:val="24"/>
          <w:szCs w:val="24"/>
        </w:rPr>
        <w:t>администрации округа</w:t>
      </w:r>
      <w:r w:rsidRPr="00A82539">
        <w:rPr>
          <w:sz w:val="24"/>
          <w:szCs w:val="24"/>
        </w:rPr>
        <w:t>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B87E6F">
        <w:rPr>
          <w:sz w:val="24"/>
          <w:szCs w:val="24"/>
        </w:rPr>
        <w:t xml:space="preserve">3.6. </w:t>
      </w:r>
      <w:r>
        <w:rPr>
          <w:sz w:val="24"/>
          <w:szCs w:val="24"/>
        </w:rPr>
        <w:t xml:space="preserve"> </w:t>
      </w:r>
      <w:r w:rsidRPr="00A82539">
        <w:rPr>
          <w:sz w:val="24"/>
          <w:szCs w:val="24"/>
        </w:rPr>
        <w:t>Подготовка технических заданий при организации закупок на разработку строительной и проектной документации, на осуществлении строительных работ.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Pr="00B87E6F">
        <w:rPr>
          <w:sz w:val="24"/>
          <w:szCs w:val="24"/>
        </w:rPr>
        <w:t>Производит расчет потребности в древесине, необходимой для строительства, ремонта и реконструкции, по заявлениям граждан.</w:t>
      </w:r>
    </w:p>
    <w:p w:rsidR="0001058F" w:rsidRPr="002C36F8" w:rsidRDefault="0001058F" w:rsidP="0001058F">
      <w:pPr>
        <w:pStyle w:val="ae"/>
        <w:spacing w:before="0" w:beforeAutospacing="0" w:after="0"/>
        <w:ind w:firstLine="540"/>
        <w:jc w:val="both"/>
      </w:pPr>
      <w:r>
        <w:t xml:space="preserve">3.8.  </w:t>
      </w:r>
      <w:r w:rsidRPr="002C36F8">
        <w:t>Предоставление в соответствии с действующим законодательством и регламентами по предоставлению муниципальных услуг следующих муниципальных услуг и осуществление муниципального контроля:</w:t>
      </w:r>
    </w:p>
    <w:p w:rsidR="0001058F" w:rsidRPr="004E3442" w:rsidRDefault="0001058F" w:rsidP="0001058F">
      <w:pPr>
        <w:pStyle w:val="a6"/>
        <w:ind w:left="0" w:firstLine="567"/>
        <w:jc w:val="both"/>
        <w:rPr>
          <w:b/>
          <w:bCs/>
          <w:sz w:val="24"/>
          <w:szCs w:val="24"/>
          <w:shd w:val="clear" w:color="auto" w:fill="FFFFFF"/>
        </w:rPr>
      </w:pPr>
      <w:r w:rsidRPr="002C36F8">
        <w:rPr>
          <w:sz w:val="24"/>
          <w:szCs w:val="24"/>
        </w:rPr>
        <w:t>1</w:t>
      </w:r>
      <w:r w:rsidRPr="002C36F8">
        <w:rPr>
          <w:bCs/>
          <w:sz w:val="24"/>
          <w:szCs w:val="24"/>
        </w:rPr>
        <w:t xml:space="preserve">) </w:t>
      </w:r>
      <w:r w:rsidRPr="002C36F8">
        <w:rPr>
          <w:sz w:val="24"/>
          <w:szCs w:val="24"/>
        </w:rPr>
        <w:t>Выдача градостроительного плана земельного участка</w:t>
      </w:r>
      <w:r w:rsidRPr="00E378E4">
        <w:rPr>
          <w:rStyle w:val="af0"/>
          <w:sz w:val="24"/>
          <w:szCs w:val="24"/>
          <w:shd w:val="clear" w:color="auto" w:fill="FFFFFF"/>
        </w:rPr>
        <w:t xml:space="preserve">, </w:t>
      </w:r>
      <w:r w:rsidRPr="004E3442">
        <w:rPr>
          <w:rStyle w:val="af0"/>
          <w:b w:val="0"/>
          <w:bCs w:val="0"/>
          <w:sz w:val="24"/>
          <w:szCs w:val="24"/>
          <w:shd w:val="clear" w:color="auto" w:fill="FFFFFF"/>
        </w:rPr>
        <w:t xml:space="preserve">расположенного в границах территории </w:t>
      </w:r>
      <w:r w:rsidRPr="004E3442">
        <w:rPr>
          <w:sz w:val="24"/>
          <w:szCs w:val="24"/>
        </w:rPr>
        <w:t>Ардатовском</w:t>
      </w:r>
      <w:r w:rsidRPr="004E3442">
        <w:rPr>
          <w:b/>
          <w:bCs/>
          <w:sz w:val="24"/>
          <w:szCs w:val="24"/>
        </w:rPr>
        <w:t xml:space="preserve"> </w:t>
      </w:r>
      <w:r w:rsidRPr="004E3442">
        <w:rPr>
          <w:rStyle w:val="af0"/>
          <w:b w:val="0"/>
          <w:bCs w:val="0"/>
          <w:sz w:val="24"/>
          <w:szCs w:val="24"/>
          <w:shd w:val="clear" w:color="auto" w:fill="FFFFFF"/>
        </w:rPr>
        <w:t>муниципального округа;</w:t>
      </w:r>
      <w:r w:rsidRPr="004E3442">
        <w:rPr>
          <w:b/>
          <w:bCs/>
          <w:sz w:val="24"/>
          <w:szCs w:val="24"/>
        </w:rPr>
        <w:t xml:space="preserve"> </w:t>
      </w:r>
    </w:p>
    <w:p w:rsidR="0001058F" w:rsidRPr="00E378E4" w:rsidRDefault="0001058F" w:rsidP="0001058F">
      <w:pPr>
        <w:pStyle w:val="ae"/>
        <w:spacing w:before="0" w:beforeAutospacing="0" w:after="0"/>
        <w:ind w:firstLine="567"/>
        <w:jc w:val="both"/>
        <w:rPr>
          <w:rStyle w:val="af0"/>
          <w:b w:val="0"/>
          <w:bCs w:val="0"/>
          <w:shd w:val="clear" w:color="auto" w:fill="FFFFFF"/>
          <w:lang w:eastAsia="en-US"/>
        </w:rPr>
      </w:pPr>
      <w:r w:rsidRPr="002C36F8">
        <w:t>2)</w:t>
      </w:r>
      <w:r w:rsidRPr="002C36F8">
        <w:rPr>
          <w:bCs/>
        </w:rPr>
        <w:t xml:space="preserve">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>Выдача разрешений на ввод объектов в эксплуатацию в случаях, указанных в</w:t>
      </w:r>
      <w:r w:rsidRPr="00E378E4">
        <w:rPr>
          <w:rStyle w:val="af0"/>
          <w:shd w:val="clear" w:color="auto" w:fill="FFFFFF"/>
          <w:lang w:eastAsia="en-US"/>
        </w:rPr>
        <w:t xml:space="preserve"> </w:t>
      </w:r>
      <w:r w:rsidRPr="002C36F8">
        <w:rPr>
          <w:lang w:eastAsia="en-US"/>
        </w:rPr>
        <w:t>Градостроительном кодексе Российской Федерации</w:t>
      </w:r>
      <w:r w:rsidRPr="00E378E4">
        <w:rPr>
          <w:rStyle w:val="af0"/>
          <w:shd w:val="clear" w:color="auto" w:fill="FFFFFF"/>
          <w:lang w:eastAsia="en-US"/>
        </w:rPr>
        <w:t>;</w:t>
      </w:r>
    </w:p>
    <w:p w:rsidR="0001058F" w:rsidRPr="00E378E4" w:rsidRDefault="0001058F" w:rsidP="0001058F">
      <w:pPr>
        <w:pStyle w:val="ae"/>
        <w:spacing w:before="0" w:beforeAutospacing="0" w:after="0"/>
        <w:ind w:firstLine="567"/>
        <w:jc w:val="both"/>
        <w:rPr>
          <w:rStyle w:val="af0"/>
          <w:b w:val="0"/>
          <w:shd w:val="clear" w:color="auto" w:fill="FFFFFF"/>
          <w:lang w:eastAsia="en-US"/>
        </w:rPr>
      </w:pPr>
      <w:r w:rsidRPr="002C36F8">
        <w:rPr>
          <w:lang w:eastAsia="en-US"/>
        </w:rPr>
        <w:t xml:space="preserve">3) </w:t>
      </w:r>
      <w:r w:rsidRPr="002C36F8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</w:r>
      <w:r w:rsidRPr="002C36F8">
        <w:rPr>
          <w:lang w:eastAsia="en-US"/>
        </w:rPr>
        <w:t xml:space="preserve"> в случаях, указанных в Градостроительном кодексе Российской Федерации в отношении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>территории</w:t>
      </w:r>
      <w:r w:rsidRPr="00E378E4">
        <w:rPr>
          <w:rStyle w:val="af0"/>
          <w:shd w:val="clear" w:color="auto" w:fill="FFFFFF"/>
          <w:lang w:eastAsia="en-US"/>
        </w:rPr>
        <w:t xml:space="preserve"> </w:t>
      </w:r>
      <w:r w:rsidRPr="002C36F8">
        <w:t xml:space="preserve">Ардатовском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>муниципального округа</w:t>
      </w:r>
      <w:r w:rsidRPr="00E378E4">
        <w:rPr>
          <w:rStyle w:val="af0"/>
          <w:shd w:val="clear" w:color="auto" w:fill="FFFFFF"/>
          <w:lang w:eastAsia="en-US"/>
        </w:rPr>
        <w:t>;</w:t>
      </w:r>
    </w:p>
    <w:p w:rsidR="0001058F" w:rsidRPr="00E378E4" w:rsidRDefault="0001058F" w:rsidP="0001058F">
      <w:pPr>
        <w:pStyle w:val="ae"/>
        <w:spacing w:before="0" w:beforeAutospacing="0" w:after="0"/>
        <w:ind w:firstLine="567"/>
        <w:jc w:val="both"/>
        <w:rPr>
          <w:bCs/>
          <w:shd w:val="clear" w:color="auto" w:fill="FFFFFF"/>
          <w:lang w:eastAsia="en-US"/>
        </w:rPr>
      </w:pPr>
      <w:r w:rsidRPr="004E3442">
        <w:rPr>
          <w:rStyle w:val="af0"/>
          <w:b w:val="0"/>
          <w:bCs w:val="0"/>
          <w:shd w:val="clear" w:color="auto" w:fill="FFFFFF"/>
          <w:lang w:eastAsia="en-US"/>
        </w:rPr>
        <w:t>4)</w:t>
      </w:r>
      <w:r w:rsidRPr="00E378E4">
        <w:rPr>
          <w:rStyle w:val="af0"/>
          <w:shd w:val="clear" w:color="auto" w:fill="FFFFFF"/>
          <w:lang w:eastAsia="en-US"/>
        </w:rPr>
        <w:t xml:space="preserve"> </w:t>
      </w:r>
      <w:r w:rsidRPr="002C36F8"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2C36F8">
        <w:rPr>
          <w:lang w:eastAsia="en-US"/>
        </w:rPr>
        <w:t xml:space="preserve"> в случаях, указанных в Градостроительном кодексе Российской Федерации в отношении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>территории</w:t>
      </w:r>
      <w:r w:rsidRPr="00E378E4">
        <w:rPr>
          <w:rStyle w:val="af0"/>
          <w:shd w:val="clear" w:color="auto" w:fill="FFFFFF"/>
          <w:lang w:eastAsia="en-US"/>
        </w:rPr>
        <w:t xml:space="preserve"> </w:t>
      </w:r>
      <w:r w:rsidRPr="002C36F8">
        <w:t xml:space="preserve">Ардатовском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>муниципального округа</w:t>
      </w:r>
      <w:r w:rsidRPr="00E378E4">
        <w:rPr>
          <w:bCs/>
          <w:shd w:val="clear" w:color="auto" w:fill="FFFFFF"/>
          <w:lang w:eastAsia="en-US"/>
        </w:rPr>
        <w:t>;</w:t>
      </w:r>
    </w:p>
    <w:p w:rsidR="0001058F" w:rsidRPr="004E3442" w:rsidRDefault="0001058F" w:rsidP="0001058F">
      <w:pPr>
        <w:pStyle w:val="ae"/>
        <w:spacing w:before="0" w:beforeAutospacing="0" w:after="0"/>
        <w:ind w:firstLine="567"/>
        <w:jc w:val="both"/>
        <w:rPr>
          <w:rStyle w:val="af0"/>
          <w:b w:val="0"/>
          <w:bCs w:val="0"/>
          <w:shd w:val="clear" w:color="auto" w:fill="FFFFFF"/>
          <w:lang w:eastAsia="en-US"/>
        </w:rPr>
      </w:pPr>
      <w:r w:rsidRPr="00E378E4">
        <w:rPr>
          <w:bCs/>
          <w:shd w:val="clear" w:color="auto" w:fill="FFFFFF"/>
          <w:lang w:eastAsia="en-US"/>
        </w:rPr>
        <w:t xml:space="preserve">5) </w:t>
      </w:r>
      <w:r w:rsidRPr="00E378E4">
        <w:rPr>
          <w:rFonts w:eastAsia="Calibri"/>
          <w:lang w:eastAsia="en-US"/>
        </w:rPr>
        <w:t>Перевод жилого помещения в нежилое помещение и нежилого помещения в жилое помещение</w:t>
      </w:r>
      <w:r w:rsidRPr="002C36F8">
        <w:rPr>
          <w:lang w:eastAsia="en-US"/>
        </w:rPr>
        <w:t xml:space="preserve"> в случаях, установленных законодательством Российской Федерации в отношении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 xml:space="preserve">территории </w:t>
      </w:r>
      <w:r w:rsidRPr="004E3442">
        <w:t>Ардатовском</w:t>
      </w:r>
      <w:r w:rsidRPr="004E3442">
        <w:rPr>
          <w:b/>
          <w:bCs/>
        </w:rPr>
        <w:t xml:space="preserve">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>муниципального округа;</w:t>
      </w:r>
    </w:p>
    <w:p w:rsidR="0001058F" w:rsidRPr="00E378E4" w:rsidRDefault="0001058F" w:rsidP="0001058F">
      <w:pPr>
        <w:pStyle w:val="ae"/>
        <w:spacing w:before="0" w:beforeAutospacing="0" w:after="0"/>
        <w:ind w:firstLine="567"/>
        <w:jc w:val="both"/>
        <w:rPr>
          <w:rStyle w:val="af0"/>
          <w:b w:val="0"/>
          <w:shd w:val="clear" w:color="auto" w:fill="FFFFFF"/>
          <w:lang w:eastAsia="en-US"/>
        </w:rPr>
      </w:pPr>
      <w:r w:rsidRPr="00690F76">
        <w:rPr>
          <w:rStyle w:val="af0"/>
          <w:b w:val="0"/>
          <w:bCs w:val="0"/>
          <w:shd w:val="clear" w:color="auto" w:fill="FFFFFF"/>
          <w:lang w:eastAsia="en-US"/>
        </w:rPr>
        <w:t>6</w:t>
      </w:r>
      <w:r w:rsidRPr="00E378E4">
        <w:rPr>
          <w:rStyle w:val="af0"/>
          <w:shd w:val="clear" w:color="auto" w:fill="FFFFFF"/>
          <w:lang w:eastAsia="en-US"/>
        </w:rPr>
        <w:t xml:space="preserve">) </w:t>
      </w:r>
      <w:r w:rsidRPr="00E378E4">
        <w:rPr>
          <w:rFonts w:eastAsia="Calibri"/>
          <w:bCs/>
          <w:lang w:eastAsia="en-US"/>
        </w:rPr>
        <w:t>Согласование проведения переустройства и (или) перепланировки помещения в многоквартирном доме</w:t>
      </w:r>
      <w:r w:rsidRPr="002C36F8">
        <w:rPr>
          <w:lang w:eastAsia="en-US"/>
        </w:rPr>
        <w:t xml:space="preserve"> в случаях, установленных законодательством Российской Федерации в отношении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 xml:space="preserve">территории </w:t>
      </w:r>
      <w:r w:rsidRPr="002C36F8">
        <w:t xml:space="preserve">Ардатовском </w:t>
      </w:r>
      <w:r w:rsidRPr="004E3442">
        <w:rPr>
          <w:rStyle w:val="af0"/>
          <w:b w:val="0"/>
          <w:bCs w:val="0"/>
          <w:shd w:val="clear" w:color="auto" w:fill="FFFFFF"/>
          <w:lang w:eastAsia="en-US"/>
        </w:rPr>
        <w:t>муниципального округа</w:t>
      </w:r>
      <w:r w:rsidRPr="00E378E4">
        <w:rPr>
          <w:rStyle w:val="af0"/>
          <w:shd w:val="clear" w:color="auto" w:fill="FFFFFF"/>
          <w:lang w:eastAsia="en-US"/>
        </w:rPr>
        <w:t>;</w:t>
      </w:r>
    </w:p>
    <w:p w:rsidR="0001058F" w:rsidRPr="002C36F8" w:rsidRDefault="0001058F" w:rsidP="0001058F">
      <w:pPr>
        <w:pStyle w:val="a6"/>
        <w:ind w:left="0" w:firstLine="567"/>
        <w:jc w:val="both"/>
        <w:rPr>
          <w:sz w:val="24"/>
          <w:szCs w:val="24"/>
        </w:rPr>
      </w:pPr>
      <w:r w:rsidRPr="00690F76">
        <w:rPr>
          <w:rStyle w:val="af0"/>
          <w:b w:val="0"/>
          <w:bCs w:val="0"/>
          <w:sz w:val="24"/>
          <w:szCs w:val="24"/>
          <w:shd w:val="clear" w:color="auto" w:fill="FFFFFF"/>
        </w:rPr>
        <w:t>7)</w:t>
      </w:r>
      <w:r w:rsidRPr="002C36F8">
        <w:rPr>
          <w:sz w:val="24"/>
          <w:szCs w:val="24"/>
        </w:rPr>
        <w:t xml:space="preserve"> Предоставление разрешения на отклонение от предельных параметров разрешенного строительства, реконструкции объектов капитального строительства в случаях, указанных в Градостроительном кодексе Российской Федерации в отношении </w:t>
      </w:r>
      <w:r w:rsidRPr="002C36F8">
        <w:rPr>
          <w:bCs/>
          <w:sz w:val="24"/>
          <w:szCs w:val="24"/>
        </w:rPr>
        <w:t xml:space="preserve">территории </w:t>
      </w:r>
      <w:r w:rsidRPr="002C36F8">
        <w:rPr>
          <w:sz w:val="24"/>
          <w:szCs w:val="24"/>
        </w:rPr>
        <w:t xml:space="preserve">Ардатовском </w:t>
      </w:r>
      <w:r w:rsidRPr="002C36F8">
        <w:rPr>
          <w:bCs/>
          <w:sz w:val="24"/>
          <w:szCs w:val="24"/>
        </w:rPr>
        <w:t>муниципального округа;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t>8)</w:t>
      </w:r>
      <w:r w:rsidRPr="002C36F8">
        <w:rPr>
          <w:spacing w:val="-2"/>
          <w:lang w:eastAsia="en-US"/>
        </w:rPr>
        <w:t xml:space="preserve"> П</w:t>
      </w:r>
      <w:r w:rsidRPr="002C36F8">
        <w:rPr>
          <w:lang w:eastAsia="en-US"/>
        </w:rPr>
        <w:t>редоставление сведений информационной системы обеспечения градостроительной деятельности;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rPr>
          <w:lang w:eastAsia="en-US"/>
        </w:rPr>
        <w:t>9) Принятие решения о подготовке документации по планировке территории и утверждение документации по планировке территории;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rPr>
          <w:bCs/>
          <w:lang w:eastAsia="en-US"/>
        </w:rPr>
        <w:t xml:space="preserve">10) </w:t>
      </w:r>
      <w:r w:rsidRPr="002C36F8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2C36F8">
        <w:rPr>
          <w:lang w:eastAsia="en-US"/>
        </w:rPr>
        <w:t>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rPr>
          <w:lang w:eastAsia="en-US"/>
        </w:rPr>
        <w:t>11)</w:t>
      </w:r>
      <w:r w:rsidRPr="002C36F8">
        <w:rPr>
          <w:bCs/>
          <w:lang w:eastAsia="en-US"/>
        </w:rPr>
        <w:t xml:space="preserve"> </w:t>
      </w:r>
      <w:r w:rsidRPr="002C36F8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C36F8">
        <w:rPr>
          <w:lang w:eastAsia="en-US"/>
        </w:rPr>
        <w:t>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rPr>
          <w:lang w:eastAsia="en-US"/>
        </w:rPr>
        <w:t xml:space="preserve">12) </w:t>
      </w:r>
      <w:r w:rsidRPr="002C36F8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C36F8">
        <w:rPr>
          <w:lang w:eastAsia="en-US"/>
        </w:rPr>
        <w:t>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rPr>
          <w:lang w:eastAsia="en-US"/>
        </w:rPr>
        <w:t xml:space="preserve">13) </w:t>
      </w:r>
      <w:r w:rsidRPr="00E378E4">
        <w:rPr>
          <w:rFonts w:eastAsia="Calibri"/>
          <w:lang w:eastAsia="en-US"/>
        </w:rPr>
        <w:t>Признание садового дома жилым домом и жилого дома садовым домом</w:t>
      </w:r>
      <w:r w:rsidRPr="002C36F8">
        <w:rPr>
          <w:lang w:eastAsia="en-US"/>
        </w:rPr>
        <w:t>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rPr>
          <w:lang w:eastAsia="en-US"/>
        </w:rPr>
        <w:t xml:space="preserve">14) </w:t>
      </w:r>
      <w:r w:rsidRPr="002C36F8">
        <w:t xml:space="preserve">Установка информационной вывески, согласование </w:t>
      </w:r>
      <w:proofErr w:type="gramStart"/>
      <w:r w:rsidRPr="002C36F8">
        <w:t>дизайн-проекта</w:t>
      </w:r>
      <w:proofErr w:type="gramEnd"/>
      <w:r w:rsidRPr="002C36F8">
        <w:t xml:space="preserve"> размещения вывески</w:t>
      </w:r>
      <w:r w:rsidRPr="002C36F8">
        <w:rPr>
          <w:lang w:eastAsia="en-US"/>
        </w:rPr>
        <w:t xml:space="preserve"> в случаях, указанных в законодательстве Российской Федерации;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rPr>
          <w:lang w:eastAsia="en-US"/>
        </w:rPr>
        <w:t xml:space="preserve">15) </w:t>
      </w:r>
      <w:r w:rsidRPr="00E378E4">
        <w:rPr>
          <w:rFonts w:eastAsia="Calibri"/>
          <w:lang w:eastAsia="en-US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2C36F8">
        <w:rPr>
          <w:lang w:eastAsia="en-US"/>
        </w:rPr>
        <w:t>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lang w:eastAsia="en-US"/>
        </w:rPr>
      </w:pPr>
      <w:r w:rsidRPr="002C36F8">
        <w:t>16) Выдача разрешения (ордера) на производство земляных, ремонтных и инженерно-коммуникационных работ;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color w:val="000000"/>
        </w:rPr>
      </w:pPr>
      <w:r w:rsidRPr="002C36F8">
        <w:rPr>
          <w:color w:val="000000"/>
        </w:rPr>
        <w:t xml:space="preserve">17) Предоставление информации о порядке предоставления жилищно-коммунальных услуг населению; </w:t>
      </w:r>
    </w:p>
    <w:p w:rsidR="0001058F" w:rsidRPr="002C36F8" w:rsidRDefault="0001058F" w:rsidP="0001058F">
      <w:pPr>
        <w:pStyle w:val="ae"/>
        <w:spacing w:before="0" w:beforeAutospacing="0" w:after="0"/>
        <w:ind w:firstLine="567"/>
        <w:jc w:val="both"/>
        <w:rPr>
          <w:color w:val="000000"/>
        </w:rPr>
      </w:pPr>
      <w:r w:rsidRPr="002C36F8">
        <w:t xml:space="preserve">18) </w:t>
      </w:r>
      <w:r>
        <w:rPr>
          <w:rFonts w:eastAsia="Calibri"/>
          <w:lang w:eastAsia="en-US"/>
        </w:rPr>
        <w:t xml:space="preserve"> </w:t>
      </w:r>
      <w:r w:rsidRPr="004F1AF8">
        <w:t xml:space="preserve">Подготовка и выдача разрешений на установку и эксплуатацию рекламных конструкций на территории муниципального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 округа, осуществляемые в соответствии с Федеральным </w:t>
      </w:r>
      <w:hyperlink r:id="rId7" w:history="1">
        <w:r w:rsidRPr="004F1AF8">
          <w:t>законом</w:t>
        </w:r>
      </w:hyperlink>
      <w:r w:rsidRPr="004F1AF8">
        <w:t xml:space="preserve"> от 13 марта 2006 года N 38-ФЗ "О рекламе".</w:t>
      </w:r>
    </w:p>
    <w:p w:rsidR="0001058F" w:rsidRPr="002C36F8" w:rsidRDefault="0001058F" w:rsidP="0001058F">
      <w:pPr>
        <w:ind w:firstLine="567"/>
        <w:jc w:val="both"/>
        <w:rPr>
          <w:sz w:val="24"/>
          <w:szCs w:val="24"/>
        </w:rPr>
      </w:pPr>
      <w:r w:rsidRPr="002C36F8">
        <w:rPr>
          <w:sz w:val="24"/>
          <w:szCs w:val="24"/>
        </w:rPr>
        <w:t>19) Присвоение адреса объекту адресации, изменение и аннулирование такого адреса;</w:t>
      </w:r>
    </w:p>
    <w:p w:rsidR="0001058F" w:rsidRPr="002C36F8" w:rsidRDefault="0001058F" w:rsidP="0001058F">
      <w:pPr>
        <w:ind w:firstLine="567"/>
        <w:jc w:val="both"/>
        <w:rPr>
          <w:sz w:val="24"/>
          <w:szCs w:val="24"/>
        </w:rPr>
      </w:pPr>
      <w:r w:rsidRPr="002C36F8">
        <w:rPr>
          <w:sz w:val="24"/>
          <w:szCs w:val="24"/>
        </w:rPr>
        <w:t>20) 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информации;</w:t>
      </w:r>
    </w:p>
    <w:p w:rsidR="0001058F" w:rsidRPr="002C36F8" w:rsidRDefault="0001058F" w:rsidP="0001058F">
      <w:pPr>
        <w:ind w:firstLine="567"/>
        <w:jc w:val="both"/>
        <w:rPr>
          <w:sz w:val="24"/>
          <w:szCs w:val="24"/>
        </w:rPr>
      </w:pPr>
      <w:r w:rsidRPr="002C36F8">
        <w:rPr>
          <w:sz w:val="24"/>
          <w:szCs w:val="24"/>
        </w:rPr>
        <w:t>21)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</w:r>
    </w:p>
    <w:p w:rsidR="0001058F" w:rsidRPr="002C36F8" w:rsidRDefault="0001058F" w:rsidP="0001058F">
      <w:pPr>
        <w:ind w:firstLine="567"/>
        <w:jc w:val="both"/>
        <w:rPr>
          <w:sz w:val="24"/>
          <w:szCs w:val="24"/>
        </w:rPr>
      </w:pPr>
      <w:r w:rsidRPr="002C36F8">
        <w:rPr>
          <w:sz w:val="24"/>
          <w:szCs w:val="24"/>
        </w:rPr>
        <w:t>22) М</w:t>
      </w:r>
      <w:r>
        <w:rPr>
          <w:sz w:val="24"/>
          <w:szCs w:val="24"/>
        </w:rPr>
        <w:t>униципальный жилищный контроль</w:t>
      </w:r>
      <w:r w:rsidRPr="002C36F8">
        <w:rPr>
          <w:sz w:val="24"/>
          <w:szCs w:val="24"/>
        </w:rPr>
        <w:t xml:space="preserve"> </w:t>
      </w:r>
      <w:r>
        <w:rPr>
          <w:sz w:val="24"/>
          <w:szCs w:val="24"/>
        </w:rPr>
        <w:t>на территории Ардатовского муниципального округа</w:t>
      </w:r>
      <w:r w:rsidRPr="002C36F8">
        <w:rPr>
          <w:sz w:val="24"/>
          <w:szCs w:val="24"/>
        </w:rPr>
        <w:t>;</w:t>
      </w:r>
    </w:p>
    <w:p w:rsidR="0001058F" w:rsidRDefault="0001058F" w:rsidP="0001058F">
      <w:pPr>
        <w:ind w:firstLine="567"/>
        <w:jc w:val="both"/>
        <w:rPr>
          <w:sz w:val="24"/>
          <w:szCs w:val="24"/>
        </w:rPr>
      </w:pPr>
      <w:r w:rsidRPr="002C36F8">
        <w:rPr>
          <w:sz w:val="24"/>
          <w:szCs w:val="24"/>
        </w:rPr>
        <w:t xml:space="preserve">23) Муниципальный контроль на автомобильном транспорте, городском наземном электрическом транспорте и в дорожном хозяйстве </w:t>
      </w:r>
      <w:r>
        <w:rPr>
          <w:sz w:val="24"/>
          <w:szCs w:val="24"/>
        </w:rPr>
        <w:t>на территории Ардатовского муниципального округа.</w:t>
      </w:r>
    </w:p>
    <w:p w:rsidR="0001058F" w:rsidRPr="00C4349A" w:rsidRDefault="0001058F" w:rsidP="0001058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24)</w:t>
      </w:r>
      <w:r w:rsidRPr="004E3442">
        <w:rPr>
          <w:sz w:val="24"/>
          <w:szCs w:val="24"/>
        </w:rPr>
        <w:t xml:space="preserve"> </w:t>
      </w:r>
      <w:r w:rsidRPr="00C4349A">
        <w:rPr>
          <w:sz w:val="24"/>
          <w:szCs w:val="24"/>
        </w:rPr>
        <w:t>Подготовка проекта схемы размещения рекламных конструкций, расположенных на территории муниципального округа для утверждения, а также предложений о внесении в нее изменений.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A82539">
        <w:rPr>
          <w:sz w:val="24"/>
          <w:szCs w:val="24"/>
        </w:rPr>
        <w:t>3.</w:t>
      </w:r>
      <w:r>
        <w:rPr>
          <w:sz w:val="24"/>
          <w:szCs w:val="24"/>
        </w:rPr>
        <w:t>9</w:t>
      </w:r>
      <w:r w:rsidRPr="00A82539">
        <w:rPr>
          <w:sz w:val="24"/>
          <w:szCs w:val="24"/>
        </w:rPr>
        <w:t>.</w:t>
      </w:r>
      <w:r>
        <w:rPr>
          <w:sz w:val="24"/>
          <w:szCs w:val="24"/>
        </w:rPr>
        <w:t xml:space="preserve"> Совместно с юридическим сектором р</w:t>
      </w:r>
      <w:r w:rsidRPr="00A82539">
        <w:rPr>
          <w:sz w:val="24"/>
          <w:szCs w:val="24"/>
        </w:rPr>
        <w:t>азраб</w:t>
      </w:r>
      <w:r>
        <w:rPr>
          <w:sz w:val="24"/>
          <w:szCs w:val="24"/>
        </w:rPr>
        <w:t>а</w:t>
      </w:r>
      <w:r w:rsidRPr="00A82539">
        <w:rPr>
          <w:sz w:val="24"/>
          <w:szCs w:val="24"/>
        </w:rPr>
        <w:t>т</w:t>
      </w:r>
      <w:r>
        <w:rPr>
          <w:sz w:val="24"/>
          <w:szCs w:val="24"/>
        </w:rPr>
        <w:t xml:space="preserve">ывает </w:t>
      </w:r>
      <w:r w:rsidRPr="00A82539">
        <w:rPr>
          <w:sz w:val="24"/>
          <w:szCs w:val="24"/>
        </w:rPr>
        <w:t xml:space="preserve"> и актуали</w:t>
      </w:r>
      <w:r>
        <w:rPr>
          <w:sz w:val="24"/>
          <w:szCs w:val="24"/>
        </w:rPr>
        <w:t xml:space="preserve">зирует </w:t>
      </w:r>
      <w:r w:rsidRPr="00A82539">
        <w:rPr>
          <w:sz w:val="24"/>
          <w:szCs w:val="24"/>
        </w:rPr>
        <w:t xml:space="preserve"> административны</w:t>
      </w:r>
      <w:r>
        <w:rPr>
          <w:sz w:val="24"/>
          <w:szCs w:val="24"/>
        </w:rPr>
        <w:t>е</w:t>
      </w:r>
      <w:r w:rsidRPr="00A82539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ы </w:t>
      </w:r>
      <w:r w:rsidRPr="00A82539">
        <w:rPr>
          <w:sz w:val="24"/>
          <w:szCs w:val="24"/>
        </w:rPr>
        <w:t xml:space="preserve"> по предоставлению муниципальных услуг в сфере </w:t>
      </w:r>
      <w:r>
        <w:rPr>
          <w:sz w:val="24"/>
          <w:szCs w:val="24"/>
        </w:rPr>
        <w:t xml:space="preserve">градостроительства и </w:t>
      </w:r>
      <w:r w:rsidRPr="00A82539">
        <w:rPr>
          <w:sz w:val="24"/>
          <w:szCs w:val="24"/>
        </w:rPr>
        <w:t>строительства.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A82539">
        <w:rPr>
          <w:sz w:val="24"/>
          <w:szCs w:val="24"/>
        </w:rPr>
        <w:t>3.</w:t>
      </w:r>
      <w:r>
        <w:rPr>
          <w:sz w:val="24"/>
          <w:szCs w:val="24"/>
        </w:rPr>
        <w:t>10</w:t>
      </w:r>
      <w:r w:rsidRPr="00A82539">
        <w:rPr>
          <w:sz w:val="24"/>
          <w:szCs w:val="24"/>
        </w:rPr>
        <w:t>. Рассматривает заявления и обращения граждан, индивидуальных предпринимателей, юридических лиц по вопросам осуществления деятельности в пределах своей компетенции.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Pr="00A82539">
        <w:rPr>
          <w:sz w:val="24"/>
          <w:szCs w:val="24"/>
        </w:rPr>
        <w:t>Подгот</w:t>
      </w:r>
      <w:r>
        <w:rPr>
          <w:sz w:val="24"/>
          <w:szCs w:val="24"/>
        </w:rPr>
        <w:t>авливает</w:t>
      </w:r>
      <w:r w:rsidRPr="00A82539">
        <w:rPr>
          <w:sz w:val="24"/>
          <w:szCs w:val="24"/>
        </w:rPr>
        <w:t xml:space="preserve"> в порядке, установленном градостроительным </w:t>
      </w:r>
      <w:hyperlink r:id="rId8" w:history="1">
        <w:r w:rsidRPr="00A82539">
          <w:rPr>
            <w:sz w:val="24"/>
            <w:szCs w:val="24"/>
          </w:rPr>
          <w:t>законодательством</w:t>
        </w:r>
      </w:hyperlink>
      <w:r w:rsidRPr="00A82539">
        <w:rPr>
          <w:sz w:val="24"/>
          <w:szCs w:val="24"/>
        </w:rPr>
        <w:t xml:space="preserve"> решения о сносе самовольной постройки</w:t>
      </w:r>
      <w:r>
        <w:rPr>
          <w:sz w:val="24"/>
          <w:szCs w:val="24"/>
        </w:rPr>
        <w:t xml:space="preserve"> или</w:t>
      </w:r>
      <w:r w:rsidRPr="00A82539">
        <w:rPr>
          <w:sz w:val="24"/>
          <w:szCs w:val="24"/>
        </w:rPr>
        <w:t xml:space="preserve"> ее приведении в соответствие с установленными требованиями.</w:t>
      </w:r>
    </w:p>
    <w:p w:rsidR="0001058F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Организация работы </w:t>
      </w:r>
      <w:proofErr w:type="gramStart"/>
      <w:r>
        <w:rPr>
          <w:sz w:val="24"/>
          <w:szCs w:val="24"/>
        </w:rPr>
        <w:t>в соответствии с положением о комиссии по предоставлению гражданам социальных выплат на возмещение</w:t>
      </w:r>
      <w:proofErr w:type="gramEnd"/>
      <w:r>
        <w:rPr>
          <w:sz w:val="24"/>
          <w:szCs w:val="24"/>
        </w:rPr>
        <w:t xml:space="preserve"> части процентной ставки по кредитам, полученным на газификацию жилья в Российских кредитных организациях.</w:t>
      </w:r>
    </w:p>
    <w:p w:rsidR="0001058F" w:rsidRPr="00C4349A" w:rsidRDefault="0001058F" w:rsidP="0001058F">
      <w:pPr>
        <w:jc w:val="both"/>
        <w:rPr>
          <w:sz w:val="24"/>
          <w:szCs w:val="24"/>
          <w:shd w:val="clear" w:color="auto" w:fill="FFFFFF"/>
        </w:rPr>
      </w:pPr>
      <w:r w:rsidRPr="00C4349A">
        <w:rPr>
          <w:sz w:val="24"/>
          <w:szCs w:val="24"/>
          <w:shd w:val="clear" w:color="auto" w:fill="FFFFFF"/>
        </w:rPr>
        <w:t xml:space="preserve">             3.</w:t>
      </w:r>
      <w:r>
        <w:rPr>
          <w:sz w:val="24"/>
          <w:szCs w:val="24"/>
          <w:shd w:val="clear" w:color="auto" w:fill="FFFFFF"/>
        </w:rPr>
        <w:t>2</w:t>
      </w:r>
      <w:r w:rsidRPr="00C4349A">
        <w:rPr>
          <w:sz w:val="24"/>
          <w:szCs w:val="24"/>
          <w:shd w:val="clear" w:color="auto" w:fill="FFFFFF"/>
        </w:rPr>
        <w:t xml:space="preserve">. Подготовка исходных данных о территории проектирования для подготовки проектов генеральных планов и правил землепользования и застройки </w:t>
      </w:r>
      <w:r>
        <w:rPr>
          <w:sz w:val="24"/>
          <w:szCs w:val="24"/>
        </w:rPr>
        <w:t xml:space="preserve">Ардатовского </w:t>
      </w:r>
      <w:r w:rsidRPr="00C4349A">
        <w:rPr>
          <w:sz w:val="24"/>
          <w:szCs w:val="24"/>
        </w:rPr>
        <w:t xml:space="preserve"> муниципального округа</w:t>
      </w:r>
      <w:r w:rsidRPr="00C4349A">
        <w:rPr>
          <w:sz w:val="24"/>
          <w:szCs w:val="24"/>
          <w:shd w:val="clear" w:color="auto" w:fill="FFFFFF"/>
        </w:rPr>
        <w:t>.</w:t>
      </w:r>
    </w:p>
    <w:p w:rsidR="0001058F" w:rsidRPr="00C4349A" w:rsidRDefault="0001058F" w:rsidP="000105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349A">
        <w:rPr>
          <w:sz w:val="24"/>
          <w:szCs w:val="24"/>
        </w:rPr>
        <w:t xml:space="preserve">            3.</w:t>
      </w:r>
      <w:r>
        <w:rPr>
          <w:sz w:val="24"/>
          <w:szCs w:val="24"/>
        </w:rPr>
        <w:t>21</w:t>
      </w:r>
      <w:r w:rsidRPr="00C4349A">
        <w:rPr>
          <w:sz w:val="24"/>
          <w:szCs w:val="24"/>
        </w:rPr>
        <w:t>. Принятие решений о подготовке, а также утверждение документации по планировке территории в случаях, предусмотренных Градостроительным Кодексом РФ.</w:t>
      </w:r>
    </w:p>
    <w:p w:rsidR="0001058F" w:rsidRPr="00C4349A" w:rsidRDefault="0001058F" w:rsidP="000105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3009">
        <w:t xml:space="preserve">           </w:t>
      </w:r>
      <w:r>
        <w:t xml:space="preserve">    </w:t>
      </w:r>
      <w:r w:rsidRPr="00C4349A">
        <w:rPr>
          <w:sz w:val="24"/>
          <w:szCs w:val="24"/>
        </w:rPr>
        <w:t>3.</w:t>
      </w:r>
      <w:r>
        <w:rPr>
          <w:sz w:val="24"/>
          <w:szCs w:val="24"/>
        </w:rPr>
        <w:t>25</w:t>
      </w:r>
      <w:r w:rsidRPr="00C4349A">
        <w:rPr>
          <w:sz w:val="24"/>
          <w:szCs w:val="24"/>
        </w:rPr>
        <w:t>. Организует и проводит общественные обсуждения или публичные слушания о подготовке документов в области территориального планирования, в области градостроительного зонирования, в области планировки территории муниципального округа.</w:t>
      </w:r>
    </w:p>
    <w:p w:rsidR="0001058F" w:rsidRDefault="0001058F" w:rsidP="0001058F">
      <w:pPr>
        <w:autoSpaceDE w:val="0"/>
        <w:autoSpaceDN w:val="0"/>
        <w:adjustRightInd w:val="0"/>
        <w:jc w:val="both"/>
      </w:pPr>
      <w:r w:rsidRPr="004E344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4E3442">
        <w:rPr>
          <w:sz w:val="24"/>
          <w:szCs w:val="24"/>
        </w:rPr>
        <w:t>3</w:t>
      </w:r>
      <w:r w:rsidRPr="00C4349A">
        <w:rPr>
          <w:sz w:val="24"/>
          <w:szCs w:val="24"/>
        </w:rPr>
        <w:t>.26. Размещение в государственной информационной системе обеспечения градостроительной деятельности сведений, документов, материалов в части, касающейся осуществления градостроительной деятельности на территории муниципального округа</w:t>
      </w:r>
      <w:r>
        <w:t>.</w:t>
      </w:r>
    </w:p>
    <w:p w:rsidR="0001058F" w:rsidRPr="00E33009" w:rsidRDefault="0001058F" w:rsidP="0001058F">
      <w:pPr>
        <w:autoSpaceDE w:val="0"/>
        <w:autoSpaceDN w:val="0"/>
        <w:adjustRightInd w:val="0"/>
        <w:jc w:val="both"/>
      </w:pPr>
      <w:r w:rsidRPr="00C4349A">
        <w:rPr>
          <w:sz w:val="24"/>
          <w:szCs w:val="24"/>
        </w:rPr>
        <w:t xml:space="preserve">           3.27. 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Нижегородской области</w:t>
      </w:r>
      <w:r w:rsidRPr="00E33009">
        <w:t>.</w:t>
      </w:r>
    </w:p>
    <w:p w:rsidR="0001058F" w:rsidRPr="00F44071" w:rsidRDefault="0001058F" w:rsidP="0001058F">
      <w:pPr>
        <w:autoSpaceDE w:val="0"/>
        <w:autoSpaceDN w:val="0"/>
        <w:adjustRightInd w:val="0"/>
        <w:jc w:val="both"/>
      </w:pPr>
      <w:r w:rsidRPr="00C4349A">
        <w:rPr>
          <w:sz w:val="24"/>
          <w:szCs w:val="24"/>
        </w:rPr>
        <w:t xml:space="preserve">           3.28. </w:t>
      </w:r>
      <w:proofErr w:type="gramStart"/>
      <w:r w:rsidRPr="00C4349A">
        <w:rPr>
          <w:sz w:val="24"/>
          <w:szCs w:val="24"/>
        </w:rPr>
        <w:t>Направление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C4349A">
        <w:rPr>
          <w:sz w:val="24"/>
          <w:szCs w:val="24"/>
        </w:rPr>
        <w:t xml:space="preserve">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</w:t>
      </w:r>
      <w:proofErr w:type="gramStart"/>
      <w:r w:rsidRPr="00C4349A">
        <w:rPr>
          <w:sz w:val="24"/>
          <w:szCs w:val="24"/>
        </w:rPr>
        <w:t>расположенных</w:t>
      </w:r>
      <w:proofErr w:type="gramEnd"/>
      <w:r w:rsidRPr="00C4349A">
        <w:rPr>
          <w:sz w:val="24"/>
          <w:szCs w:val="24"/>
        </w:rPr>
        <w:t xml:space="preserve"> на территории муниципального округа</w:t>
      </w:r>
      <w:r w:rsidRPr="00E33009">
        <w:t>.</w:t>
      </w:r>
      <w:r w:rsidRPr="008E695D">
        <w:t xml:space="preserve"> </w:t>
      </w:r>
      <w:r>
        <w:t xml:space="preserve"> </w:t>
      </w:r>
    </w:p>
    <w:p w:rsidR="0001058F" w:rsidRPr="00E33009" w:rsidRDefault="0001058F" w:rsidP="0001058F">
      <w:pPr>
        <w:autoSpaceDE w:val="0"/>
        <w:autoSpaceDN w:val="0"/>
        <w:adjustRightInd w:val="0"/>
        <w:jc w:val="both"/>
      </w:pPr>
      <w:r w:rsidRPr="00E33009">
        <w:t xml:space="preserve">         </w:t>
      </w:r>
      <w:r>
        <w:t xml:space="preserve">   </w:t>
      </w:r>
      <w:r w:rsidRPr="00C4349A">
        <w:rPr>
          <w:sz w:val="24"/>
          <w:szCs w:val="24"/>
        </w:rPr>
        <w:t>3.29.  Направление уведомлений об окончании строительства или реконструкции объекта индивидуального жилищного строительства или садового дома, уведомлений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земельных участках, расположенных на территории муниципального округа</w:t>
      </w:r>
      <w:r w:rsidRPr="00E33009">
        <w:t>.</w:t>
      </w:r>
      <w:r w:rsidRPr="008E695D">
        <w:t xml:space="preserve"> </w:t>
      </w:r>
    </w:p>
    <w:p w:rsidR="0001058F" w:rsidRDefault="0001058F" w:rsidP="000105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3009">
        <w:t xml:space="preserve">         </w:t>
      </w:r>
      <w:r>
        <w:t xml:space="preserve">  </w:t>
      </w:r>
      <w:r w:rsidRPr="00E33009">
        <w:t xml:space="preserve"> </w:t>
      </w:r>
      <w:r w:rsidRPr="00C4349A">
        <w:rPr>
          <w:sz w:val="24"/>
          <w:szCs w:val="24"/>
        </w:rPr>
        <w:t xml:space="preserve">3.3. </w:t>
      </w:r>
      <w:r w:rsidRPr="004F1AF8">
        <w:rPr>
          <w:sz w:val="24"/>
          <w:szCs w:val="24"/>
        </w:rPr>
        <w:t xml:space="preserve"> Разработка и актуализация местных нормативов градостроительного проектирования муниципального округа.</w:t>
      </w:r>
    </w:p>
    <w:p w:rsidR="0001058F" w:rsidRPr="00F9216D" w:rsidRDefault="0001058F" w:rsidP="0001058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E3442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4E3442">
        <w:rPr>
          <w:sz w:val="24"/>
          <w:szCs w:val="24"/>
        </w:rPr>
        <w:t>.</w:t>
      </w:r>
      <w:r>
        <w:rPr>
          <w:sz w:val="24"/>
          <w:szCs w:val="24"/>
        </w:rPr>
        <w:t xml:space="preserve"> Осуществляет разработку мероприятий по подготовке объектов ЖКХ к работе в </w:t>
      </w:r>
      <w:proofErr w:type="spellStart"/>
      <w:r>
        <w:rPr>
          <w:sz w:val="24"/>
          <w:szCs w:val="24"/>
        </w:rPr>
        <w:t>осене</w:t>
      </w:r>
      <w:proofErr w:type="spellEnd"/>
      <w:r>
        <w:rPr>
          <w:sz w:val="24"/>
          <w:szCs w:val="24"/>
        </w:rPr>
        <w:t xml:space="preserve">-зимний период;  </w:t>
      </w:r>
      <w:r w:rsidRPr="00F9216D">
        <w:rPr>
          <w:sz w:val="24"/>
          <w:szCs w:val="24"/>
        </w:rPr>
        <w:t>контрол</w:t>
      </w:r>
      <w:r>
        <w:rPr>
          <w:sz w:val="24"/>
          <w:szCs w:val="24"/>
        </w:rPr>
        <w:t xml:space="preserve">ирует </w:t>
      </w:r>
      <w:r w:rsidRPr="00F9216D">
        <w:rPr>
          <w:sz w:val="24"/>
          <w:szCs w:val="24"/>
        </w:rPr>
        <w:t xml:space="preserve"> подготовк</w:t>
      </w:r>
      <w:r>
        <w:rPr>
          <w:sz w:val="24"/>
          <w:szCs w:val="24"/>
        </w:rPr>
        <w:t>у</w:t>
      </w:r>
      <w:r w:rsidRPr="00F9216D">
        <w:rPr>
          <w:sz w:val="24"/>
          <w:szCs w:val="24"/>
        </w:rPr>
        <w:t xml:space="preserve"> предприятий коммунального комплекса к осенне-зимнему периоду и </w:t>
      </w:r>
      <w:r>
        <w:rPr>
          <w:sz w:val="24"/>
          <w:szCs w:val="24"/>
        </w:rPr>
        <w:t xml:space="preserve"> </w:t>
      </w:r>
      <w:r w:rsidRPr="00F9216D">
        <w:rPr>
          <w:sz w:val="24"/>
          <w:szCs w:val="24"/>
        </w:rPr>
        <w:t xml:space="preserve"> безаварийн</w:t>
      </w:r>
      <w:r>
        <w:rPr>
          <w:sz w:val="24"/>
          <w:szCs w:val="24"/>
        </w:rPr>
        <w:t xml:space="preserve">ое </w:t>
      </w:r>
      <w:r w:rsidRPr="00F9216D">
        <w:rPr>
          <w:sz w:val="24"/>
          <w:szCs w:val="24"/>
        </w:rPr>
        <w:t xml:space="preserve"> прохождение</w:t>
      </w:r>
      <w:r w:rsidRPr="00F9216D">
        <w:rPr>
          <w:color w:val="052635"/>
          <w:sz w:val="24"/>
          <w:szCs w:val="24"/>
        </w:rPr>
        <w:t xml:space="preserve"> осенне-зимнего периода;</w:t>
      </w:r>
    </w:p>
    <w:p w:rsidR="0001058F" w:rsidRPr="00F9216D" w:rsidRDefault="0001058F" w:rsidP="0001058F">
      <w:pPr>
        <w:ind w:firstLine="709"/>
        <w:jc w:val="both"/>
        <w:rPr>
          <w:sz w:val="24"/>
          <w:szCs w:val="24"/>
        </w:rPr>
      </w:pPr>
      <w:r w:rsidRPr="00F9216D">
        <w:rPr>
          <w:sz w:val="24"/>
          <w:szCs w:val="24"/>
        </w:rPr>
        <w:t>3.5.</w:t>
      </w:r>
      <w:r w:rsidRPr="00232A12">
        <w:rPr>
          <w:sz w:val="28"/>
          <w:szCs w:val="28"/>
        </w:rPr>
        <w:t xml:space="preserve"> </w:t>
      </w:r>
      <w:r w:rsidRPr="00F9216D">
        <w:rPr>
          <w:sz w:val="24"/>
          <w:szCs w:val="24"/>
        </w:rPr>
        <w:t xml:space="preserve">Осуществляет координацию и </w:t>
      </w:r>
      <w:proofErr w:type="gramStart"/>
      <w:r w:rsidRPr="00F9216D">
        <w:rPr>
          <w:sz w:val="24"/>
          <w:szCs w:val="24"/>
        </w:rPr>
        <w:t>контроль за</w:t>
      </w:r>
      <w:proofErr w:type="gramEnd"/>
      <w:r w:rsidRPr="00F9216D">
        <w:rPr>
          <w:sz w:val="24"/>
          <w:szCs w:val="24"/>
        </w:rPr>
        <w:t xml:space="preserve"> подготовкой объектов коммунальной инфраструктуры и жилищного фонда к очередному отопительному сезону, в </w:t>
      </w:r>
      <w:proofErr w:type="spellStart"/>
      <w:r w:rsidRPr="00F9216D">
        <w:rPr>
          <w:sz w:val="24"/>
          <w:szCs w:val="24"/>
        </w:rPr>
        <w:t>т.ч</w:t>
      </w:r>
      <w:proofErr w:type="spellEnd"/>
      <w:r w:rsidRPr="00F9216D">
        <w:rPr>
          <w:sz w:val="24"/>
          <w:szCs w:val="24"/>
        </w:rPr>
        <w:t>. контроль за проведением капитальных ремонтов многоквартирных домов;</w:t>
      </w:r>
    </w:p>
    <w:p w:rsidR="0001058F" w:rsidRDefault="0001058F" w:rsidP="0001058F">
      <w:pPr>
        <w:ind w:firstLine="709"/>
        <w:jc w:val="both"/>
        <w:rPr>
          <w:sz w:val="24"/>
          <w:szCs w:val="24"/>
        </w:rPr>
      </w:pPr>
      <w:r w:rsidRPr="00F9216D">
        <w:rPr>
          <w:sz w:val="24"/>
          <w:szCs w:val="24"/>
        </w:rPr>
        <w:t xml:space="preserve"> 3.6.</w:t>
      </w:r>
      <w:r>
        <w:rPr>
          <w:sz w:val="24"/>
          <w:szCs w:val="24"/>
        </w:rPr>
        <w:t xml:space="preserve"> </w:t>
      </w:r>
      <w:r w:rsidRPr="00F9216D">
        <w:rPr>
          <w:sz w:val="24"/>
          <w:szCs w:val="24"/>
        </w:rPr>
        <w:t>В</w:t>
      </w:r>
      <w:r w:rsidRPr="00A82539">
        <w:rPr>
          <w:sz w:val="24"/>
          <w:szCs w:val="24"/>
        </w:rPr>
        <w:t xml:space="preserve"> установленном порядке предоставляет отчетную информацию по запросам</w:t>
      </w:r>
      <w:r>
        <w:rPr>
          <w:sz w:val="24"/>
          <w:szCs w:val="24"/>
        </w:rPr>
        <w:t xml:space="preserve"> </w:t>
      </w:r>
      <w:proofErr w:type="gramStart"/>
      <w:r w:rsidRPr="00A82539">
        <w:rPr>
          <w:sz w:val="24"/>
          <w:szCs w:val="24"/>
        </w:rPr>
        <w:t>федеральных</w:t>
      </w:r>
      <w:proofErr w:type="gramEnd"/>
      <w:r w:rsidRPr="00A82539">
        <w:rPr>
          <w:sz w:val="24"/>
          <w:szCs w:val="24"/>
        </w:rPr>
        <w:t xml:space="preserve">, областных, муниципальных и общественных организациями по вопросам </w:t>
      </w:r>
      <w:r>
        <w:rPr>
          <w:sz w:val="24"/>
          <w:szCs w:val="24"/>
        </w:rPr>
        <w:t>строительной деятельности.</w:t>
      </w:r>
    </w:p>
    <w:p w:rsidR="0001058F" w:rsidRPr="00A82539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82539">
        <w:rPr>
          <w:sz w:val="24"/>
          <w:szCs w:val="24"/>
        </w:rPr>
        <w:t>3.</w:t>
      </w:r>
      <w:r>
        <w:rPr>
          <w:sz w:val="24"/>
          <w:szCs w:val="24"/>
        </w:rPr>
        <w:t>7.</w:t>
      </w:r>
      <w:r w:rsidRPr="00A82539">
        <w:rPr>
          <w:sz w:val="24"/>
          <w:szCs w:val="24"/>
        </w:rPr>
        <w:t xml:space="preserve"> Осуществляет иные функции, предусмотренные действующим законодательством и нормативными актами органов местного самоуправления.</w:t>
      </w:r>
    </w:p>
    <w:p w:rsidR="0001058F" w:rsidRPr="00AB4746" w:rsidRDefault="0001058F" w:rsidP="000105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tabs>
          <w:tab w:val="left" w:pos="686"/>
        </w:tabs>
        <w:spacing w:before="100" w:beforeAutospacing="1" w:after="100" w:afterAutospacing="1"/>
        <w:ind w:right="19" w:firstLine="709"/>
        <w:contextualSpacing/>
        <w:jc w:val="both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contextualSpacing/>
        <w:jc w:val="center"/>
        <w:rPr>
          <w:spacing w:val="-2"/>
          <w:sz w:val="24"/>
          <w:szCs w:val="24"/>
        </w:rPr>
      </w:pPr>
      <w:r w:rsidRPr="00AB4746">
        <w:rPr>
          <w:spacing w:val="-2"/>
          <w:sz w:val="24"/>
          <w:szCs w:val="24"/>
        </w:rPr>
        <w:t>4. ОРГАНИЗАЦИОННАЯ СТРУКТУРА ОТДЕЛА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contextualSpacing/>
        <w:jc w:val="center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firstLine="706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>4.1.  Организационная структура Отдела включает в себя следующие должности:</w:t>
      </w:r>
    </w:p>
    <w:p w:rsidR="0001058F" w:rsidRPr="00035E8A" w:rsidRDefault="0001058F" w:rsidP="0001058F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rPr>
          <w:spacing w:val="-1"/>
          <w:sz w:val="24"/>
          <w:szCs w:val="24"/>
        </w:rPr>
      </w:pPr>
      <w:r w:rsidRPr="00035E8A">
        <w:rPr>
          <w:spacing w:val="-1"/>
          <w:sz w:val="24"/>
          <w:szCs w:val="24"/>
        </w:rPr>
        <w:t>начальник отдела, заместитель начальника отдела, специалисты</w:t>
      </w:r>
      <w:r>
        <w:rPr>
          <w:spacing w:val="-1"/>
          <w:sz w:val="24"/>
          <w:szCs w:val="24"/>
        </w:rPr>
        <w:t>.</w:t>
      </w:r>
      <w:r w:rsidRPr="00035E8A">
        <w:t xml:space="preserve"> </w:t>
      </w:r>
      <w:r w:rsidRPr="00035E8A">
        <w:rPr>
          <w:sz w:val="24"/>
          <w:szCs w:val="24"/>
        </w:rPr>
        <w:t xml:space="preserve">Структура и штатная численность Отдела утверждаются распоряжением </w:t>
      </w:r>
      <w:r>
        <w:rPr>
          <w:sz w:val="24"/>
          <w:szCs w:val="24"/>
        </w:rPr>
        <w:t xml:space="preserve"> администрации округа.</w:t>
      </w:r>
    </w:p>
    <w:p w:rsidR="0001058F" w:rsidRDefault="0001058F" w:rsidP="0001058F">
      <w:pPr>
        <w:shd w:val="clear" w:color="auto" w:fill="FFFFFF"/>
        <w:tabs>
          <w:tab w:val="left" w:pos="946"/>
        </w:tabs>
        <w:spacing w:before="100" w:beforeAutospacing="1" w:after="100" w:afterAutospacing="1"/>
        <w:ind w:firstLine="709"/>
        <w:contextualSpacing/>
        <w:jc w:val="both"/>
        <w:rPr>
          <w:spacing w:val="-1"/>
          <w:sz w:val="24"/>
          <w:szCs w:val="24"/>
        </w:rPr>
      </w:pPr>
      <w:r w:rsidRPr="00AB4746">
        <w:rPr>
          <w:spacing w:val="-1"/>
          <w:sz w:val="24"/>
          <w:szCs w:val="24"/>
        </w:rPr>
        <w:t xml:space="preserve">4.2. Руководство Отдела осуществляет начальник отдела, который назначается на должность распоряжением администрации округа по результатам конкурса на замещение вакантной должности. Начальник </w:t>
      </w:r>
      <w:r>
        <w:rPr>
          <w:spacing w:val="-1"/>
          <w:sz w:val="24"/>
          <w:szCs w:val="24"/>
        </w:rPr>
        <w:t>о</w:t>
      </w:r>
      <w:r w:rsidRPr="00AB4746">
        <w:rPr>
          <w:spacing w:val="-1"/>
          <w:sz w:val="24"/>
          <w:szCs w:val="24"/>
        </w:rPr>
        <w:t>тдела освобождается от занимаемой должности распоряжением администрации округа.</w:t>
      </w:r>
    </w:p>
    <w:p w:rsidR="0001058F" w:rsidRPr="00035E8A" w:rsidRDefault="0001058F" w:rsidP="0001058F">
      <w:pPr>
        <w:ind w:firstLine="540"/>
        <w:jc w:val="both"/>
        <w:rPr>
          <w:sz w:val="24"/>
          <w:szCs w:val="24"/>
        </w:rPr>
      </w:pPr>
      <w:r w:rsidRPr="00035E8A">
        <w:rPr>
          <w:sz w:val="24"/>
          <w:szCs w:val="24"/>
        </w:rPr>
        <w:t>4.3. Начальник Отдела осуществляет следующие полномочия:</w:t>
      </w:r>
    </w:p>
    <w:p w:rsidR="0001058F" w:rsidRPr="00035E8A" w:rsidRDefault="0001058F" w:rsidP="0001058F">
      <w:pPr>
        <w:ind w:firstLine="540"/>
        <w:jc w:val="both"/>
        <w:rPr>
          <w:sz w:val="24"/>
          <w:szCs w:val="24"/>
        </w:rPr>
      </w:pPr>
      <w:r w:rsidRPr="00035E8A">
        <w:rPr>
          <w:sz w:val="24"/>
          <w:szCs w:val="24"/>
        </w:rPr>
        <w:t>4.3.1.Руководит деятельностью отдела, обладает всеми правами и обязанностями, предусмотренными законодательством для муниципальных служащих.</w:t>
      </w:r>
    </w:p>
    <w:p w:rsidR="0001058F" w:rsidRPr="00035E8A" w:rsidRDefault="0001058F" w:rsidP="0001058F">
      <w:pPr>
        <w:ind w:firstLine="540"/>
        <w:jc w:val="both"/>
        <w:rPr>
          <w:sz w:val="24"/>
          <w:szCs w:val="24"/>
        </w:rPr>
      </w:pPr>
      <w:r w:rsidRPr="00035E8A">
        <w:rPr>
          <w:sz w:val="24"/>
          <w:szCs w:val="24"/>
        </w:rPr>
        <w:t>4.3.2. Входит в состав комиссий в пределах своих полномочий.</w:t>
      </w:r>
    </w:p>
    <w:p w:rsidR="0001058F" w:rsidRPr="00E33009" w:rsidRDefault="0001058F" w:rsidP="0001058F">
      <w:pPr>
        <w:ind w:firstLine="540"/>
        <w:jc w:val="both"/>
      </w:pPr>
      <w:r>
        <w:rPr>
          <w:sz w:val="24"/>
          <w:szCs w:val="24"/>
        </w:rPr>
        <w:t>4.3</w:t>
      </w:r>
      <w:r w:rsidRPr="00035E8A">
        <w:rPr>
          <w:sz w:val="24"/>
          <w:szCs w:val="24"/>
        </w:rPr>
        <w:t>.3.Готовит в пределах своей компетенции проекты распорядительных актов, дает указания, обязательные для всех специалистов Отдела, назначает ответственных специалистов Отдела для исполнения поручений, возложенных на Отдел</w:t>
      </w:r>
      <w:r w:rsidRPr="00E33009">
        <w:t>.</w:t>
      </w:r>
    </w:p>
    <w:p w:rsidR="0001058F" w:rsidRPr="00E33009" w:rsidRDefault="0001058F" w:rsidP="0001058F">
      <w:pPr>
        <w:ind w:firstLine="540"/>
        <w:jc w:val="both"/>
      </w:pPr>
      <w:r w:rsidRPr="00035E8A">
        <w:rPr>
          <w:sz w:val="24"/>
          <w:szCs w:val="24"/>
        </w:rPr>
        <w:t>4.3.4.Осуществляет иные полномочия, определяемые должностной инструкцией, утверждаемой главой местного самоуправления</w:t>
      </w:r>
      <w:r w:rsidRPr="00E33009">
        <w:t>.</w:t>
      </w:r>
    </w:p>
    <w:p w:rsidR="0001058F" w:rsidRPr="00035E8A" w:rsidRDefault="0001058F" w:rsidP="0001058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035E8A">
        <w:rPr>
          <w:sz w:val="24"/>
          <w:szCs w:val="24"/>
        </w:rPr>
        <w:t>. Организация деятельности и структура Отдела должна обеспечивать выполнение функций, изложенных в разделе 3 настоящего Положения.</w:t>
      </w:r>
    </w:p>
    <w:p w:rsidR="0001058F" w:rsidRPr="00035E8A" w:rsidRDefault="0001058F" w:rsidP="0001058F">
      <w:pPr>
        <w:ind w:firstLine="540"/>
        <w:jc w:val="both"/>
        <w:rPr>
          <w:sz w:val="24"/>
          <w:szCs w:val="24"/>
        </w:rPr>
      </w:pPr>
      <w:r w:rsidRPr="00035E8A">
        <w:rPr>
          <w:sz w:val="24"/>
          <w:szCs w:val="24"/>
        </w:rPr>
        <w:t>4.</w:t>
      </w:r>
      <w:r>
        <w:rPr>
          <w:sz w:val="24"/>
          <w:szCs w:val="24"/>
        </w:rPr>
        <w:t>5.</w:t>
      </w:r>
      <w:r w:rsidRPr="00035E8A">
        <w:rPr>
          <w:sz w:val="24"/>
          <w:szCs w:val="24"/>
        </w:rPr>
        <w:t xml:space="preserve"> Сотрудники Отдела назначаются на должность и освобождаются от занимаемой должности </w:t>
      </w:r>
      <w:r>
        <w:rPr>
          <w:sz w:val="24"/>
          <w:szCs w:val="24"/>
        </w:rPr>
        <w:t>распоряжением администрации округа</w:t>
      </w:r>
      <w:r w:rsidRPr="00035E8A">
        <w:rPr>
          <w:sz w:val="24"/>
          <w:szCs w:val="24"/>
        </w:rPr>
        <w:t xml:space="preserve"> в установленном законодательством порядке.</w:t>
      </w:r>
    </w:p>
    <w:p w:rsidR="0001058F" w:rsidRPr="00AB4746" w:rsidRDefault="0001058F" w:rsidP="0001058F">
      <w:pPr>
        <w:shd w:val="clear" w:color="auto" w:fill="FFFFFF"/>
        <w:tabs>
          <w:tab w:val="left" w:pos="946"/>
        </w:tabs>
        <w:spacing w:before="100" w:beforeAutospacing="1" w:after="100" w:afterAutospacing="1"/>
        <w:contextualSpacing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Pr="00AB4746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6.</w:t>
      </w:r>
      <w:r w:rsidRPr="00AB4746">
        <w:rPr>
          <w:spacing w:val="-1"/>
          <w:sz w:val="24"/>
          <w:szCs w:val="24"/>
        </w:rPr>
        <w:t xml:space="preserve"> В период временного отсутствия начальника Отдела его обязанности исполняет </w:t>
      </w:r>
      <w:r w:rsidRPr="004F1AF8">
        <w:rPr>
          <w:spacing w:val="-1"/>
          <w:sz w:val="24"/>
          <w:szCs w:val="24"/>
        </w:rPr>
        <w:t>заместитель начальника отдела</w:t>
      </w:r>
      <w:r w:rsidRPr="00AB4746">
        <w:rPr>
          <w:spacing w:val="-1"/>
          <w:sz w:val="24"/>
          <w:szCs w:val="24"/>
        </w:rPr>
        <w:t xml:space="preserve"> на основании распоряжения администрации.</w:t>
      </w:r>
    </w:p>
    <w:p w:rsidR="0001058F" w:rsidRPr="00AB4746" w:rsidRDefault="0001058F" w:rsidP="0001058F">
      <w:pPr>
        <w:shd w:val="clear" w:color="auto" w:fill="FFFFFF"/>
        <w:tabs>
          <w:tab w:val="left" w:pos="946"/>
        </w:tabs>
        <w:spacing w:before="100" w:beforeAutospacing="1" w:after="100" w:afterAutospacing="1"/>
        <w:ind w:firstLine="709"/>
        <w:contextualSpacing/>
        <w:rPr>
          <w:spacing w:val="-1"/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contextualSpacing/>
        <w:jc w:val="center"/>
        <w:rPr>
          <w:spacing w:val="-3"/>
          <w:sz w:val="24"/>
          <w:szCs w:val="24"/>
        </w:rPr>
      </w:pPr>
      <w:r w:rsidRPr="00AB4746">
        <w:rPr>
          <w:spacing w:val="-3"/>
          <w:sz w:val="24"/>
          <w:szCs w:val="24"/>
        </w:rPr>
        <w:t>5. ПРАВА</w:t>
      </w:r>
      <w:r>
        <w:rPr>
          <w:spacing w:val="-3"/>
          <w:sz w:val="24"/>
          <w:szCs w:val="24"/>
        </w:rPr>
        <w:t xml:space="preserve"> И ОБЯЗАННОСТИ ОТДЕЛА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contextualSpacing/>
        <w:jc w:val="center"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right="10" w:firstLine="709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>Отделу для осуществления возложенных на него функций по вопросам, относящимся к его компетенции, предоставляется право:</w:t>
      </w:r>
    </w:p>
    <w:p w:rsidR="0001058F" w:rsidRPr="00AB4746" w:rsidRDefault="0001058F" w:rsidP="0001058F">
      <w:pPr>
        <w:shd w:val="clear" w:color="auto" w:fill="FFFFFF"/>
        <w:tabs>
          <w:tab w:val="left" w:pos="1786"/>
        </w:tabs>
        <w:spacing w:before="100" w:beforeAutospacing="1" w:after="100" w:afterAutospacing="1"/>
        <w:ind w:right="10" w:firstLine="709"/>
        <w:contextualSpacing/>
        <w:jc w:val="both"/>
        <w:rPr>
          <w:sz w:val="24"/>
          <w:szCs w:val="24"/>
        </w:rPr>
      </w:pPr>
      <w:r w:rsidRPr="00AB4746">
        <w:rPr>
          <w:spacing w:val="-9"/>
          <w:sz w:val="24"/>
          <w:szCs w:val="24"/>
        </w:rPr>
        <w:t>5.1.</w:t>
      </w:r>
      <w:r w:rsidRPr="00AB4746">
        <w:rPr>
          <w:sz w:val="24"/>
          <w:szCs w:val="24"/>
        </w:rPr>
        <w:t xml:space="preserve"> </w:t>
      </w:r>
      <w:r w:rsidRPr="00AB4746">
        <w:rPr>
          <w:spacing w:val="-1"/>
          <w:sz w:val="24"/>
          <w:szCs w:val="24"/>
        </w:rPr>
        <w:t xml:space="preserve">Запрашивать и получать в установленном порядке от структурных подразделений администрации </w:t>
      </w:r>
      <w:r w:rsidRPr="00AB4746">
        <w:rPr>
          <w:sz w:val="24"/>
          <w:szCs w:val="24"/>
        </w:rPr>
        <w:t>округа, органов государственной власти, различных учреждений, организаций и предприятий информацию и материалы.</w:t>
      </w:r>
    </w:p>
    <w:p w:rsidR="0001058F" w:rsidRPr="00AB4746" w:rsidRDefault="0001058F" w:rsidP="0001058F">
      <w:pPr>
        <w:shd w:val="clear" w:color="auto" w:fill="FFFFFF"/>
        <w:tabs>
          <w:tab w:val="left" w:pos="1862"/>
        </w:tabs>
        <w:spacing w:before="100" w:beforeAutospacing="1" w:after="100" w:afterAutospacing="1"/>
        <w:ind w:right="14" w:firstLine="709"/>
        <w:contextualSpacing/>
        <w:jc w:val="both"/>
        <w:rPr>
          <w:sz w:val="24"/>
          <w:szCs w:val="24"/>
        </w:rPr>
      </w:pPr>
      <w:r w:rsidRPr="00AB4746">
        <w:rPr>
          <w:spacing w:val="-8"/>
          <w:sz w:val="24"/>
          <w:szCs w:val="24"/>
        </w:rPr>
        <w:t>5.2. Оказывать консультативную помощь</w:t>
      </w:r>
      <w:r w:rsidRPr="00AB4746">
        <w:rPr>
          <w:sz w:val="24"/>
          <w:szCs w:val="24"/>
        </w:rPr>
        <w:t xml:space="preserve"> муниципальным предприятиям, организациям и учреждениям в пределах компетенции управления.</w:t>
      </w:r>
    </w:p>
    <w:p w:rsidR="0001058F" w:rsidRPr="00AB4746" w:rsidRDefault="0001058F" w:rsidP="0001058F">
      <w:pPr>
        <w:widowControl w:val="0"/>
        <w:numPr>
          <w:ilvl w:val="1"/>
          <w:numId w:val="2"/>
        </w:numPr>
        <w:shd w:val="clear" w:color="auto" w:fill="FFFFFF"/>
        <w:tabs>
          <w:tab w:val="left" w:pos="-1276"/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4" w:firstLine="709"/>
        <w:contextualSpacing/>
        <w:jc w:val="both"/>
        <w:rPr>
          <w:spacing w:val="-11"/>
          <w:sz w:val="24"/>
          <w:szCs w:val="24"/>
        </w:rPr>
      </w:pPr>
      <w:r w:rsidRPr="00AB4746">
        <w:rPr>
          <w:spacing w:val="-1"/>
          <w:sz w:val="24"/>
          <w:szCs w:val="24"/>
        </w:rPr>
        <w:t xml:space="preserve">Разрабатывать методические материалы и рекомендации по вопросам, входящим в </w:t>
      </w:r>
      <w:r w:rsidRPr="00AB4746">
        <w:rPr>
          <w:sz w:val="24"/>
          <w:szCs w:val="24"/>
        </w:rPr>
        <w:t>компетенцию Отдела.</w:t>
      </w:r>
    </w:p>
    <w:p w:rsidR="0001058F" w:rsidRPr="00AB4746" w:rsidRDefault="0001058F" w:rsidP="0001058F">
      <w:pPr>
        <w:widowControl w:val="0"/>
        <w:numPr>
          <w:ilvl w:val="1"/>
          <w:numId w:val="2"/>
        </w:numPr>
        <w:shd w:val="clear" w:color="auto" w:fill="FFFFFF"/>
        <w:tabs>
          <w:tab w:val="left" w:pos="-1276"/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4" w:firstLine="709"/>
        <w:contextualSpacing/>
        <w:jc w:val="both"/>
        <w:rPr>
          <w:spacing w:val="-1"/>
          <w:sz w:val="24"/>
          <w:szCs w:val="24"/>
        </w:rPr>
      </w:pPr>
      <w:r w:rsidRPr="00AB4746">
        <w:rPr>
          <w:spacing w:val="-1"/>
          <w:sz w:val="24"/>
          <w:szCs w:val="24"/>
        </w:rPr>
        <w:t>Представлять интересы администрации округа в органах государственной власти Нижегородской области в порядке, установленном действующим законодательством.</w:t>
      </w:r>
    </w:p>
    <w:p w:rsidR="0001058F" w:rsidRDefault="0001058F" w:rsidP="0001058F">
      <w:pPr>
        <w:widowControl w:val="0"/>
        <w:numPr>
          <w:ilvl w:val="1"/>
          <w:numId w:val="2"/>
        </w:numPr>
        <w:shd w:val="clear" w:color="auto" w:fill="FFFFFF"/>
        <w:tabs>
          <w:tab w:val="left" w:pos="-1276"/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4" w:firstLine="709"/>
        <w:contextualSpacing/>
        <w:jc w:val="both"/>
        <w:rPr>
          <w:spacing w:val="-1"/>
          <w:sz w:val="24"/>
          <w:szCs w:val="24"/>
        </w:rPr>
      </w:pPr>
      <w:r w:rsidRPr="00AB4746">
        <w:rPr>
          <w:spacing w:val="-1"/>
          <w:sz w:val="24"/>
          <w:szCs w:val="24"/>
        </w:rPr>
        <w:t>Созывать и проводить в установленном порядке совещания с привлечением представителей структурных подразделений администрации округа, органов государственной власти, различных учреждений и предприятий.</w:t>
      </w:r>
    </w:p>
    <w:p w:rsidR="0001058F" w:rsidRPr="001C176F" w:rsidRDefault="0001058F" w:rsidP="0001058F">
      <w:pPr>
        <w:jc w:val="both"/>
        <w:rPr>
          <w:sz w:val="24"/>
          <w:szCs w:val="24"/>
        </w:rPr>
      </w:pPr>
      <w:r>
        <w:t xml:space="preserve">              </w:t>
      </w:r>
      <w:r w:rsidRPr="001C176F">
        <w:rPr>
          <w:sz w:val="24"/>
          <w:szCs w:val="24"/>
        </w:rPr>
        <w:t>5.6.Подготавливать в пределах своей компетенции проекты постановлений, распоряжений, инструкций и ины</w:t>
      </w:r>
      <w:r>
        <w:rPr>
          <w:sz w:val="24"/>
          <w:szCs w:val="24"/>
        </w:rPr>
        <w:t>х</w:t>
      </w:r>
      <w:r w:rsidRPr="001C176F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Pr="001C176F">
        <w:rPr>
          <w:sz w:val="24"/>
          <w:szCs w:val="24"/>
        </w:rPr>
        <w:t xml:space="preserve"> по вопросам </w:t>
      </w:r>
      <w:r>
        <w:rPr>
          <w:sz w:val="24"/>
          <w:szCs w:val="24"/>
        </w:rPr>
        <w:t xml:space="preserve">строительства, </w:t>
      </w:r>
      <w:r w:rsidRPr="001C176F">
        <w:rPr>
          <w:sz w:val="24"/>
          <w:szCs w:val="24"/>
        </w:rPr>
        <w:t xml:space="preserve">архитектуры, </w:t>
      </w:r>
      <w:r>
        <w:rPr>
          <w:sz w:val="24"/>
          <w:szCs w:val="24"/>
        </w:rPr>
        <w:t xml:space="preserve">ЖКХ, </w:t>
      </w:r>
      <w:r w:rsidRPr="001C176F">
        <w:rPr>
          <w:sz w:val="24"/>
          <w:szCs w:val="24"/>
        </w:rPr>
        <w:t>принимать совместные акты с другими структурами.</w:t>
      </w:r>
    </w:p>
    <w:p w:rsidR="0001058F" w:rsidRDefault="0001058F" w:rsidP="0001058F">
      <w:pPr>
        <w:widowControl w:val="0"/>
        <w:shd w:val="clear" w:color="auto" w:fill="FFFFFF"/>
        <w:tabs>
          <w:tab w:val="left" w:pos="-1276"/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right="14"/>
        <w:contextualSpacing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5.7.</w:t>
      </w:r>
      <w:r w:rsidRPr="001C176F">
        <w:rPr>
          <w:sz w:val="24"/>
          <w:szCs w:val="24"/>
        </w:rPr>
        <w:t xml:space="preserve">Отказывать в согласовании ввода в эксплуатацию объектов капитального строительства при выявлении случаев нарушения утвержденной градостроительной и </w:t>
      </w:r>
      <w:proofErr w:type="gramStart"/>
      <w:r w:rsidRPr="001C176F">
        <w:rPr>
          <w:sz w:val="24"/>
          <w:szCs w:val="24"/>
        </w:rPr>
        <w:t>проектной-сметной</w:t>
      </w:r>
      <w:proofErr w:type="gramEnd"/>
      <w:r w:rsidRPr="001C176F">
        <w:rPr>
          <w:sz w:val="24"/>
          <w:szCs w:val="24"/>
        </w:rPr>
        <w:t xml:space="preserve"> документацией, норм и правил производства работ</w:t>
      </w:r>
      <w:r>
        <w:rPr>
          <w:sz w:val="24"/>
          <w:szCs w:val="24"/>
        </w:rPr>
        <w:t>.</w:t>
      </w:r>
    </w:p>
    <w:p w:rsidR="0001058F" w:rsidRDefault="0001058F" w:rsidP="0001058F">
      <w:pPr>
        <w:widowControl w:val="0"/>
        <w:shd w:val="clear" w:color="auto" w:fill="FFFFFF"/>
        <w:tabs>
          <w:tab w:val="left" w:pos="-1276"/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righ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058F" w:rsidRPr="001C176F" w:rsidRDefault="0001058F" w:rsidP="0001058F">
      <w:pPr>
        <w:ind w:firstLine="540"/>
        <w:jc w:val="both"/>
        <w:rPr>
          <w:sz w:val="24"/>
          <w:szCs w:val="24"/>
        </w:rPr>
      </w:pPr>
      <w:r w:rsidRPr="001C176F">
        <w:rPr>
          <w:sz w:val="24"/>
          <w:szCs w:val="24"/>
        </w:rPr>
        <w:t>Отдел обязан:</w:t>
      </w:r>
    </w:p>
    <w:p w:rsidR="0001058F" w:rsidRPr="001C176F" w:rsidRDefault="0001058F" w:rsidP="0001058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C176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C176F">
        <w:rPr>
          <w:sz w:val="24"/>
          <w:szCs w:val="24"/>
        </w:rPr>
        <w:t xml:space="preserve">.1. Осуществлять свою работу на основе текущих и перспективных планов работы администрации </w:t>
      </w:r>
      <w:r>
        <w:rPr>
          <w:sz w:val="24"/>
          <w:szCs w:val="24"/>
        </w:rPr>
        <w:t xml:space="preserve">Ардатовского </w:t>
      </w:r>
      <w:r w:rsidRPr="001C176F">
        <w:rPr>
          <w:sz w:val="24"/>
          <w:szCs w:val="24"/>
        </w:rPr>
        <w:t xml:space="preserve"> муниципального округа.</w:t>
      </w:r>
    </w:p>
    <w:p w:rsidR="0001058F" w:rsidRPr="001C176F" w:rsidRDefault="0001058F" w:rsidP="0001058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C176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C176F">
        <w:rPr>
          <w:sz w:val="24"/>
          <w:szCs w:val="24"/>
        </w:rPr>
        <w:t>.2. Повышать профессиональный уровень специалистов отдела.</w:t>
      </w:r>
    </w:p>
    <w:p w:rsidR="0001058F" w:rsidRPr="001C176F" w:rsidRDefault="0001058F" w:rsidP="0001058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C176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C176F">
        <w:rPr>
          <w:sz w:val="24"/>
          <w:szCs w:val="24"/>
        </w:rPr>
        <w:t>.3. Качественно и в срок выполнять возложенные на Отдел функции.</w:t>
      </w:r>
    </w:p>
    <w:p w:rsidR="0001058F" w:rsidRPr="001C176F" w:rsidRDefault="0001058F" w:rsidP="0001058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C176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C176F">
        <w:rPr>
          <w:sz w:val="24"/>
          <w:szCs w:val="24"/>
        </w:rPr>
        <w:t xml:space="preserve">.4. Соблюдать ограничения и запреты, связанные с исполнением муниципальной службы, предусмотренные законодательством о муниципальной службе, а также Уставом администрации </w:t>
      </w:r>
      <w:r>
        <w:rPr>
          <w:sz w:val="24"/>
          <w:szCs w:val="24"/>
        </w:rPr>
        <w:t xml:space="preserve">Ардатовского </w:t>
      </w:r>
      <w:r w:rsidRPr="001C176F">
        <w:rPr>
          <w:sz w:val="24"/>
          <w:szCs w:val="24"/>
        </w:rPr>
        <w:t xml:space="preserve"> муниципального округа.</w:t>
      </w:r>
    </w:p>
    <w:p w:rsidR="0001058F" w:rsidRPr="001C176F" w:rsidRDefault="0001058F" w:rsidP="0001058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C176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C176F">
        <w:rPr>
          <w:sz w:val="24"/>
          <w:szCs w:val="24"/>
        </w:rPr>
        <w:t>.5.</w:t>
      </w:r>
      <w:r>
        <w:rPr>
          <w:sz w:val="24"/>
          <w:szCs w:val="24"/>
        </w:rPr>
        <w:t xml:space="preserve"> </w:t>
      </w:r>
      <w:proofErr w:type="gramStart"/>
      <w:r w:rsidRPr="001C176F">
        <w:rPr>
          <w:sz w:val="24"/>
          <w:szCs w:val="24"/>
        </w:rPr>
        <w:t>Муниципальным служащим Отдела предоставлять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предоставлять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предоставления сведений о</w:t>
      </w:r>
      <w:proofErr w:type="gramEnd"/>
      <w:r w:rsidRPr="001C176F">
        <w:rPr>
          <w:sz w:val="24"/>
          <w:szCs w:val="24"/>
        </w:rPr>
        <w:t xml:space="preserve"> </w:t>
      </w:r>
      <w:proofErr w:type="gramStart"/>
      <w:r w:rsidRPr="001C176F">
        <w:rPr>
          <w:sz w:val="24"/>
          <w:szCs w:val="24"/>
        </w:rPr>
        <w:t>доходах</w:t>
      </w:r>
      <w:proofErr w:type="gramEnd"/>
      <w:r w:rsidRPr="001C176F">
        <w:rPr>
          <w:sz w:val="24"/>
          <w:szCs w:val="24"/>
        </w:rPr>
        <w:t>, расходах, об имуществе и обязательствах имущественного характера в срок до 30 апреля текущего года.</w:t>
      </w:r>
    </w:p>
    <w:p w:rsidR="0001058F" w:rsidRPr="00E33009" w:rsidRDefault="0001058F" w:rsidP="0001058F">
      <w:pPr>
        <w:ind w:firstLine="540"/>
        <w:jc w:val="both"/>
      </w:pPr>
    </w:p>
    <w:p w:rsidR="0001058F" w:rsidRPr="00AB4746" w:rsidRDefault="0001058F" w:rsidP="0001058F">
      <w:pPr>
        <w:widowControl w:val="0"/>
        <w:shd w:val="clear" w:color="auto" w:fill="FFFFFF"/>
        <w:tabs>
          <w:tab w:val="left" w:pos="-1276"/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right="14"/>
        <w:contextualSpacing/>
        <w:jc w:val="both"/>
        <w:rPr>
          <w:spacing w:val="-1"/>
          <w:sz w:val="24"/>
          <w:szCs w:val="24"/>
        </w:rPr>
      </w:pPr>
    </w:p>
    <w:p w:rsidR="0001058F" w:rsidRPr="00AB4746" w:rsidRDefault="0001058F" w:rsidP="0001058F">
      <w:pPr>
        <w:widowControl w:val="0"/>
        <w:shd w:val="clear" w:color="auto" w:fill="FFFFFF"/>
        <w:tabs>
          <w:tab w:val="left" w:pos="-1276"/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709" w:right="14"/>
        <w:contextualSpacing/>
        <w:jc w:val="both"/>
        <w:rPr>
          <w:spacing w:val="-1"/>
          <w:sz w:val="24"/>
          <w:szCs w:val="24"/>
        </w:rPr>
      </w:pPr>
    </w:p>
    <w:p w:rsidR="0001058F" w:rsidRPr="00AB4746" w:rsidRDefault="0001058F" w:rsidP="000105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jc w:val="center"/>
        <w:rPr>
          <w:spacing w:val="-1"/>
          <w:sz w:val="24"/>
          <w:szCs w:val="24"/>
        </w:rPr>
      </w:pPr>
      <w:r w:rsidRPr="00AB4746">
        <w:rPr>
          <w:spacing w:val="-1"/>
          <w:sz w:val="24"/>
          <w:szCs w:val="24"/>
        </w:rPr>
        <w:t>ОТВЕТСТВЕННОСТЬ ДОЛЖНОСТНЫХ ЛИЦ И СОТРУДНИКОВ ОТДЕЛА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360"/>
        <w:contextualSpacing/>
        <w:rPr>
          <w:spacing w:val="-1"/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5" w:firstLine="715"/>
        <w:contextualSpacing/>
        <w:jc w:val="both"/>
        <w:rPr>
          <w:spacing w:val="-1"/>
          <w:sz w:val="24"/>
          <w:szCs w:val="24"/>
        </w:rPr>
      </w:pPr>
      <w:r w:rsidRPr="00AB4746">
        <w:rPr>
          <w:spacing w:val="-1"/>
          <w:sz w:val="24"/>
          <w:szCs w:val="24"/>
        </w:rPr>
        <w:t xml:space="preserve">6.1. </w:t>
      </w:r>
      <w:r w:rsidRPr="004F1AF8">
        <w:rPr>
          <w:spacing w:val="-1"/>
          <w:sz w:val="24"/>
          <w:szCs w:val="24"/>
        </w:rPr>
        <w:t>Всю полноту ответственности за качество и своевременность выполнения возложенных задач настоящим Положением на Отдел несет начальник отдела</w:t>
      </w:r>
      <w:r w:rsidRPr="00AB4746">
        <w:rPr>
          <w:spacing w:val="-1"/>
          <w:sz w:val="24"/>
          <w:szCs w:val="24"/>
        </w:rPr>
        <w:t>.</w:t>
      </w:r>
    </w:p>
    <w:p w:rsidR="0001058F" w:rsidRDefault="0001058F" w:rsidP="0001058F">
      <w:pPr>
        <w:shd w:val="clear" w:color="auto" w:fill="FFFFFF"/>
        <w:spacing w:before="100" w:beforeAutospacing="1" w:after="100" w:afterAutospacing="1"/>
        <w:ind w:left="5" w:firstLine="715"/>
        <w:contextualSpacing/>
        <w:jc w:val="both"/>
        <w:rPr>
          <w:spacing w:val="-1"/>
          <w:sz w:val="24"/>
          <w:szCs w:val="24"/>
        </w:rPr>
      </w:pPr>
      <w:r w:rsidRPr="00AB4746">
        <w:rPr>
          <w:spacing w:val="-1"/>
          <w:sz w:val="24"/>
          <w:szCs w:val="24"/>
        </w:rPr>
        <w:t xml:space="preserve">6.2. Степень ответственности других работников Отдела устанавливается должностными инструкциями. </w:t>
      </w:r>
    </w:p>
    <w:p w:rsidR="0001058F" w:rsidRPr="00E33009" w:rsidRDefault="0001058F" w:rsidP="0001058F">
      <w:pPr>
        <w:ind w:firstLine="540"/>
        <w:jc w:val="both"/>
      </w:pPr>
      <w:r>
        <w:t xml:space="preserve"> 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5"/>
        <w:contextualSpacing/>
        <w:jc w:val="center"/>
        <w:rPr>
          <w:spacing w:val="-1"/>
          <w:sz w:val="24"/>
          <w:szCs w:val="24"/>
        </w:rPr>
      </w:pPr>
    </w:p>
    <w:p w:rsidR="0001058F" w:rsidRPr="00AB4746" w:rsidRDefault="0001058F" w:rsidP="000105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center"/>
        <w:rPr>
          <w:spacing w:val="-1"/>
          <w:sz w:val="24"/>
          <w:szCs w:val="24"/>
        </w:rPr>
      </w:pPr>
      <w:r w:rsidRPr="00AB4746">
        <w:rPr>
          <w:spacing w:val="-1"/>
          <w:sz w:val="24"/>
          <w:szCs w:val="24"/>
        </w:rPr>
        <w:t>ВЗАИМООТНОШЕНИЯ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720"/>
        <w:contextualSpacing/>
        <w:rPr>
          <w:spacing w:val="-1"/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5" w:firstLine="538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>7.1. Отдел осуществляет свою деятельность во взаимодействии с организациями всех форм собственности, со структурными подразделениями администрации округа, министерствами и Правительством Нижегородской области, Законодательным Собранием Нижегородской области.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6" w:firstLine="539"/>
        <w:contextualSpacing/>
        <w:jc w:val="both"/>
        <w:rPr>
          <w:sz w:val="24"/>
          <w:szCs w:val="24"/>
        </w:rPr>
      </w:pPr>
    </w:p>
    <w:p w:rsidR="0001058F" w:rsidRPr="00AB4746" w:rsidRDefault="0001058F" w:rsidP="000105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AB4746">
        <w:rPr>
          <w:sz w:val="24"/>
          <w:szCs w:val="24"/>
        </w:rPr>
        <w:t>ЗАКЛЮЧИТЕЛЬНЫЕ ПОЛОЖЕНИЯ</w:t>
      </w: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720"/>
        <w:contextualSpacing/>
        <w:rPr>
          <w:sz w:val="24"/>
          <w:szCs w:val="24"/>
        </w:rPr>
      </w:pPr>
    </w:p>
    <w:p w:rsidR="0001058F" w:rsidRPr="00AB4746" w:rsidRDefault="0001058F" w:rsidP="0001058F">
      <w:pPr>
        <w:shd w:val="clear" w:color="auto" w:fill="FFFFFF"/>
        <w:spacing w:before="100" w:beforeAutospacing="1" w:after="100" w:afterAutospacing="1"/>
        <w:ind w:left="14"/>
        <w:contextualSpacing/>
        <w:jc w:val="both"/>
        <w:rPr>
          <w:sz w:val="24"/>
          <w:szCs w:val="24"/>
        </w:rPr>
      </w:pPr>
      <w:r w:rsidRPr="00AB4746">
        <w:rPr>
          <w:sz w:val="24"/>
          <w:szCs w:val="24"/>
        </w:rPr>
        <w:tab/>
        <w:t>8.1. Внесение изменений в настоящее Положение производится распоряжением администрации округа в установленном законодательством порядке.</w:t>
      </w:r>
    </w:p>
    <w:p w:rsidR="0001058F" w:rsidRDefault="0001058F" w:rsidP="0001058F">
      <w:pPr>
        <w:shd w:val="clear" w:color="auto" w:fill="FFFFFF"/>
        <w:spacing w:before="269"/>
        <w:ind w:left="14" w:firstLine="70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01058F" w:rsidRPr="00ED0159" w:rsidRDefault="0001058F" w:rsidP="0001058F">
      <w:pPr>
        <w:rPr>
          <w:sz w:val="24"/>
          <w:szCs w:val="24"/>
        </w:rPr>
      </w:pPr>
    </w:p>
    <w:p w:rsidR="00D40C08" w:rsidRDefault="00D40C08">
      <w:pPr>
        <w:spacing w:line="274" w:lineRule="exact"/>
        <w:ind w:left="125"/>
        <w:jc w:val="center"/>
        <w:rPr>
          <w:b/>
          <w:spacing w:val="-1"/>
          <w:sz w:val="28"/>
        </w:rPr>
      </w:pPr>
    </w:p>
    <w:p w:rsidR="00D40C08" w:rsidRDefault="00A9771D">
      <w:pPr>
        <w:pStyle w:val="a3"/>
        <w:ind w:firstLine="708"/>
        <w:jc w:val="both"/>
      </w:pPr>
      <w:r>
        <w:t xml:space="preserve"> </w:t>
      </w:r>
    </w:p>
    <w:p w:rsidR="00D40C08" w:rsidRDefault="00D40C08">
      <w:pPr>
        <w:pStyle w:val="a3"/>
        <w:ind w:firstLine="708"/>
        <w:jc w:val="both"/>
      </w:pPr>
    </w:p>
    <w:p w:rsidR="00D40C08" w:rsidRDefault="00D40C08">
      <w:pPr>
        <w:pStyle w:val="a3"/>
        <w:ind w:firstLine="708"/>
        <w:jc w:val="both"/>
      </w:pPr>
    </w:p>
    <w:p w:rsidR="00D40C08" w:rsidRDefault="00D40C08">
      <w:pPr>
        <w:pStyle w:val="a3"/>
        <w:jc w:val="both"/>
      </w:pPr>
    </w:p>
    <w:sectPr w:rsidR="00D40C08">
      <w:pgSz w:w="11906" w:h="16838"/>
      <w:pgMar w:top="1134" w:right="567" w:bottom="42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024236"/>
    <w:lvl w:ilvl="0">
      <w:numFmt w:val="bullet"/>
      <w:lvlText w:val="*"/>
      <w:lvlJc w:val="left"/>
    </w:lvl>
  </w:abstractNum>
  <w:abstractNum w:abstractNumId="1">
    <w:nsid w:val="539F53CC"/>
    <w:multiLevelType w:val="multilevel"/>
    <w:tmpl w:val="22C2DD4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cs="Times New Roman" w:hint="default"/>
      </w:rPr>
    </w:lvl>
  </w:abstractNum>
  <w:abstractNum w:abstractNumId="2">
    <w:nsid w:val="69C627F3"/>
    <w:multiLevelType w:val="hybridMultilevel"/>
    <w:tmpl w:val="9B626A5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08"/>
    <w:rsid w:val="0001058F"/>
    <w:rsid w:val="00112215"/>
    <w:rsid w:val="002E3783"/>
    <w:rsid w:val="00A9771D"/>
    <w:rsid w:val="00C26174"/>
    <w:rsid w:val="00D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normal">
    <w:name w:val="consnormal"/>
    <w:basedOn w:val="a"/>
    <w:link w:val="consnormal0"/>
    <w:pPr>
      <w:spacing w:before="100" w:after="100"/>
    </w:pPr>
    <w:rPr>
      <w:sz w:val="24"/>
    </w:rPr>
  </w:style>
  <w:style w:type="character" w:customStyle="1" w:styleId="consnormal0">
    <w:name w:val="consnormal"/>
    <w:basedOn w:val="1"/>
    <w:link w:val="consnormal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p5">
    <w:name w:val="p5"/>
    <w:basedOn w:val="a"/>
    <w:link w:val="p50"/>
    <w:pPr>
      <w:spacing w:beforeAutospacing="1" w:afterAutospacing="1"/>
    </w:pPr>
    <w:rPr>
      <w:sz w:val="24"/>
    </w:rPr>
  </w:style>
  <w:style w:type="character" w:customStyle="1" w:styleId="p50">
    <w:name w:val="p5"/>
    <w:basedOn w:val="1"/>
    <w:link w:val="p5"/>
    <w:rPr>
      <w:rFonts w:ascii="Times New Roman" w:hAnsi="Times New Roman"/>
      <w:sz w:val="24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s2">
    <w:name w:val="s2"/>
    <w:basedOn w:val="12"/>
    <w:link w:val="s20"/>
  </w:style>
  <w:style w:type="character" w:customStyle="1" w:styleId="s20">
    <w:name w:val="s2"/>
    <w:basedOn w:val="a0"/>
    <w:link w:val="s2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сновной текст Знак1"/>
    <w:link w:val="17"/>
    <w:rPr>
      <w:rFonts w:ascii="Times New Roman" w:hAnsi="Times New Roman"/>
      <w:sz w:val="26"/>
    </w:rPr>
  </w:style>
  <w:style w:type="character" w:customStyle="1" w:styleId="17">
    <w:name w:val="Основной текст Знак1"/>
    <w:link w:val="16"/>
    <w:rPr>
      <w:rFonts w:ascii="Times New Roman" w:hAnsi="Times New Roman"/>
      <w:strike w:val="0"/>
      <w:sz w:val="26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List Paragraph"/>
    <w:basedOn w:val="a"/>
    <w:link w:val="a7"/>
    <w:uiPriority w:val="99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e">
    <w:basedOn w:val="a"/>
    <w:next w:val="af"/>
    <w:uiPriority w:val="99"/>
    <w:unhideWhenUsed/>
    <w:rsid w:val="0001058F"/>
    <w:pPr>
      <w:spacing w:before="100" w:beforeAutospacing="1" w:after="119"/>
    </w:pPr>
    <w:rPr>
      <w:color w:val="auto"/>
      <w:sz w:val="24"/>
      <w:szCs w:val="24"/>
    </w:rPr>
  </w:style>
  <w:style w:type="character" w:styleId="af0">
    <w:name w:val="Strong"/>
    <w:uiPriority w:val="22"/>
    <w:qFormat/>
    <w:rsid w:val="0001058F"/>
    <w:rPr>
      <w:b/>
      <w:bCs/>
    </w:rPr>
  </w:style>
  <w:style w:type="paragraph" w:styleId="af">
    <w:name w:val="Normal (Web)"/>
    <w:basedOn w:val="a"/>
    <w:uiPriority w:val="99"/>
    <w:semiHidden/>
    <w:unhideWhenUsed/>
    <w:rsid w:val="000105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normal">
    <w:name w:val="consnormal"/>
    <w:basedOn w:val="a"/>
    <w:link w:val="consnormal0"/>
    <w:pPr>
      <w:spacing w:before="100" w:after="100"/>
    </w:pPr>
    <w:rPr>
      <w:sz w:val="24"/>
    </w:rPr>
  </w:style>
  <w:style w:type="character" w:customStyle="1" w:styleId="consnormal0">
    <w:name w:val="consnormal"/>
    <w:basedOn w:val="1"/>
    <w:link w:val="consnormal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p5">
    <w:name w:val="p5"/>
    <w:basedOn w:val="a"/>
    <w:link w:val="p50"/>
    <w:pPr>
      <w:spacing w:beforeAutospacing="1" w:afterAutospacing="1"/>
    </w:pPr>
    <w:rPr>
      <w:sz w:val="24"/>
    </w:rPr>
  </w:style>
  <w:style w:type="character" w:customStyle="1" w:styleId="p50">
    <w:name w:val="p5"/>
    <w:basedOn w:val="1"/>
    <w:link w:val="p5"/>
    <w:rPr>
      <w:rFonts w:ascii="Times New Roman" w:hAnsi="Times New Roman"/>
      <w:sz w:val="24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s2">
    <w:name w:val="s2"/>
    <w:basedOn w:val="12"/>
    <w:link w:val="s20"/>
  </w:style>
  <w:style w:type="character" w:customStyle="1" w:styleId="s20">
    <w:name w:val="s2"/>
    <w:basedOn w:val="a0"/>
    <w:link w:val="s2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сновной текст Знак1"/>
    <w:link w:val="17"/>
    <w:rPr>
      <w:rFonts w:ascii="Times New Roman" w:hAnsi="Times New Roman"/>
      <w:sz w:val="26"/>
    </w:rPr>
  </w:style>
  <w:style w:type="character" w:customStyle="1" w:styleId="17">
    <w:name w:val="Основной текст Знак1"/>
    <w:link w:val="16"/>
    <w:rPr>
      <w:rFonts w:ascii="Times New Roman" w:hAnsi="Times New Roman"/>
      <w:strike w:val="0"/>
      <w:sz w:val="26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List Paragraph"/>
    <w:basedOn w:val="a"/>
    <w:link w:val="a7"/>
    <w:uiPriority w:val="99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e">
    <w:basedOn w:val="a"/>
    <w:next w:val="af"/>
    <w:uiPriority w:val="99"/>
    <w:unhideWhenUsed/>
    <w:rsid w:val="0001058F"/>
    <w:pPr>
      <w:spacing w:before="100" w:beforeAutospacing="1" w:after="119"/>
    </w:pPr>
    <w:rPr>
      <w:color w:val="auto"/>
      <w:sz w:val="24"/>
      <w:szCs w:val="24"/>
    </w:rPr>
  </w:style>
  <w:style w:type="character" w:styleId="af0">
    <w:name w:val="Strong"/>
    <w:uiPriority w:val="22"/>
    <w:qFormat/>
    <w:rsid w:val="0001058F"/>
    <w:rPr>
      <w:b/>
      <w:bCs/>
    </w:rPr>
  </w:style>
  <w:style w:type="paragraph" w:styleId="af">
    <w:name w:val="Normal (Web)"/>
    <w:basedOn w:val="a"/>
    <w:uiPriority w:val="99"/>
    <w:semiHidden/>
    <w:unhideWhenUsed/>
    <w:rsid w:val="000105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55263B146AAFDBC572F49466BFCD4D8011AD4A3423AF6AC18827E59B4BC0843AA443BE591C143A600633A06E20938E9532990AC31964X2D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484C4E7292B22E91060ED6DCDBCAC2808A1706F68AAFF1EBEC4703BBAA915AF5A587612CCB8311A9DAE7CA49E9FBB0B59416005E8D1AC12Q7J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2</cp:revision>
  <cp:lastPrinted>2023-04-21T08:31:00Z</cp:lastPrinted>
  <dcterms:created xsi:type="dcterms:W3CDTF">2023-05-02T11:47:00Z</dcterms:created>
  <dcterms:modified xsi:type="dcterms:W3CDTF">2023-05-02T11:47:00Z</dcterms:modified>
</cp:coreProperties>
</file>