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8A" w:rsidRDefault="0074458A">
      <w:pPr>
        <w:widowControl w:val="0"/>
        <w:jc w:val="both"/>
        <w:rPr>
          <w:b/>
          <w:sz w:val="32"/>
          <w:szCs w:val="32"/>
        </w:rPr>
      </w:pPr>
    </w:p>
    <w:p w:rsidR="0074458A" w:rsidRDefault="004E3834">
      <w:pPr>
        <w:widowControl w:val="0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736600" cy="9144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05" w:type="dxa"/>
        <w:tblLayout w:type="fixed"/>
        <w:tblLook w:val="04A0"/>
      </w:tblPr>
      <w:tblGrid>
        <w:gridCol w:w="273"/>
        <w:gridCol w:w="2973"/>
        <w:gridCol w:w="4609"/>
        <w:gridCol w:w="521"/>
        <w:gridCol w:w="1829"/>
      </w:tblGrid>
      <w:tr w:rsidR="0074458A">
        <w:tc>
          <w:tcPr>
            <w:tcW w:w="10205" w:type="dxa"/>
            <w:gridSpan w:val="5"/>
          </w:tcPr>
          <w:p w:rsidR="0074458A" w:rsidRDefault="004E3834">
            <w:pPr>
              <w:widowControl w:val="0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Администрация</w:t>
            </w:r>
          </w:p>
          <w:p w:rsidR="0074458A" w:rsidRDefault="004E3834">
            <w:pPr>
              <w:widowControl w:val="0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 w:rsidR="0074458A" w:rsidRDefault="004E3834">
            <w:pPr>
              <w:widowControl w:val="0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 xml:space="preserve"> Нижегородской области</w:t>
            </w:r>
          </w:p>
        </w:tc>
      </w:tr>
      <w:tr w:rsidR="0074458A">
        <w:tc>
          <w:tcPr>
            <w:tcW w:w="10205" w:type="dxa"/>
            <w:gridSpan w:val="5"/>
          </w:tcPr>
          <w:p w:rsidR="0074458A" w:rsidRDefault="004E3834">
            <w:pPr>
              <w:keepNext/>
              <w:widowControl w:val="0"/>
              <w:spacing w:before="240" w:after="60"/>
              <w:jc w:val="center"/>
              <w:outlineLvl w:val="0"/>
              <w:rPr>
                <w:b/>
                <w:sz w:val="52"/>
              </w:rPr>
            </w:pPr>
            <w:r>
              <w:rPr>
                <w:b/>
                <w:sz w:val="52"/>
              </w:rPr>
              <w:t>ПОСТАНОВЛЕНИЕ</w:t>
            </w:r>
          </w:p>
        </w:tc>
      </w:tr>
      <w:tr w:rsidR="0074458A">
        <w:tc>
          <w:tcPr>
            <w:tcW w:w="10205" w:type="dxa"/>
            <w:gridSpan w:val="5"/>
          </w:tcPr>
          <w:p w:rsidR="0074458A" w:rsidRDefault="0074458A">
            <w:pPr>
              <w:widowControl w:val="0"/>
              <w:jc w:val="center"/>
              <w:rPr>
                <w:szCs w:val="28"/>
              </w:rPr>
            </w:pPr>
          </w:p>
        </w:tc>
      </w:tr>
      <w:tr w:rsidR="0074458A">
        <w:tc>
          <w:tcPr>
            <w:tcW w:w="273" w:type="dxa"/>
          </w:tcPr>
          <w:p w:rsidR="0074458A" w:rsidRDefault="0074458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973" w:type="dxa"/>
            <w:tcBorders>
              <w:bottom w:val="single" w:sz="4" w:space="0" w:color="000000"/>
            </w:tcBorders>
          </w:tcPr>
          <w:p w:rsidR="0074458A" w:rsidRDefault="0074458A">
            <w:pPr>
              <w:widowControl w:val="0"/>
              <w:jc w:val="center"/>
            </w:pPr>
          </w:p>
        </w:tc>
        <w:tc>
          <w:tcPr>
            <w:tcW w:w="4609" w:type="dxa"/>
          </w:tcPr>
          <w:p w:rsidR="0074458A" w:rsidRDefault="0074458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21" w:type="dxa"/>
          </w:tcPr>
          <w:p w:rsidR="0074458A" w:rsidRDefault="004E383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29" w:type="dxa"/>
            <w:tcBorders>
              <w:bottom w:val="single" w:sz="4" w:space="0" w:color="000000"/>
            </w:tcBorders>
          </w:tcPr>
          <w:p w:rsidR="0074458A" w:rsidRDefault="0074458A">
            <w:pPr>
              <w:widowControl w:val="0"/>
              <w:jc w:val="center"/>
            </w:pPr>
          </w:p>
        </w:tc>
      </w:tr>
    </w:tbl>
    <w:p w:rsidR="0074458A" w:rsidRDefault="0074458A">
      <w:pPr>
        <w:rPr>
          <w:b/>
        </w:rPr>
      </w:pPr>
    </w:p>
    <w:p w:rsidR="0074458A" w:rsidRPr="00182B12" w:rsidRDefault="004E3834">
      <w:pPr>
        <w:jc w:val="center"/>
        <w:rPr>
          <w:b/>
          <w:szCs w:val="28"/>
        </w:rPr>
      </w:pPr>
      <w:r>
        <w:rPr>
          <w:b/>
        </w:rPr>
        <w:t xml:space="preserve">О предоставлении разрешения на условно разрешенный вид использования земельного </w:t>
      </w:r>
      <w:r w:rsidRPr="00182B12">
        <w:rPr>
          <w:b/>
          <w:szCs w:val="28"/>
        </w:rPr>
        <w:t>участка</w:t>
      </w:r>
      <w:r w:rsidR="00182B12">
        <w:rPr>
          <w:b/>
          <w:szCs w:val="28"/>
        </w:rPr>
        <w:t xml:space="preserve"> </w:t>
      </w:r>
      <w:r w:rsidR="00182B12">
        <w:rPr>
          <w:b/>
        </w:rPr>
        <w:t>по адресу:</w:t>
      </w:r>
      <w:r w:rsidR="00182B12">
        <w:t xml:space="preserve"> </w:t>
      </w:r>
      <w:r w:rsidR="00182B12" w:rsidRPr="00142AD5">
        <w:rPr>
          <w:b/>
        </w:rPr>
        <w:t>Нижегородская область, Ардатовский муниципальный округ, р.п. Ардатов, ул. Победы, земельный участок 11/9</w:t>
      </w:r>
      <w:r w:rsidRPr="00182B12">
        <w:rPr>
          <w:b/>
          <w:szCs w:val="28"/>
        </w:rPr>
        <w:t xml:space="preserve"> - </w:t>
      </w:r>
      <w:r w:rsidR="00182B12">
        <w:rPr>
          <w:b/>
          <w:szCs w:val="28"/>
        </w:rPr>
        <w:t>р</w:t>
      </w:r>
      <w:r w:rsidR="00182B12" w:rsidRPr="00182B12">
        <w:rPr>
          <w:rFonts w:cs="Times New Roman"/>
          <w:b/>
          <w:szCs w:val="28"/>
        </w:rPr>
        <w:t>азмещение гаражей для собственных нужд</w:t>
      </w:r>
    </w:p>
    <w:p w:rsidR="0074458A" w:rsidRDefault="0074458A">
      <w:pPr>
        <w:tabs>
          <w:tab w:val="left" w:pos="9498"/>
        </w:tabs>
        <w:ind w:firstLine="709"/>
        <w:jc w:val="center"/>
      </w:pPr>
    </w:p>
    <w:p w:rsidR="0074458A" w:rsidRDefault="004E3834">
      <w:pPr>
        <w:spacing w:line="360" w:lineRule="auto"/>
        <w:ind w:firstLine="709"/>
        <w:jc w:val="both"/>
        <w:rPr>
          <w:b/>
        </w:rPr>
      </w:pPr>
      <w:r>
        <w:t>В соответствие с Федеральным</w:t>
      </w:r>
      <w:r>
        <w:t xml:space="preserve"> законом от 06.10.2003 №131-ФЗ "Об общих принципах организации местного самоуправления в Российской Федерации"</w:t>
      </w:r>
      <w:r>
        <w:t xml:space="preserve">, </w:t>
      </w:r>
      <w:r>
        <w:rPr>
          <w:rFonts w:cs="Times New Roman"/>
          <w:bCs/>
          <w:szCs w:val="28"/>
        </w:rPr>
        <w:t>Федеральн</w:t>
      </w:r>
      <w:r>
        <w:rPr>
          <w:rFonts w:cs="Times New Roman"/>
          <w:bCs/>
          <w:szCs w:val="28"/>
        </w:rPr>
        <w:t>ым</w:t>
      </w:r>
      <w:r>
        <w:rPr>
          <w:rFonts w:cs="Times New Roman"/>
          <w:bCs/>
          <w:szCs w:val="28"/>
        </w:rPr>
        <w:t xml:space="preserve"> закон</w:t>
      </w:r>
      <w:r>
        <w:rPr>
          <w:rFonts w:cs="Times New Roman"/>
          <w:bCs/>
          <w:szCs w:val="28"/>
        </w:rPr>
        <w:t xml:space="preserve">ом от </w:t>
      </w:r>
      <w:r>
        <w:rPr>
          <w:rFonts w:cs="Times New Roman"/>
          <w:szCs w:val="28"/>
          <w:shd w:val="clear" w:color="auto" w:fill="FFFFFF"/>
          <w:lang/>
        </w:rPr>
        <w:t xml:space="preserve">20.03.2025№33-ФЗ </w:t>
      </w:r>
      <w:r>
        <w:rPr>
          <w:rFonts w:cs="Times New Roman"/>
          <w:szCs w:val="28"/>
          <w:shd w:val="clear" w:color="auto" w:fill="FFFFFF"/>
        </w:rPr>
        <w:t>«</w:t>
      </w:r>
      <w:r>
        <w:rPr>
          <w:rFonts w:cs="Times New Roman"/>
          <w:szCs w:val="28"/>
          <w:shd w:val="clear" w:color="auto" w:fill="FFFFFF"/>
          <w:lang/>
        </w:rPr>
        <w:t>Об общих принципах организации местного самоуправления в единой системе публичной власти</w:t>
      </w:r>
      <w:r>
        <w:rPr>
          <w:rFonts w:cs="Times New Roman"/>
          <w:szCs w:val="28"/>
          <w:shd w:val="clear" w:color="auto" w:fill="FFFFFF"/>
        </w:rPr>
        <w:t>»</w:t>
      </w:r>
      <w:r>
        <w:t xml:space="preserve"> администрация Ардатовского муниципального округа Нижегородской области </w:t>
      </w:r>
      <w:r>
        <w:rPr>
          <w:b/>
        </w:rPr>
        <w:t>п о с т а н о в л я е т:</w:t>
      </w:r>
    </w:p>
    <w:p w:rsidR="0074458A" w:rsidRDefault="004E3834">
      <w:pPr>
        <w:pStyle w:val="af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Предоставить разрешение на условно разрешенный вид использования земельного участка – </w:t>
      </w:r>
      <w:r w:rsidR="00182B12" w:rsidRPr="00182B12">
        <w:rPr>
          <w:szCs w:val="28"/>
        </w:rPr>
        <w:t>р</w:t>
      </w:r>
      <w:r w:rsidR="00182B12" w:rsidRPr="00182B12">
        <w:rPr>
          <w:rFonts w:cs="Times New Roman"/>
          <w:szCs w:val="28"/>
        </w:rPr>
        <w:t>азмещение гаражей для собственных нужд</w:t>
      </w:r>
      <w:r w:rsidR="00182B12">
        <w:t xml:space="preserve"> </w:t>
      </w:r>
      <w:r>
        <w:t xml:space="preserve">по адресу:  </w:t>
      </w:r>
      <w:r w:rsidR="00182B12" w:rsidRPr="00182B12">
        <w:t>Нижегородская область, Ардатовский муниципальный округ, р.п. Ардатов, ул. Победы, земельный участок 11/9</w:t>
      </w:r>
      <w:r w:rsidRPr="00182B12">
        <w:rPr>
          <w:rFonts w:cs="Times New Roman"/>
          <w:szCs w:val="28"/>
          <w:highlight w:val="white"/>
        </w:rPr>
        <w:t>.</w:t>
      </w:r>
      <w:bookmarkStart w:id="0" w:name="_GoBack"/>
      <w:bookmarkEnd w:id="0"/>
    </w:p>
    <w:p w:rsidR="0074458A" w:rsidRDefault="004E3834">
      <w:pPr>
        <w:spacing w:line="360" w:lineRule="auto"/>
        <w:ind w:firstLine="851"/>
        <w:jc w:val="both"/>
      </w:pPr>
      <w: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74458A" w:rsidRDefault="004E3834">
      <w:pPr>
        <w:widowControl w:val="0"/>
        <w:spacing w:line="360" w:lineRule="auto"/>
        <w:ind w:firstLine="850"/>
        <w:contextualSpacing/>
        <w:jc w:val="both"/>
      </w:pPr>
      <w:r>
        <w:t>2.1. официальное опубликование на</w:t>
      </w:r>
      <w:r>
        <w:t>стоящего постановления в газете «Наша жизнь»;</w:t>
      </w:r>
    </w:p>
    <w:p w:rsidR="0074458A" w:rsidRDefault="004E3834">
      <w:pPr>
        <w:widowControl w:val="0"/>
        <w:spacing w:line="360" w:lineRule="auto"/>
        <w:ind w:firstLine="850"/>
        <w:contextualSpacing/>
        <w:jc w:val="both"/>
      </w:pPr>
      <w:r>
        <w:t xml:space="preserve">2.2. обнародование настоящего постановления путем размещения на информационных стендах, расположенных: </w:t>
      </w:r>
    </w:p>
    <w:p w:rsidR="0074458A" w:rsidRDefault="004E3834">
      <w:pPr>
        <w:widowControl w:val="0"/>
        <w:spacing w:line="360" w:lineRule="auto"/>
        <w:ind w:firstLine="850"/>
        <w:contextualSpacing/>
        <w:jc w:val="both"/>
      </w:pPr>
      <w: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</w:t>
      </w:r>
      <w:r>
        <w:lastRenderedPageBreak/>
        <w:t xml:space="preserve">округ, р.п. Ардатов, ул. Ленина, д.28; </w:t>
      </w:r>
    </w:p>
    <w:p w:rsidR="0074458A" w:rsidRDefault="004E3834">
      <w:pPr>
        <w:widowControl w:val="0"/>
        <w:spacing w:line="360" w:lineRule="auto"/>
        <w:ind w:firstLine="850"/>
        <w:contextualSpacing/>
        <w:jc w:val="both"/>
      </w:pPr>
      <w:r>
        <w:t>б) помещении муниципального бюджетного учреждения культуры «Межпоселенческая</w:t>
      </w:r>
      <w:r>
        <w:t xml:space="preserve">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74458A" w:rsidRDefault="004E3834">
      <w:pPr>
        <w:widowControl w:val="0"/>
        <w:spacing w:line="360" w:lineRule="auto"/>
        <w:ind w:firstLine="850"/>
        <w:contextualSpacing/>
        <w:jc w:val="both"/>
      </w:pPr>
      <w:r>
        <w:t>в) в помещениях, занимаемых территориальными отделами администрации Ардатовского му</w:t>
      </w:r>
      <w:r>
        <w:t>ниципального округа.</w:t>
      </w:r>
    </w:p>
    <w:p w:rsidR="0074458A" w:rsidRDefault="004E3834">
      <w:pPr>
        <w:spacing w:line="360" w:lineRule="auto"/>
        <w:ind w:firstLine="850"/>
        <w:jc w:val="both"/>
      </w:pPr>
      <w: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highlight w:val="white"/>
        </w:rPr>
        <w:t>https://</w:t>
      </w:r>
      <w:r>
        <w:t xml:space="preserve"> ardatov.nobl.ru.</w:t>
      </w:r>
    </w:p>
    <w:p w:rsidR="0074458A" w:rsidRDefault="004E3834">
      <w:pPr>
        <w:spacing w:line="360" w:lineRule="auto"/>
        <w:ind w:firstLine="850"/>
        <w:jc w:val="both"/>
      </w:pPr>
      <w:r>
        <w:t>3. Контроль за исполнением настоящ</w:t>
      </w:r>
      <w:r>
        <w:t xml:space="preserve">его постановления </w:t>
      </w:r>
      <w:r>
        <w:t>оставляю</w:t>
      </w:r>
      <w:r>
        <w:t xml:space="preserve"> за собой</w:t>
      </w:r>
    </w:p>
    <w:p w:rsidR="0074458A" w:rsidRDefault="0074458A">
      <w:pPr>
        <w:tabs>
          <w:tab w:val="left" w:pos="567"/>
          <w:tab w:val="left" w:pos="709"/>
        </w:tabs>
        <w:spacing w:line="360" w:lineRule="auto"/>
        <w:ind w:firstLine="851"/>
        <w:jc w:val="both"/>
      </w:pPr>
    </w:p>
    <w:p w:rsidR="0074458A" w:rsidRDefault="0074458A">
      <w:pPr>
        <w:tabs>
          <w:tab w:val="left" w:pos="10206"/>
        </w:tabs>
        <w:spacing w:line="360" w:lineRule="auto"/>
        <w:ind w:right="-54"/>
        <w:jc w:val="both"/>
      </w:pPr>
    </w:p>
    <w:p w:rsidR="0074458A" w:rsidRDefault="0074458A">
      <w:pPr>
        <w:tabs>
          <w:tab w:val="left" w:pos="10206"/>
        </w:tabs>
        <w:spacing w:line="360" w:lineRule="auto"/>
        <w:ind w:right="-54"/>
        <w:jc w:val="both"/>
      </w:pPr>
    </w:p>
    <w:p w:rsidR="0074458A" w:rsidRDefault="004E3834">
      <w:pPr>
        <w:spacing w:line="360" w:lineRule="auto"/>
        <w:jc w:val="both"/>
      </w:pPr>
      <w:r>
        <w:t>Врип</w:t>
      </w:r>
      <w:r>
        <w:t xml:space="preserve"> г</w:t>
      </w:r>
      <w:r>
        <w:t>лав</w:t>
      </w:r>
      <w:r>
        <w:t>ы</w:t>
      </w:r>
      <w:r>
        <w:t xml:space="preserve"> местного самоуправления</w:t>
      </w:r>
      <w:r>
        <w:tab/>
      </w:r>
      <w:r>
        <w:tab/>
      </w:r>
      <w:r w:rsidR="00182B12">
        <w:tab/>
      </w:r>
      <w:r w:rsidR="00182B12">
        <w:tab/>
      </w:r>
      <w:r w:rsidR="00182B12">
        <w:tab/>
        <w:t xml:space="preserve">         </w:t>
      </w:r>
      <w:r>
        <w:t>С</w:t>
      </w:r>
      <w:r>
        <w:t>.В. Будашова</w:t>
      </w:r>
    </w:p>
    <w:p w:rsidR="00182B12" w:rsidRDefault="00182B12">
      <w:pPr>
        <w:spacing w:line="360" w:lineRule="auto"/>
        <w:jc w:val="both"/>
      </w:pPr>
    </w:p>
    <w:p w:rsidR="00182B12" w:rsidRDefault="00182B12">
      <w:pPr>
        <w:spacing w:line="360" w:lineRule="auto"/>
        <w:jc w:val="both"/>
      </w:pPr>
    </w:p>
    <w:p w:rsidR="00182B12" w:rsidRDefault="00182B12">
      <w:pPr>
        <w:spacing w:line="360" w:lineRule="auto"/>
        <w:jc w:val="both"/>
      </w:pPr>
    </w:p>
    <w:p w:rsidR="00182B12" w:rsidRDefault="00182B12">
      <w:pPr>
        <w:spacing w:line="360" w:lineRule="auto"/>
        <w:jc w:val="both"/>
      </w:pPr>
    </w:p>
    <w:p w:rsidR="00182B12" w:rsidRDefault="00182B12">
      <w:pPr>
        <w:spacing w:line="360" w:lineRule="auto"/>
        <w:jc w:val="both"/>
      </w:pPr>
    </w:p>
    <w:p w:rsidR="00182B12" w:rsidRDefault="00182B12">
      <w:pPr>
        <w:spacing w:line="360" w:lineRule="auto"/>
        <w:jc w:val="both"/>
      </w:pPr>
    </w:p>
    <w:p w:rsidR="00182B12" w:rsidRDefault="00182B12">
      <w:pPr>
        <w:spacing w:line="360" w:lineRule="auto"/>
        <w:jc w:val="both"/>
      </w:pPr>
    </w:p>
    <w:p w:rsidR="00182B12" w:rsidRDefault="00182B12">
      <w:pPr>
        <w:spacing w:line="360" w:lineRule="auto"/>
        <w:jc w:val="both"/>
      </w:pPr>
    </w:p>
    <w:p w:rsidR="00182B12" w:rsidRDefault="00182B12">
      <w:pPr>
        <w:spacing w:line="360" w:lineRule="auto"/>
        <w:jc w:val="both"/>
      </w:pPr>
    </w:p>
    <w:p w:rsidR="00182B12" w:rsidRDefault="00182B12">
      <w:pPr>
        <w:spacing w:line="360" w:lineRule="auto"/>
        <w:jc w:val="both"/>
      </w:pPr>
    </w:p>
    <w:p w:rsidR="0074458A" w:rsidRDefault="0074458A">
      <w:pPr>
        <w:spacing w:line="360" w:lineRule="auto"/>
        <w:jc w:val="both"/>
      </w:pPr>
    </w:p>
    <w:p w:rsidR="0074458A" w:rsidRDefault="0074458A">
      <w:pPr>
        <w:spacing w:line="360" w:lineRule="auto"/>
        <w:jc w:val="both"/>
      </w:pPr>
    </w:p>
    <w:p w:rsidR="0074458A" w:rsidRDefault="0074458A">
      <w:pPr>
        <w:spacing w:line="360" w:lineRule="auto"/>
        <w:jc w:val="both"/>
      </w:pPr>
    </w:p>
    <w:p w:rsidR="0074458A" w:rsidRDefault="0074458A">
      <w:pPr>
        <w:spacing w:line="360" w:lineRule="auto"/>
        <w:jc w:val="both"/>
      </w:pPr>
    </w:p>
    <w:p w:rsidR="0074458A" w:rsidRDefault="0074458A">
      <w:pPr>
        <w:spacing w:line="360" w:lineRule="auto"/>
        <w:jc w:val="both"/>
      </w:pPr>
    </w:p>
    <w:tbl>
      <w:tblPr>
        <w:tblW w:w="9960" w:type="dxa"/>
        <w:tblInd w:w="-34" w:type="dxa"/>
        <w:tblLayout w:type="fixed"/>
        <w:tblLook w:val="04A0"/>
      </w:tblPr>
      <w:tblGrid>
        <w:gridCol w:w="4847"/>
        <w:gridCol w:w="5113"/>
      </w:tblGrid>
      <w:tr w:rsidR="00182B12" w:rsidTr="00385281">
        <w:trPr>
          <w:trHeight w:val="2402"/>
        </w:trPr>
        <w:tc>
          <w:tcPr>
            <w:tcW w:w="4844" w:type="dxa"/>
          </w:tcPr>
          <w:p w:rsidR="00182B12" w:rsidRDefault="00182B12" w:rsidP="00385281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lastRenderedPageBreak/>
              <w:t>Согласовано:</w:t>
            </w:r>
          </w:p>
          <w:p w:rsidR="00182B12" w:rsidRDefault="00182B12" w:rsidP="0038528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 w:rsidR="00182B12" w:rsidRDefault="00182B12" w:rsidP="00385281">
            <w:pPr>
              <w:widowControl w:val="0"/>
              <w:jc w:val="both"/>
              <w:rPr>
                <w:szCs w:val="28"/>
              </w:rPr>
            </w:pPr>
          </w:p>
          <w:p w:rsidR="00182B12" w:rsidRDefault="00182B12" w:rsidP="0038528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____________________Ю.В. Лаунина</w:t>
            </w:r>
          </w:p>
          <w:p w:rsidR="00182B12" w:rsidRDefault="00182B12" w:rsidP="00385281">
            <w:pPr>
              <w:widowControl w:val="0"/>
              <w:jc w:val="both"/>
              <w:rPr>
                <w:szCs w:val="28"/>
              </w:rPr>
            </w:pPr>
          </w:p>
          <w:p w:rsidR="00182B12" w:rsidRDefault="00182B12" w:rsidP="0038528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«______»______________2026 г.</w:t>
            </w:r>
          </w:p>
          <w:p w:rsidR="00182B12" w:rsidRDefault="00182B12" w:rsidP="00385281">
            <w:pPr>
              <w:widowControl w:val="0"/>
              <w:jc w:val="both"/>
              <w:rPr>
                <w:szCs w:val="28"/>
              </w:rPr>
            </w:pPr>
          </w:p>
          <w:p w:rsidR="00182B12" w:rsidRDefault="00182B12" w:rsidP="00385281">
            <w:pPr>
              <w:widowControl w:val="0"/>
              <w:ind w:right="-36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 w:rsidR="00182B12" w:rsidRDefault="00182B12" w:rsidP="00385281">
            <w:pPr>
              <w:widowControl w:val="0"/>
              <w:ind w:right="-36"/>
              <w:jc w:val="both"/>
              <w:rPr>
                <w:szCs w:val="28"/>
              </w:rPr>
            </w:pPr>
          </w:p>
          <w:p w:rsidR="00182B12" w:rsidRDefault="00182B12" w:rsidP="00385281">
            <w:pPr>
              <w:widowControl w:val="0"/>
              <w:ind w:right="-36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____________________Н.А. Заботкина</w:t>
            </w:r>
          </w:p>
          <w:p w:rsidR="00182B12" w:rsidRDefault="00182B12" w:rsidP="00385281">
            <w:pPr>
              <w:widowControl w:val="0"/>
              <w:ind w:right="-36"/>
              <w:jc w:val="both"/>
              <w:rPr>
                <w:szCs w:val="28"/>
              </w:rPr>
            </w:pPr>
          </w:p>
          <w:p w:rsidR="00182B12" w:rsidRDefault="00182B12" w:rsidP="0038528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«______»_____________2026 г.</w:t>
            </w:r>
          </w:p>
        </w:tc>
        <w:tc>
          <w:tcPr>
            <w:tcW w:w="5110" w:type="dxa"/>
          </w:tcPr>
          <w:p w:rsidR="00182B12" w:rsidRDefault="00182B12" w:rsidP="00385281">
            <w:pPr>
              <w:widowControl w:val="0"/>
              <w:ind w:right="38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Исполнитель:</w:t>
            </w:r>
          </w:p>
          <w:p w:rsidR="00182B12" w:rsidRDefault="00182B12" w:rsidP="00385281">
            <w:pPr>
              <w:widowControl w:val="0"/>
              <w:ind w:right="384"/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 w:rsidR="00182B12" w:rsidRDefault="00182B12" w:rsidP="00385281">
            <w:pPr>
              <w:widowControl w:val="0"/>
              <w:ind w:right="384"/>
              <w:jc w:val="both"/>
              <w:rPr>
                <w:szCs w:val="28"/>
              </w:rPr>
            </w:pPr>
          </w:p>
          <w:p w:rsidR="00182B12" w:rsidRDefault="00182B12" w:rsidP="00385281">
            <w:pPr>
              <w:widowControl w:val="0"/>
              <w:ind w:right="384"/>
              <w:jc w:val="both"/>
              <w:rPr>
                <w:szCs w:val="28"/>
              </w:rPr>
            </w:pPr>
            <w:r>
              <w:rPr>
                <w:szCs w:val="28"/>
              </w:rPr>
              <w:t>_______________  А.Е. Алексеевцева</w:t>
            </w:r>
          </w:p>
          <w:p w:rsidR="00182B12" w:rsidRDefault="00182B12" w:rsidP="00385281">
            <w:pPr>
              <w:widowControl w:val="0"/>
              <w:ind w:right="384"/>
              <w:jc w:val="both"/>
              <w:rPr>
                <w:szCs w:val="28"/>
              </w:rPr>
            </w:pPr>
          </w:p>
          <w:p w:rsidR="00182B12" w:rsidRDefault="00182B12" w:rsidP="0038528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«______»______________2026 г.</w:t>
            </w:r>
          </w:p>
          <w:p w:rsidR="00182B12" w:rsidRDefault="00182B12" w:rsidP="00385281">
            <w:pPr>
              <w:widowControl w:val="0"/>
              <w:ind w:right="384"/>
              <w:jc w:val="both"/>
              <w:rPr>
                <w:szCs w:val="28"/>
              </w:rPr>
            </w:pPr>
          </w:p>
        </w:tc>
      </w:tr>
    </w:tbl>
    <w:p w:rsidR="0074458A" w:rsidRDefault="0074458A">
      <w:pPr>
        <w:jc w:val="both"/>
      </w:pPr>
    </w:p>
    <w:p w:rsidR="0074458A" w:rsidRDefault="0074458A">
      <w:pPr>
        <w:jc w:val="both"/>
      </w:pPr>
    </w:p>
    <w:p w:rsidR="0074458A" w:rsidRDefault="0074458A">
      <w:pPr>
        <w:jc w:val="both"/>
      </w:pPr>
    </w:p>
    <w:p w:rsidR="0074458A" w:rsidRDefault="0074458A">
      <w:pPr>
        <w:jc w:val="both"/>
      </w:pPr>
    </w:p>
    <w:p w:rsidR="0074458A" w:rsidRDefault="0074458A">
      <w:pPr>
        <w:jc w:val="both"/>
      </w:pPr>
    </w:p>
    <w:p w:rsidR="0074458A" w:rsidRDefault="0074458A">
      <w:pPr>
        <w:jc w:val="both"/>
      </w:pPr>
    </w:p>
    <w:p w:rsidR="0074458A" w:rsidRDefault="0074458A">
      <w:pPr>
        <w:jc w:val="both"/>
      </w:pPr>
    </w:p>
    <w:p w:rsidR="0074458A" w:rsidRDefault="0074458A">
      <w:pPr>
        <w:jc w:val="both"/>
      </w:pPr>
    </w:p>
    <w:p w:rsidR="0074458A" w:rsidRDefault="0074458A">
      <w:pPr>
        <w:jc w:val="both"/>
      </w:pPr>
    </w:p>
    <w:p w:rsidR="0074458A" w:rsidRDefault="0074458A">
      <w:pPr>
        <w:jc w:val="both"/>
      </w:pPr>
    </w:p>
    <w:p w:rsidR="0074458A" w:rsidRPr="00182B12" w:rsidRDefault="0074458A"/>
    <w:sectPr w:rsidR="0074458A" w:rsidRPr="00182B12" w:rsidSect="0074458A">
      <w:pgSz w:w="11906" w:h="16838"/>
      <w:pgMar w:top="1134" w:right="567" w:bottom="993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834" w:rsidRDefault="004E3834" w:rsidP="0074458A">
      <w:r>
        <w:separator/>
      </w:r>
    </w:p>
  </w:endnote>
  <w:endnote w:type="continuationSeparator" w:id="1">
    <w:p w:rsidR="004E3834" w:rsidRDefault="004E3834" w:rsidP="00744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834" w:rsidRDefault="004E3834">
      <w:r>
        <w:separator/>
      </w:r>
    </w:p>
  </w:footnote>
  <w:footnote w:type="continuationSeparator" w:id="1">
    <w:p w:rsidR="004E3834" w:rsidRDefault="004E3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458A"/>
    <w:rsid w:val="00182B12"/>
    <w:rsid w:val="004E3834"/>
    <w:rsid w:val="0074458A"/>
    <w:rsid w:val="0FD84594"/>
    <w:rsid w:val="248650FB"/>
    <w:rsid w:val="3FC1133A"/>
    <w:rsid w:val="4A0A7C77"/>
    <w:rsid w:val="59DE3DD0"/>
    <w:rsid w:val="607D17BE"/>
    <w:rsid w:val="63DB4507"/>
    <w:rsid w:val="7F287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8A"/>
    <w:pPr>
      <w:suppressAutoHyphens/>
    </w:pPr>
    <w:rPr>
      <w:color w:val="000000"/>
      <w:sz w:val="28"/>
      <w:lang w:eastAsia="zh-CN" w:bidi="hi-IN"/>
    </w:rPr>
  </w:style>
  <w:style w:type="paragraph" w:styleId="1">
    <w:name w:val="heading 1"/>
    <w:basedOn w:val="a"/>
    <w:next w:val="a"/>
    <w:uiPriority w:val="9"/>
    <w:qFormat/>
    <w:rsid w:val="0074458A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rsid w:val="0074458A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74458A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74458A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74458A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74458A"/>
    <w:rPr>
      <w:color w:val="0000FF"/>
      <w:u w:val="single"/>
    </w:rPr>
  </w:style>
  <w:style w:type="paragraph" w:styleId="a4">
    <w:name w:val="Balloon Text"/>
    <w:basedOn w:val="a"/>
    <w:link w:val="a5"/>
    <w:qFormat/>
    <w:rsid w:val="0074458A"/>
    <w:rPr>
      <w:rFonts w:ascii="Tahoma" w:hAnsi="Tahoma"/>
      <w:sz w:val="16"/>
    </w:rPr>
  </w:style>
  <w:style w:type="paragraph" w:styleId="a6">
    <w:name w:val="caption"/>
    <w:basedOn w:val="a"/>
    <w:qFormat/>
    <w:rsid w:val="0074458A"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qFormat/>
    <w:rsid w:val="0074458A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74458A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74458A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Body Text"/>
    <w:basedOn w:val="a"/>
    <w:qFormat/>
    <w:rsid w:val="0074458A"/>
    <w:pPr>
      <w:spacing w:after="140" w:line="276" w:lineRule="auto"/>
    </w:pPr>
  </w:style>
  <w:style w:type="paragraph" w:styleId="a8">
    <w:name w:val="index heading"/>
    <w:basedOn w:val="a"/>
    <w:qFormat/>
    <w:rsid w:val="0074458A"/>
    <w:pPr>
      <w:suppressLineNumbers/>
    </w:pPr>
  </w:style>
  <w:style w:type="paragraph" w:styleId="10">
    <w:name w:val="toc 1"/>
    <w:next w:val="a"/>
    <w:uiPriority w:val="39"/>
    <w:qFormat/>
    <w:rsid w:val="0074458A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74458A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74458A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74458A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74458A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74458A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9">
    <w:name w:val="Body Text Indent"/>
    <w:basedOn w:val="a"/>
    <w:qFormat/>
    <w:rsid w:val="0074458A"/>
    <w:pPr>
      <w:ind w:firstLine="737"/>
      <w:jc w:val="both"/>
    </w:pPr>
  </w:style>
  <w:style w:type="paragraph" w:styleId="aa">
    <w:name w:val="Title"/>
    <w:next w:val="a"/>
    <w:uiPriority w:val="10"/>
    <w:qFormat/>
    <w:rsid w:val="0074458A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b">
    <w:name w:val="List"/>
    <w:basedOn w:val="a7"/>
    <w:qFormat/>
    <w:rsid w:val="0074458A"/>
  </w:style>
  <w:style w:type="paragraph" w:styleId="ac">
    <w:name w:val="Subtitle"/>
    <w:next w:val="a"/>
    <w:uiPriority w:val="11"/>
    <w:qFormat/>
    <w:rsid w:val="0074458A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table" w:styleId="ad">
    <w:name w:val="Table Grid"/>
    <w:basedOn w:val="a1"/>
    <w:qFormat/>
    <w:rsid w:val="007445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s2">
    <w:name w:val="Contents 2"/>
    <w:qFormat/>
    <w:rsid w:val="0074458A"/>
    <w:rPr>
      <w:rFonts w:ascii="XO Thames" w:hAnsi="XO Thames"/>
      <w:sz w:val="28"/>
    </w:rPr>
  </w:style>
  <w:style w:type="character" w:customStyle="1" w:styleId="Contents4">
    <w:name w:val="Contents 4"/>
    <w:qFormat/>
    <w:rsid w:val="0074458A"/>
    <w:rPr>
      <w:rFonts w:ascii="XO Thames" w:hAnsi="XO Thames"/>
      <w:sz w:val="28"/>
    </w:rPr>
  </w:style>
  <w:style w:type="character" w:customStyle="1" w:styleId="Contents6">
    <w:name w:val="Contents 6"/>
    <w:qFormat/>
    <w:rsid w:val="0074458A"/>
    <w:rPr>
      <w:rFonts w:ascii="XO Thames" w:hAnsi="XO Thames"/>
      <w:sz w:val="28"/>
    </w:rPr>
  </w:style>
  <w:style w:type="character" w:customStyle="1" w:styleId="Contents7">
    <w:name w:val="Contents 7"/>
    <w:qFormat/>
    <w:rsid w:val="0074458A"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sid w:val="0074458A"/>
    <w:rPr>
      <w:rFonts w:ascii="Courier New" w:hAnsi="Courier New"/>
    </w:rPr>
  </w:style>
  <w:style w:type="paragraph" w:customStyle="1" w:styleId="ConsPlusNonformat1">
    <w:name w:val="ConsPlusNonformat1"/>
    <w:link w:val="ConsPlusNonformat"/>
    <w:qFormat/>
    <w:rsid w:val="0074458A"/>
    <w:pPr>
      <w:widowControl w:val="0"/>
      <w:suppressAutoHyphens/>
    </w:pPr>
    <w:rPr>
      <w:rFonts w:ascii="Courier New" w:hAnsi="Courier New"/>
      <w:color w:val="000000"/>
      <w:lang w:eastAsia="zh-CN" w:bidi="hi-IN"/>
    </w:rPr>
  </w:style>
  <w:style w:type="character" w:customStyle="1" w:styleId="11">
    <w:name w:val="Обычный1"/>
    <w:link w:val="110"/>
    <w:qFormat/>
    <w:rsid w:val="0074458A"/>
    <w:rPr>
      <w:sz w:val="28"/>
    </w:rPr>
  </w:style>
  <w:style w:type="paragraph" w:customStyle="1" w:styleId="110">
    <w:name w:val="Обычный11"/>
    <w:link w:val="11"/>
    <w:qFormat/>
    <w:rsid w:val="0074458A"/>
    <w:pPr>
      <w:suppressAutoHyphens/>
    </w:pPr>
    <w:rPr>
      <w:color w:val="000000"/>
      <w:sz w:val="28"/>
      <w:lang w:eastAsia="zh-CN" w:bidi="hi-IN"/>
    </w:rPr>
  </w:style>
  <w:style w:type="character" w:customStyle="1" w:styleId="Endnote">
    <w:name w:val="Endnote"/>
    <w:link w:val="Endnote1"/>
    <w:qFormat/>
    <w:rsid w:val="0074458A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74458A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31">
    <w:name w:val="Заголовок 31"/>
    <w:qFormat/>
    <w:rsid w:val="0074458A"/>
    <w:rPr>
      <w:rFonts w:ascii="XO Thames" w:hAnsi="XO Thames"/>
      <w:b/>
      <w:sz w:val="26"/>
    </w:rPr>
  </w:style>
  <w:style w:type="character" w:customStyle="1" w:styleId="21">
    <w:name w:val="Гиперссылка2"/>
    <w:link w:val="210"/>
    <w:qFormat/>
    <w:rsid w:val="0074458A"/>
    <w:rPr>
      <w:color w:val="0000FF"/>
      <w:u w:val="single"/>
    </w:rPr>
  </w:style>
  <w:style w:type="paragraph" w:customStyle="1" w:styleId="210">
    <w:name w:val="Гиперссылка21"/>
    <w:link w:val="21"/>
    <w:qFormat/>
    <w:rsid w:val="0074458A"/>
    <w:pPr>
      <w:suppressAutoHyphens/>
    </w:pPr>
    <w:rPr>
      <w:color w:val="0000FF"/>
      <w:u w:val="single"/>
      <w:lang w:eastAsia="zh-CN" w:bidi="hi-IN"/>
    </w:rPr>
  </w:style>
  <w:style w:type="character" w:customStyle="1" w:styleId="12">
    <w:name w:val="Основной шрифт абзаца1"/>
    <w:link w:val="111"/>
    <w:qFormat/>
    <w:rsid w:val="0074458A"/>
  </w:style>
  <w:style w:type="paragraph" w:customStyle="1" w:styleId="111">
    <w:name w:val="Основной шрифт абзаца11"/>
    <w:link w:val="12"/>
    <w:qFormat/>
    <w:rsid w:val="0074458A"/>
    <w:pPr>
      <w:suppressAutoHyphens/>
    </w:pPr>
    <w:rPr>
      <w:color w:val="000000"/>
      <w:lang w:eastAsia="zh-CN" w:bidi="hi-IN"/>
    </w:rPr>
  </w:style>
  <w:style w:type="character" w:customStyle="1" w:styleId="ae">
    <w:name w:val="Абзац списка Знак"/>
    <w:link w:val="af"/>
    <w:qFormat/>
    <w:rsid w:val="0074458A"/>
  </w:style>
  <w:style w:type="paragraph" w:styleId="af">
    <w:name w:val="List Paragraph"/>
    <w:basedOn w:val="a"/>
    <w:link w:val="ae"/>
    <w:qFormat/>
    <w:rsid w:val="0074458A"/>
    <w:pPr>
      <w:ind w:left="720"/>
      <w:contextualSpacing/>
    </w:pPr>
  </w:style>
  <w:style w:type="character" w:customStyle="1" w:styleId="Textbodyindent">
    <w:name w:val="Text body indent"/>
    <w:qFormat/>
    <w:rsid w:val="0074458A"/>
  </w:style>
  <w:style w:type="character" w:customStyle="1" w:styleId="22">
    <w:name w:val="Основной шрифт абзаца2"/>
    <w:link w:val="211"/>
    <w:qFormat/>
    <w:rsid w:val="0074458A"/>
  </w:style>
  <w:style w:type="paragraph" w:customStyle="1" w:styleId="211">
    <w:name w:val="Основной шрифт абзаца21"/>
    <w:link w:val="22"/>
    <w:qFormat/>
    <w:rsid w:val="0074458A"/>
    <w:pPr>
      <w:suppressAutoHyphens/>
    </w:pPr>
    <w:rPr>
      <w:color w:val="000000"/>
      <w:lang w:eastAsia="zh-CN" w:bidi="hi-IN"/>
    </w:rPr>
  </w:style>
  <w:style w:type="character" w:customStyle="1" w:styleId="Contents3">
    <w:name w:val="Contents 3"/>
    <w:qFormat/>
    <w:rsid w:val="0074458A"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sid w:val="0074458A"/>
    <w:rPr>
      <w:rFonts w:ascii="Arial" w:hAnsi="Arial"/>
      <w:b/>
    </w:rPr>
  </w:style>
  <w:style w:type="paragraph" w:customStyle="1" w:styleId="ConsPlusTitle1">
    <w:name w:val="ConsPlusTitle1"/>
    <w:link w:val="ConsPlusTitle"/>
    <w:qFormat/>
    <w:rsid w:val="0074458A"/>
    <w:pPr>
      <w:widowControl w:val="0"/>
      <w:suppressAutoHyphens/>
    </w:pPr>
    <w:rPr>
      <w:rFonts w:ascii="Arial" w:hAnsi="Arial"/>
      <w:b/>
      <w:color w:val="000000"/>
      <w:lang w:eastAsia="zh-CN" w:bidi="hi-IN"/>
    </w:rPr>
  </w:style>
  <w:style w:type="character" w:customStyle="1" w:styleId="51">
    <w:name w:val="Заголовок 51"/>
    <w:qFormat/>
    <w:rsid w:val="0074458A"/>
    <w:rPr>
      <w:rFonts w:ascii="XO Thames" w:hAnsi="XO Thames"/>
      <w:b/>
      <w:sz w:val="22"/>
    </w:rPr>
  </w:style>
  <w:style w:type="character" w:customStyle="1" w:styleId="112">
    <w:name w:val="Заголовок 11"/>
    <w:qFormat/>
    <w:rsid w:val="0074458A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74458A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74458A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74458A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74458A"/>
    <w:rPr>
      <w:rFonts w:ascii="XO Thames" w:hAnsi="XO Thames"/>
    </w:rPr>
  </w:style>
  <w:style w:type="character" w:customStyle="1" w:styleId="Contents9">
    <w:name w:val="Contents 9"/>
    <w:qFormat/>
    <w:rsid w:val="0074458A"/>
    <w:rPr>
      <w:rFonts w:ascii="XO Thames" w:hAnsi="XO Thames"/>
      <w:sz w:val="28"/>
    </w:rPr>
  </w:style>
  <w:style w:type="character" w:customStyle="1" w:styleId="13">
    <w:name w:val="Гиперссылка1"/>
    <w:link w:val="113"/>
    <w:qFormat/>
    <w:rsid w:val="0074458A"/>
    <w:rPr>
      <w:color w:val="0000FF"/>
      <w:u w:val="single"/>
    </w:rPr>
  </w:style>
  <w:style w:type="paragraph" w:customStyle="1" w:styleId="113">
    <w:name w:val="Гиперссылка11"/>
    <w:link w:val="13"/>
    <w:qFormat/>
    <w:rsid w:val="0074458A"/>
    <w:pPr>
      <w:suppressAutoHyphens/>
    </w:pPr>
    <w:rPr>
      <w:color w:val="0000FF"/>
      <w:u w:val="single"/>
      <w:lang w:eastAsia="zh-CN" w:bidi="hi-IN"/>
    </w:rPr>
  </w:style>
  <w:style w:type="character" w:customStyle="1" w:styleId="Contents8">
    <w:name w:val="Contents 8"/>
    <w:qFormat/>
    <w:rsid w:val="0074458A"/>
    <w:rPr>
      <w:rFonts w:ascii="XO Thames" w:hAnsi="XO Thames"/>
      <w:sz w:val="28"/>
    </w:rPr>
  </w:style>
  <w:style w:type="character" w:customStyle="1" w:styleId="Contents5">
    <w:name w:val="Contents 5"/>
    <w:qFormat/>
    <w:rsid w:val="0074458A"/>
    <w:rPr>
      <w:rFonts w:ascii="XO Thames" w:hAnsi="XO Thames"/>
      <w:sz w:val="28"/>
    </w:rPr>
  </w:style>
  <w:style w:type="character" w:customStyle="1" w:styleId="a5">
    <w:name w:val="Текст выноски Знак"/>
    <w:link w:val="a4"/>
    <w:qFormat/>
    <w:rsid w:val="0074458A"/>
    <w:rPr>
      <w:rFonts w:ascii="Tahoma" w:hAnsi="Tahoma"/>
      <w:sz w:val="16"/>
    </w:rPr>
  </w:style>
  <w:style w:type="character" w:customStyle="1" w:styleId="14">
    <w:name w:val="Подзаголовок1"/>
    <w:qFormat/>
    <w:rsid w:val="0074458A"/>
    <w:rPr>
      <w:rFonts w:ascii="XO Thames" w:hAnsi="XO Thames"/>
      <w:i/>
      <w:sz w:val="24"/>
    </w:rPr>
  </w:style>
  <w:style w:type="character" w:customStyle="1" w:styleId="15">
    <w:name w:val="Название1"/>
    <w:qFormat/>
    <w:rsid w:val="0074458A"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sid w:val="0074458A"/>
    <w:rPr>
      <w:rFonts w:ascii="XO Thames" w:hAnsi="XO Thames"/>
      <w:b/>
      <w:sz w:val="24"/>
    </w:rPr>
  </w:style>
  <w:style w:type="character" w:customStyle="1" w:styleId="212">
    <w:name w:val="Заголовок 21"/>
    <w:qFormat/>
    <w:rsid w:val="0074458A"/>
    <w:rPr>
      <w:rFonts w:ascii="XO Thames" w:hAnsi="XO Thames"/>
      <w:b/>
      <w:sz w:val="28"/>
    </w:rPr>
  </w:style>
  <w:style w:type="paragraph" w:customStyle="1" w:styleId="af0">
    <w:name w:val="Заголовок"/>
    <w:basedOn w:val="a"/>
    <w:next w:val="a7"/>
    <w:qFormat/>
    <w:rsid w:val="0074458A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customStyle="1" w:styleId="16">
    <w:name w:val="Указатель1"/>
    <w:basedOn w:val="a"/>
    <w:qFormat/>
    <w:rsid w:val="0074458A"/>
    <w:pPr>
      <w:suppressLineNumbers/>
    </w:pPr>
  </w:style>
  <w:style w:type="paragraph" w:customStyle="1" w:styleId="Internetlink">
    <w:name w:val="Internet link"/>
    <w:qFormat/>
    <w:rsid w:val="0074458A"/>
    <w:pPr>
      <w:suppressAutoHyphens/>
    </w:pPr>
    <w:rPr>
      <w:color w:val="0000FF"/>
      <w:u w:val="single"/>
      <w:lang w:eastAsia="zh-CN" w:bidi="hi-IN"/>
    </w:rPr>
  </w:style>
  <w:style w:type="paragraph" w:customStyle="1" w:styleId="af1">
    <w:name w:val="Колонтитул"/>
    <w:qFormat/>
    <w:rsid w:val="0074458A"/>
    <w:pPr>
      <w:suppressAutoHyphens/>
      <w:jc w:val="both"/>
    </w:pPr>
    <w:rPr>
      <w:rFonts w:ascii="XO Thames" w:hAnsi="XO Thames"/>
      <w:color w:val="000000"/>
      <w:lang w:eastAsia="zh-CN" w:bidi="hi-IN"/>
    </w:rPr>
  </w:style>
  <w:style w:type="paragraph" w:customStyle="1" w:styleId="32">
    <w:name w:val="Основной шрифт абзаца3"/>
    <w:qFormat/>
    <w:rsid w:val="0074458A"/>
    <w:pPr>
      <w:suppressAutoHyphens/>
    </w:pPr>
    <w:rPr>
      <w:color w:val="00000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12</cp:revision>
  <cp:lastPrinted>2025-12-02T07:10:00Z</cp:lastPrinted>
  <dcterms:created xsi:type="dcterms:W3CDTF">2025-06-05T06:33:00Z</dcterms:created>
  <dcterms:modified xsi:type="dcterms:W3CDTF">2026-02-18T06:38:00Z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90A388C68A8A47BAB157B35D9D063C51_12</vt:lpwstr>
  </property>
</Properties>
</file>