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CB" w:rsidRPr="00432ECB" w:rsidRDefault="00432ECB" w:rsidP="00432ECB">
      <w:pPr>
        <w:ind w:firstLine="720"/>
        <w:jc w:val="center"/>
        <w:rPr>
          <w:rFonts w:ascii="Arial" w:hAnsi="Arial"/>
          <w:b/>
          <w:sz w:val="32"/>
          <w:szCs w:val="32"/>
        </w:rPr>
      </w:pPr>
      <w:r w:rsidRPr="00432ECB">
        <w:rPr>
          <w:rFonts w:ascii="Arial" w:hAnsi="Arial"/>
          <w:b/>
          <w:sz w:val="32"/>
          <w:szCs w:val="32"/>
        </w:rPr>
        <w:t>Администрация</w:t>
      </w:r>
    </w:p>
    <w:p w:rsidR="00432ECB" w:rsidRPr="00432ECB" w:rsidRDefault="00432ECB" w:rsidP="00432ECB">
      <w:pPr>
        <w:ind w:firstLine="720"/>
        <w:jc w:val="center"/>
        <w:rPr>
          <w:rFonts w:ascii="Arial" w:hAnsi="Arial"/>
          <w:b/>
          <w:sz w:val="32"/>
          <w:szCs w:val="32"/>
        </w:rPr>
      </w:pPr>
      <w:r w:rsidRPr="00432ECB">
        <w:rPr>
          <w:rFonts w:ascii="Arial" w:hAnsi="Arial"/>
          <w:b/>
          <w:sz w:val="32"/>
          <w:szCs w:val="32"/>
        </w:rPr>
        <w:t>Ардатовского муниципального округа</w:t>
      </w:r>
    </w:p>
    <w:p w:rsidR="00432ECB" w:rsidRPr="00432ECB" w:rsidRDefault="00432ECB" w:rsidP="00432ECB">
      <w:pPr>
        <w:pStyle w:val="6"/>
        <w:rPr>
          <w:rFonts w:ascii="Arial" w:hAnsi="Arial"/>
          <w:b/>
          <w:sz w:val="32"/>
          <w:szCs w:val="32"/>
        </w:rPr>
      </w:pPr>
      <w:r w:rsidRPr="00432ECB">
        <w:rPr>
          <w:rFonts w:ascii="Arial" w:hAnsi="Arial"/>
          <w:b/>
          <w:sz w:val="32"/>
          <w:szCs w:val="32"/>
        </w:rPr>
        <w:t>Нижегородской области</w:t>
      </w:r>
    </w:p>
    <w:p w:rsidR="00432ECB" w:rsidRPr="00432ECB" w:rsidRDefault="00432ECB" w:rsidP="00432ECB">
      <w:pPr>
        <w:ind w:firstLine="720"/>
        <w:jc w:val="center"/>
        <w:rPr>
          <w:rFonts w:ascii="Arial" w:hAnsi="Arial"/>
          <w:b/>
          <w:sz w:val="32"/>
          <w:szCs w:val="32"/>
        </w:rPr>
      </w:pPr>
    </w:p>
    <w:p w:rsidR="00432ECB" w:rsidRPr="00432ECB" w:rsidRDefault="00432ECB" w:rsidP="00432ECB">
      <w:pPr>
        <w:ind w:firstLine="720"/>
        <w:jc w:val="center"/>
        <w:rPr>
          <w:rFonts w:ascii="Arial" w:hAnsi="Arial"/>
          <w:b/>
          <w:sz w:val="32"/>
          <w:szCs w:val="32"/>
        </w:rPr>
      </w:pPr>
      <w:r w:rsidRPr="00432ECB">
        <w:rPr>
          <w:rFonts w:ascii="Arial" w:hAnsi="Arial"/>
          <w:b/>
          <w:sz w:val="32"/>
          <w:szCs w:val="32"/>
        </w:rPr>
        <w:t>ПОСТАНОВЛЕНИЕ</w:t>
      </w:r>
    </w:p>
    <w:p w:rsidR="00432ECB" w:rsidRPr="00432ECB" w:rsidRDefault="00432ECB" w:rsidP="00432ECB">
      <w:pPr>
        <w:ind w:firstLine="720"/>
        <w:jc w:val="center"/>
        <w:rPr>
          <w:rFonts w:ascii="Arial" w:hAnsi="Arial"/>
          <w:sz w:val="32"/>
          <w:szCs w:val="32"/>
        </w:rPr>
      </w:pPr>
    </w:p>
    <w:p w:rsidR="00432ECB" w:rsidRPr="00432ECB" w:rsidRDefault="00432ECB" w:rsidP="00432ECB">
      <w:pPr>
        <w:ind w:firstLine="720"/>
        <w:jc w:val="center"/>
        <w:rPr>
          <w:rFonts w:ascii="Arial" w:hAnsi="Arial"/>
          <w:sz w:val="24"/>
          <w:szCs w:val="24"/>
        </w:rPr>
      </w:pPr>
      <w:r w:rsidRPr="00432ECB">
        <w:rPr>
          <w:rFonts w:ascii="Arial" w:hAnsi="Arial"/>
          <w:sz w:val="24"/>
          <w:szCs w:val="24"/>
        </w:rPr>
        <w:t>24 марта 2026 года</w:t>
      </w:r>
      <w:r w:rsidRPr="00432ECB"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  <w:t>№ 349</w:t>
      </w:r>
    </w:p>
    <w:p w:rsidR="00432ECB" w:rsidRPr="00432ECB" w:rsidRDefault="00432ECB" w:rsidP="00432ECB">
      <w:pPr>
        <w:ind w:firstLine="720"/>
        <w:jc w:val="center"/>
        <w:rPr>
          <w:rFonts w:ascii="Arial" w:hAnsi="Arial"/>
          <w:sz w:val="24"/>
          <w:szCs w:val="24"/>
        </w:rPr>
      </w:pPr>
    </w:p>
    <w:p w:rsidR="00432ECB" w:rsidRPr="00432ECB" w:rsidRDefault="00432ECB" w:rsidP="00432ECB">
      <w:pPr>
        <w:pStyle w:val="23"/>
      </w:pPr>
      <w:r w:rsidRPr="00432ECB">
        <w:t>О внесении изменений в постановление администрации Ардатовского муниципального округа Нижегородской области</w:t>
      </w:r>
      <w:r w:rsidRPr="00432ECB">
        <w:t xml:space="preserve"> </w:t>
      </w:r>
      <w:r w:rsidRPr="00432ECB">
        <w:t>от 26 февраля 2025 года № 292</w:t>
      </w:r>
    </w:p>
    <w:p w:rsidR="00432ECB" w:rsidRPr="00432ECB" w:rsidRDefault="00432ECB" w:rsidP="00432ECB">
      <w:pPr>
        <w:ind w:firstLine="720"/>
        <w:jc w:val="center"/>
        <w:rPr>
          <w:rFonts w:ascii="Arial" w:hAnsi="Arial"/>
          <w:sz w:val="24"/>
          <w:szCs w:val="24"/>
        </w:rPr>
      </w:pPr>
    </w:p>
    <w:p w:rsidR="00432ECB" w:rsidRDefault="00432ECB">
      <w:pPr>
        <w:ind w:firstLine="720"/>
        <w:jc w:val="both"/>
        <w:rPr>
          <w:rFonts w:ascii="Arial" w:hAnsi="Arial"/>
          <w:b/>
          <w:spacing w:val="40"/>
          <w:sz w:val="24"/>
          <w:szCs w:val="24"/>
        </w:rPr>
      </w:pPr>
      <w:proofErr w:type="gramStart"/>
      <w:r w:rsidRPr="00432ECB">
        <w:rPr>
          <w:rFonts w:ascii="Arial" w:hAnsi="Arial"/>
          <w:sz w:val="24"/>
          <w:szCs w:val="24"/>
        </w:rPr>
        <w:t>В соответствии с Федеральным законом от</w:t>
      </w:r>
      <w:r w:rsidRPr="00432ECB">
        <w:rPr>
          <w:rFonts w:ascii="Arial" w:hAnsi="Arial"/>
          <w:sz w:val="24"/>
          <w:szCs w:val="24"/>
        </w:rPr>
        <w:t xml:space="preserve"> 25 декабря 2008 года № 273 - ФЗ «О противодействии коррупции», Указом Президента Российской Федерации от 31.12.2025 года № 1009 «Об изменении и признании утратившими силу некоторых актов </w:t>
      </w:r>
      <w:r w:rsidRPr="00432ECB">
        <w:rPr>
          <w:rFonts w:ascii="Arial" w:hAnsi="Arial"/>
          <w:sz w:val="24"/>
          <w:szCs w:val="24"/>
        </w:rPr>
        <w:t>Президента Российской Федерации», законом Нижегородской  области от 07 марта 2008 года № 20-З «О противодействии коррупции в  Нижегородской области» в целях повышения эффективности работы по противодействию коррупции и приведения в</w:t>
      </w:r>
      <w:proofErr w:type="gramEnd"/>
      <w:r w:rsidRPr="00432ECB">
        <w:rPr>
          <w:rFonts w:ascii="Arial" w:hAnsi="Arial"/>
          <w:sz w:val="24"/>
          <w:szCs w:val="24"/>
        </w:rPr>
        <w:t xml:space="preserve"> </w:t>
      </w:r>
      <w:proofErr w:type="gramStart"/>
      <w:r w:rsidRPr="00432ECB">
        <w:rPr>
          <w:rFonts w:ascii="Arial" w:hAnsi="Arial"/>
          <w:sz w:val="24"/>
          <w:szCs w:val="24"/>
        </w:rPr>
        <w:t>соответствии</w:t>
      </w:r>
      <w:proofErr w:type="gramEnd"/>
      <w:r w:rsidRPr="00432ECB">
        <w:rPr>
          <w:rFonts w:ascii="Arial" w:hAnsi="Arial"/>
          <w:sz w:val="24"/>
          <w:szCs w:val="24"/>
        </w:rPr>
        <w:t xml:space="preserve"> с действующ</w:t>
      </w:r>
      <w:r w:rsidRPr="00432ECB">
        <w:rPr>
          <w:rFonts w:ascii="Arial" w:hAnsi="Arial"/>
          <w:sz w:val="24"/>
          <w:szCs w:val="24"/>
        </w:rPr>
        <w:t xml:space="preserve">им законодательством нормативно-правовых актов администрации Ардатовского муниципального округа Нижегородской области, </w:t>
      </w:r>
      <w:r w:rsidRPr="00432ECB">
        <w:rPr>
          <w:rFonts w:ascii="Arial" w:hAnsi="Arial"/>
          <w:sz w:val="24"/>
          <w:szCs w:val="24"/>
        </w:rPr>
        <w:t>администрация Ардатовского муниципального округа Нижегородской области</w:t>
      </w:r>
    </w:p>
    <w:p w:rsidR="00974D78" w:rsidRPr="00432ECB" w:rsidRDefault="00432ECB">
      <w:pPr>
        <w:ind w:firstLine="720"/>
        <w:jc w:val="both"/>
        <w:rPr>
          <w:rFonts w:ascii="Arial" w:hAnsi="Arial"/>
          <w:sz w:val="24"/>
          <w:szCs w:val="24"/>
        </w:rPr>
      </w:pPr>
      <w:proofErr w:type="gramStart"/>
      <w:r w:rsidRPr="00432ECB">
        <w:rPr>
          <w:rFonts w:ascii="Arial" w:hAnsi="Arial"/>
          <w:b/>
          <w:spacing w:val="40"/>
          <w:sz w:val="24"/>
          <w:szCs w:val="24"/>
        </w:rPr>
        <w:t>п</w:t>
      </w:r>
      <w:proofErr w:type="gramEnd"/>
      <w:r w:rsidRPr="00432ECB">
        <w:rPr>
          <w:rFonts w:ascii="Arial" w:hAnsi="Arial"/>
          <w:b/>
          <w:spacing w:val="40"/>
          <w:sz w:val="24"/>
          <w:szCs w:val="24"/>
        </w:rPr>
        <w:t xml:space="preserve"> </w:t>
      </w:r>
      <w:r w:rsidRPr="00432ECB">
        <w:rPr>
          <w:rFonts w:ascii="Arial" w:hAnsi="Arial"/>
          <w:b/>
          <w:spacing w:val="40"/>
          <w:sz w:val="24"/>
          <w:szCs w:val="24"/>
        </w:rPr>
        <w:t xml:space="preserve">о </w:t>
      </w:r>
      <w:r w:rsidRPr="00432ECB">
        <w:rPr>
          <w:rFonts w:ascii="Arial" w:hAnsi="Arial"/>
          <w:b/>
          <w:spacing w:val="40"/>
          <w:sz w:val="24"/>
          <w:szCs w:val="24"/>
        </w:rPr>
        <w:t xml:space="preserve">с </w:t>
      </w:r>
      <w:r w:rsidRPr="00432ECB">
        <w:rPr>
          <w:rFonts w:ascii="Arial" w:hAnsi="Arial"/>
          <w:b/>
          <w:spacing w:val="40"/>
          <w:sz w:val="24"/>
          <w:szCs w:val="24"/>
        </w:rPr>
        <w:t xml:space="preserve">т </w:t>
      </w:r>
      <w:r w:rsidRPr="00432ECB">
        <w:rPr>
          <w:rFonts w:ascii="Arial" w:hAnsi="Arial"/>
          <w:b/>
          <w:spacing w:val="40"/>
          <w:sz w:val="24"/>
          <w:szCs w:val="24"/>
        </w:rPr>
        <w:t xml:space="preserve">а </w:t>
      </w:r>
      <w:r w:rsidRPr="00432ECB">
        <w:rPr>
          <w:rFonts w:ascii="Arial" w:hAnsi="Arial"/>
          <w:b/>
          <w:spacing w:val="40"/>
          <w:sz w:val="24"/>
          <w:szCs w:val="24"/>
        </w:rPr>
        <w:t xml:space="preserve">н </w:t>
      </w:r>
      <w:r w:rsidRPr="00432ECB">
        <w:rPr>
          <w:rFonts w:ascii="Arial" w:hAnsi="Arial"/>
          <w:b/>
          <w:spacing w:val="40"/>
          <w:sz w:val="24"/>
          <w:szCs w:val="24"/>
        </w:rPr>
        <w:t xml:space="preserve">о </w:t>
      </w:r>
      <w:r w:rsidRPr="00432ECB">
        <w:rPr>
          <w:rFonts w:ascii="Arial" w:hAnsi="Arial"/>
          <w:b/>
          <w:spacing w:val="40"/>
          <w:sz w:val="24"/>
          <w:szCs w:val="24"/>
        </w:rPr>
        <w:t xml:space="preserve">в </w:t>
      </w:r>
      <w:r w:rsidRPr="00432ECB">
        <w:rPr>
          <w:rFonts w:ascii="Arial" w:hAnsi="Arial"/>
          <w:b/>
          <w:spacing w:val="40"/>
          <w:sz w:val="24"/>
          <w:szCs w:val="24"/>
        </w:rPr>
        <w:t xml:space="preserve">л </w:t>
      </w:r>
      <w:r w:rsidRPr="00432ECB">
        <w:rPr>
          <w:rFonts w:ascii="Arial" w:hAnsi="Arial"/>
          <w:b/>
          <w:spacing w:val="40"/>
          <w:sz w:val="24"/>
          <w:szCs w:val="24"/>
        </w:rPr>
        <w:t xml:space="preserve">я </w:t>
      </w:r>
      <w:r w:rsidRPr="00432ECB">
        <w:rPr>
          <w:rFonts w:ascii="Arial" w:hAnsi="Arial"/>
          <w:b/>
          <w:spacing w:val="40"/>
          <w:sz w:val="24"/>
          <w:szCs w:val="24"/>
        </w:rPr>
        <w:t xml:space="preserve">е </w:t>
      </w:r>
      <w:r w:rsidRPr="00432ECB">
        <w:rPr>
          <w:rFonts w:ascii="Arial" w:hAnsi="Arial"/>
          <w:b/>
          <w:spacing w:val="40"/>
          <w:sz w:val="24"/>
          <w:szCs w:val="24"/>
        </w:rPr>
        <w:t>т:</w:t>
      </w:r>
    </w:p>
    <w:p w:rsidR="00974D78" w:rsidRPr="00432ECB" w:rsidRDefault="00432ECB">
      <w:pPr>
        <w:ind w:firstLine="720"/>
        <w:jc w:val="both"/>
        <w:rPr>
          <w:rFonts w:ascii="Arial" w:hAnsi="Arial"/>
          <w:sz w:val="24"/>
          <w:szCs w:val="24"/>
        </w:rPr>
      </w:pPr>
      <w:r w:rsidRPr="00432ECB">
        <w:rPr>
          <w:rFonts w:ascii="Arial" w:hAnsi="Arial"/>
          <w:sz w:val="24"/>
          <w:szCs w:val="24"/>
        </w:rPr>
        <w:t>1. Внести в План мероприятий по противодействию ко</w:t>
      </w:r>
      <w:r w:rsidRPr="00432ECB">
        <w:rPr>
          <w:rFonts w:ascii="Arial" w:hAnsi="Arial"/>
          <w:sz w:val="24"/>
          <w:szCs w:val="24"/>
        </w:rPr>
        <w:t>ррупции в Ардатовском муниципальном округе Нижегородской области на 2025</w:t>
      </w:r>
      <w:bookmarkStart w:id="0" w:name="_GoBack"/>
      <w:bookmarkEnd w:id="0"/>
      <w:r w:rsidRPr="00432ECB">
        <w:rPr>
          <w:rFonts w:ascii="Arial" w:hAnsi="Arial"/>
          <w:sz w:val="24"/>
          <w:szCs w:val="24"/>
        </w:rPr>
        <w:t xml:space="preserve"> – 2027 годы, </w:t>
      </w:r>
      <w:proofErr w:type="spellStart"/>
      <w:r w:rsidRPr="00432ECB">
        <w:rPr>
          <w:rFonts w:ascii="Arial" w:hAnsi="Arial"/>
          <w:sz w:val="24"/>
          <w:szCs w:val="24"/>
        </w:rPr>
        <w:t>утвержденный</w:t>
      </w:r>
      <w:proofErr w:type="spellEnd"/>
      <w:r w:rsidRPr="00432ECB">
        <w:rPr>
          <w:rFonts w:ascii="Arial" w:hAnsi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26 февраля 2025 года № 292 «</w:t>
      </w:r>
      <w:r w:rsidRPr="00432ECB">
        <w:rPr>
          <w:rFonts w:ascii="Arial" w:hAnsi="Arial"/>
          <w:bCs/>
          <w:sz w:val="24"/>
          <w:szCs w:val="24"/>
        </w:rPr>
        <w:t>О Плане мероприятий по противодействию к</w:t>
      </w:r>
      <w:r w:rsidRPr="00432ECB">
        <w:rPr>
          <w:rFonts w:ascii="Arial" w:hAnsi="Arial"/>
          <w:bCs/>
          <w:sz w:val="24"/>
          <w:szCs w:val="24"/>
        </w:rPr>
        <w:t>оррупции в администрации Ардатовского муниципального округа Нижегородской области на 2025-2027 годы»</w:t>
      </w:r>
      <w:r w:rsidRPr="00432ECB">
        <w:rPr>
          <w:rFonts w:ascii="Arial" w:hAnsi="Arial"/>
          <w:sz w:val="24"/>
          <w:szCs w:val="24"/>
        </w:rPr>
        <w:t xml:space="preserve"> следующие изменения</w:t>
      </w:r>
      <w:r w:rsidRPr="00432ECB">
        <w:rPr>
          <w:rFonts w:ascii="Arial" w:hAnsi="Arial"/>
          <w:sz w:val="24"/>
          <w:szCs w:val="24"/>
        </w:rPr>
        <w:t>:</w:t>
      </w:r>
      <w:r w:rsidRPr="00432ECB">
        <w:rPr>
          <w:rFonts w:ascii="Arial" w:hAnsi="Arial"/>
          <w:sz w:val="24"/>
          <w:szCs w:val="24"/>
        </w:rPr>
        <w:t xml:space="preserve"> </w:t>
      </w:r>
    </w:p>
    <w:p w:rsidR="00974D78" w:rsidRPr="00432ECB" w:rsidRDefault="00974D78">
      <w:pPr>
        <w:ind w:firstLine="720"/>
        <w:jc w:val="both"/>
        <w:rPr>
          <w:rFonts w:ascii="Arial" w:hAnsi="Arial"/>
          <w:sz w:val="24"/>
          <w:szCs w:val="24"/>
        </w:rPr>
      </w:pPr>
    </w:p>
    <w:p w:rsidR="00974D78" w:rsidRPr="00432ECB" w:rsidRDefault="00974D78">
      <w:pPr>
        <w:jc w:val="both"/>
        <w:rPr>
          <w:rFonts w:ascii="Arial" w:hAnsi="Arial"/>
          <w:sz w:val="24"/>
          <w:szCs w:val="24"/>
        </w:rPr>
      </w:pPr>
    </w:p>
    <w:p w:rsidR="00974D78" w:rsidRPr="00432ECB" w:rsidRDefault="00432ECB">
      <w:pPr>
        <w:rPr>
          <w:rFonts w:ascii="Arial" w:hAnsi="Arial"/>
          <w:sz w:val="24"/>
          <w:szCs w:val="24"/>
        </w:rPr>
        <w:sectPr w:rsidR="00974D78" w:rsidRPr="00432ECB">
          <w:pgSz w:w="11906" w:h="16838"/>
          <w:pgMar w:top="1134" w:right="566" w:bottom="1134" w:left="1134" w:header="0" w:footer="0" w:gutter="0"/>
          <w:cols w:space="720"/>
          <w:formProt w:val="0"/>
          <w:docGrid w:linePitch="100"/>
        </w:sectPr>
      </w:pPr>
      <w:r w:rsidRPr="00432ECB">
        <w:rPr>
          <w:rFonts w:ascii="Arial" w:hAnsi="Arial"/>
          <w:sz w:val="24"/>
          <w:szCs w:val="24"/>
        </w:rPr>
        <w:t xml:space="preserve">          </w:t>
      </w:r>
    </w:p>
    <w:p w:rsidR="00974D78" w:rsidRPr="00432ECB" w:rsidRDefault="00432ECB">
      <w:pPr>
        <w:pStyle w:val="ae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32ECB">
        <w:rPr>
          <w:rFonts w:ascii="Arial" w:hAnsi="Arial" w:cs="Arial"/>
          <w:sz w:val="24"/>
          <w:szCs w:val="24"/>
        </w:rPr>
        <w:lastRenderedPageBreak/>
        <w:t>Разделы 2-3 Плана изложить в следующей редакции:</w:t>
      </w:r>
    </w:p>
    <w:p w:rsidR="00974D78" w:rsidRPr="00432ECB" w:rsidRDefault="00974D78">
      <w:pPr>
        <w:jc w:val="center"/>
        <w:rPr>
          <w:rFonts w:ascii="Arial" w:hAnsi="Arial"/>
          <w:b/>
          <w:sz w:val="24"/>
          <w:szCs w:val="24"/>
        </w:rPr>
      </w:pPr>
    </w:p>
    <w:tbl>
      <w:tblPr>
        <w:tblW w:w="161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0"/>
        <w:gridCol w:w="705"/>
        <w:gridCol w:w="5263"/>
        <w:gridCol w:w="2192"/>
        <w:gridCol w:w="4018"/>
        <w:gridCol w:w="3032"/>
        <w:gridCol w:w="495"/>
      </w:tblGrid>
      <w:tr w:rsidR="00974D78" w:rsidRPr="00432ECB">
        <w:tc>
          <w:tcPr>
            <w:tcW w:w="450" w:type="dxa"/>
          </w:tcPr>
          <w:p w:rsidR="00974D78" w:rsidRPr="00432ECB" w:rsidRDefault="00432ECB">
            <w:pPr>
              <w:ind w:left="-256"/>
              <w:jc w:val="center"/>
              <w:rPr>
                <w:rFonts w:ascii="Arial" w:hAnsi="Arial"/>
                <w:b/>
                <w:caps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caps/>
                <w:sz w:val="24"/>
                <w:szCs w:val="24"/>
              </w:rPr>
              <w:t>«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caps/>
                <w:sz w:val="24"/>
                <w:szCs w:val="24"/>
              </w:rPr>
              <w:t>№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 w:rsidRPr="00432ECB">
              <w:rPr>
                <w:rFonts w:ascii="Arial" w:hAnsi="Arial"/>
                <w:b/>
                <w:caps/>
                <w:sz w:val="24"/>
                <w:szCs w:val="24"/>
              </w:rPr>
              <w:t>п</w:t>
            </w:r>
            <w:proofErr w:type="gramEnd"/>
            <w:r w:rsidRPr="00432ECB">
              <w:rPr>
                <w:rFonts w:ascii="Arial" w:hAnsi="Arial"/>
                <w:b/>
                <w:caps/>
                <w:sz w:val="24"/>
                <w:szCs w:val="24"/>
              </w:rPr>
              <w:t>/п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cap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caps/>
                <w:sz w:val="24"/>
                <w:szCs w:val="24"/>
              </w:rPr>
              <w:t>Срок исполнения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caps/>
                <w:sz w:val="24"/>
                <w:szCs w:val="24"/>
              </w:rPr>
              <w:t xml:space="preserve">Ответственные 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caps/>
                <w:sz w:val="24"/>
                <w:szCs w:val="24"/>
              </w:rPr>
              <w:t>исполнители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caps/>
                <w:sz w:val="24"/>
                <w:szCs w:val="24"/>
              </w:rPr>
              <w:t xml:space="preserve">Ожидаемый 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caps/>
                <w:sz w:val="24"/>
                <w:szCs w:val="24"/>
              </w:rPr>
              <w:t>результат</w:t>
            </w:r>
          </w:p>
        </w:tc>
        <w:tc>
          <w:tcPr>
            <w:tcW w:w="495" w:type="dxa"/>
          </w:tcPr>
          <w:p w:rsidR="00974D78" w:rsidRPr="00432ECB" w:rsidRDefault="00974D78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5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sz w:val="24"/>
                <w:szCs w:val="24"/>
              </w:rPr>
              <w:t xml:space="preserve">2. Повышение эффективности механизма урегулирования конфликта интересов, обеспечение соблюдения муниципальными служащими ограничений, запретов и принципов служебного поведения, а также ответственности за </w:t>
            </w:r>
            <w:r w:rsidRPr="00432ECB">
              <w:rPr>
                <w:rFonts w:ascii="Arial" w:hAnsi="Arial"/>
                <w:b/>
                <w:sz w:val="24"/>
                <w:szCs w:val="24"/>
              </w:rPr>
              <w:t>их нарушение</w:t>
            </w:r>
          </w:p>
        </w:tc>
        <w:tc>
          <w:tcPr>
            <w:tcW w:w="495" w:type="dxa"/>
          </w:tcPr>
          <w:p w:rsidR="00974D78" w:rsidRPr="00432ECB" w:rsidRDefault="00974D7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Обеспечение функционирования Комиссии по соблюдению требований к служебному поведению муниципальных служащих администрации Ардатовского муниципального округа Нижегородской области, структурных подразделений и урегулированию конфликтов </w:t>
            </w:r>
            <w:r w:rsidRPr="00432ECB">
              <w:rPr>
                <w:rFonts w:ascii="Arial" w:hAnsi="Arial"/>
                <w:sz w:val="24"/>
                <w:szCs w:val="24"/>
              </w:rPr>
              <w:t>интересов на муниципальной службе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Реализация </w:t>
            </w:r>
            <w:hyperlink r:id="rId7" w:tooltip="Указ Президента РФ от 01.07.2010 N 821 (ред. от 26.06.2023)">
              <w:r w:rsidRPr="00432ECB">
                <w:rPr>
                  <w:rFonts w:ascii="Arial" w:hAnsi="Arial"/>
                  <w:sz w:val="24"/>
                  <w:szCs w:val="24"/>
                </w:rPr>
                <w:t>Указа</w:t>
              </w:r>
            </w:hyperlink>
            <w:r w:rsidRPr="00432ECB">
              <w:rPr>
                <w:rFonts w:ascii="Arial" w:hAnsi="Arial"/>
                <w:sz w:val="24"/>
                <w:szCs w:val="24"/>
              </w:rPr>
              <w:t xml:space="preserve"> Президента РФ от 1 июля 2010 года N 821 и соответствующих нормат</w:t>
            </w:r>
            <w:r w:rsidRPr="00432ECB">
              <w:rPr>
                <w:rFonts w:ascii="Arial" w:hAnsi="Arial"/>
                <w:sz w:val="24"/>
                <w:szCs w:val="24"/>
              </w:rPr>
              <w:t>ивных правовых актов администрации Ардатовского муниципального округа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rPr>
          <w:trHeight w:val="2171"/>
        </w:trPr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>Обеспечение повышения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</w:t>
            </w:r>
            <w:r w:rsidRPr="00432ECB">
              <w:rPr>
                <w:rFonts w:ascii="Arial" w:hAnsi="Arial"/>
                <w:sz w:val="24"/>
                <w:szCs w:val="24"/>
              </w:rPr>
              <w:t>едений, содержащихся в анкетах, представляемых при назначении на указанные должности и поступлении на такую службу, об их родственниках в целях выявления возможного конфликта интересов</w:t>
            </w:r>
            <w:proofErr w:type="gramEnd"/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Консультант отдела организационно - кадровой работы администрации Ардатовского муниципального округа Нижегородской области - Матвеева Е.М.  </w:t>
            </w:r>
          </w:p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Главный специалист отдела организационно - кадровой работы администрации Ардатовского муниципального округа Нижегор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Проведение анализа сведений о родственниках, представленных муниципальными служащими, на предмет выявления конфликта интересов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с </w:t>
            </w:r>
            <w:r w:rsidRPr="00432ECB">
              <w:rPr>
                <w:rFonts w:ascii="Arial" w:hAnsi="Arial"/>
                <w:sz w:val="24"/>
                <w:szCs w:val="24"/>
              </w:rPr>
              <w:t>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Минимизация количества нарушений, связанных с конфликтом интересов на муниципальной </w:t>
            </w:r>
            <w:r w:rsidRPr="00432ECB">
              <w:rPr>
                <w:rFonts w:ascii="Arial" w:hAnsi="Arial"/>
                <w:sz w:val="24"/>
                <w:szCs w:val="24"/>
              </w:rPr>
              <w:t>службе</w:t>
            </w:r>
          </w:p>
        </w:tc>
        <w:tc>
          <w:tcPr>
            <w:tcW w:w="495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rPr>
          <w:trHeight w:val="821"/>
        </w:trPr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 xml:space="preserve">Организация и проведение работы по своевременному представлению сведений о своих доходах,  об имуществе и обязательствах имущественного характера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муниципальных служащих, претендующих на замещение должностей муниципальной службы,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включенные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в </w:t>
            </w:r>
            <w:r w:rsidRPr="00432ECB">
              <w:rPr>
                <w:rFonts w:ascii="Arial" w:hAnsi="Arial"/>
                <w:sz w:val="24"/>
                <w:szCs w:val="24"/>
              </w:rPr>
              <w:t>перечень с коррупционными рисками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, установленный муниципальным нормативно-правовым актом, а также сведений о доходах, об имуществе и обязательствах имущественного характера их супруг </w:t>
            </w:r>
            <w:r w:rsidRPr="00432ECB">
              <w:rPr>
                <w:rFonts w:ascii="Arial" w:hAnsi="Arial"/>
                <w:sz w:val="24"/>
                <w:szCs w:val="24"/>
              </w:rPr>
              <w:lastRenderedPageBreak/>
              <w:t>(супругов) и несовершеннолетних детей при наделении полномочиями при пост</w:t>
            </w:r>
            <w:r w:rsidRPr="00432ECB">
              <w:rPr>
                <w:rFonts w:ascii="Arial" w:hAnsi="Arial"/>
                <w:sz w:val="24"/>
                <w:szCs w:val="24"/>
              </w:rPr>
              <w:t>уплении на службу</w:t>
            </w:r>
            <w:proofErr w:type="gramEnd"/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lastRenderedPageBreak/>
              <w:t>При возникновении таких оснований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Консультант отдела организационно - кадровой работы администрации Ардатовского муниципального округа Нижегородской области - Матвеева Е.М.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Реализация норм законодательства РФ о муниципальной службе и нор</w:t>
            </w:r>
            <w:r w:rsidRPr="00432ECB">
              <w:rPr>
                <w:rFonts w:ascii="Arial" w:hAnsi="Arial"/>
                <w:sz w:val="24"/>
                <w:szCs w:val="24"/>
              </w:rPr>
              <w:t>м антикоррупционного законодательства.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rPr>
          <w:trHeight w:val="1976"/>
        </w:trPr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Организация и проведение работы по своевременному представлению сведений о доходах, об имуществе и обязательства имущественного характера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лиц, претендующих на замещение должностей муниципальной службы,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включенные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в перечень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, с коррупционными рисками, установленные нормативными правовыми актами, а также сведений о доходах, об имуществе и обязательствах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имущественного характера их супруг (супругов) и несовершеннолетних детей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Кон</w:t>
            </w:r>
            <w:r w:rsidRPr="00432ECB">
              <w:rPr>
                <w:rFonts w:ascii="Arial" w:hAnsi="Arial"/>
                <w:sz w:val="24"/>
                <w:szCs w:val="24"/>
              </w:rPr>
              <w:t>сультант отдела организационно - кадровой работы администрации Ардатовского муниципального округа Нижегородской области - Матвеева Е.М.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Реализация норм законодательства РФ о муниципальной службе и норм антикоррупционного законодательства.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2.6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Проведение работы по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приему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уточненных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сведений (при наличии таких сведений) о доходах,  об имуществе и обязательствах имущественного характера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муниципальных служащих, </w:t>
            </w:r>
            <w:r w:rsidRPr="00432ECB">
              <w:rPr>
                <w:rFonts w:ascii="Arial" w:hAnsi="Arial"/>
                <w:sz w:val="24"/>
                <w:szCs w:val="24"/>
              </w:rPr>
              <w:t>претендующих на замещение должностей муниципальной службы,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включенные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в перечень с корру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пционными рисками, а также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уточненных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сведений о доходах,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pStyle w:val="ConsPlusNormal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В течение одного месяца со дня предоставления сведений о доходах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Консультант отдела организацио</w:t>
            </w:r>
            <w:r w:rsidRPr="00432ECB">
              <w:rPr>
                <w:rFonts w:ascii="Arial" w:hAnsi="Arial"/>
                <w:sz w:val="24"/>
                <w:szCs w:val="24"/>
              </w:rPr>
              <w:t>нно - кадровой работы администрации Ардатовского муниципального округа Нижегородской области - Матвеева Е.М.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Реализация норм законодательства РФ о муниципальной службе и норм антикоррупционного законодательства.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rPr>
          <w:trHeight w:val="381"/>
        </w:trPr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2.7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Проведение работы по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приему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уточненных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сведений (при наличии таких сведений) о доходах, об имуществе и обязательствах имущественного характера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лиц, претендующих на замещение должностей муниципальной службы,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включенные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в перечень с коррупционными рисками</w:t>
            </w:r>
            <w:r w:rsidRPr="00432ECB">
              <w:rPr>
                <w:rFonts w:ascii="Arial" w:hAnsi="Arial"/>
                <w:sz w:val="24"/>
                <w:szCs w:val="24"/>
              </w:rPr>
              <w:t>, а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также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уточненных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сведений о доходах,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В течение одного месяца со дня предоставления сведений о доходах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Консультант отдела организационно - кадровой работ</w:t>
            </w:r>
            <w:r w:rsidRPr="00432ECB">
              <w:rPr>
                <w:rFonts w:ascii="Arial" w:hAnsi="Arial"/>
                <w:sz w:val="24"/>
                <w:szCs w:val="24"/>
              </w:rPr>
              <w:t>ы администрации Ардатовского муниципального округа Нижегородской области - Матвеева Е.М.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Реализация норм законодательства РФ о муниципальной службе и норм антикоррупционного законодательства»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rPr>
          <w:trHeight w:val="2538"/>
        </w:trPr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2.8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32ECB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работы </w:t>
            </w:r>
            <w:r w:rsidRPr="00432ECB">
              <w:rPr>
                <w:rFonts w:ascii="Arial" w:hAnsi="Arial" w:cs="Arial"/>
                <w:sz w:val="24"/>
                <w:szCs w:val="24"/>
              </w:rPr>
              <w:t xml:space="preserve">по своевременному </w:t>
            </w:r>
            <w:r w:rsidRPr="00432ECB">
              <w:rPr>
                <w:rFonts w:ascii="Arial" w:hAnsi="Arial" w:cs="Arial"/>
                <w:sz w:val="24"/>
                <w:szCs w:val="24"/>
              </w:rPr>
              <w:t>представлению сведений о доходах, расходах, об имуществе и обязательствах имущественного характера муниципальных служащих, а также сведений о доходах, расходах, об имуществе и обязательствах имуще</w:t>
            </w:r>
            <w:r w:rsidRPr="00432ECB">
              <w:rPr>
                <w:rFonts w:ascii="Arial" w:hAnsi="Arial" w:cs="Arial"/>
                <w:sz w:val="24"/>
                <w:szCs w:val="24"/>
              </w:rPr>
              <w:t xml:space="preserve">ственного характера их супруг (супругов) и </w:t>
            </w:r>
            <w:r w:rsidRPr="00432ECB">
              <w:rPr>
                <w:rFonts w:ascii="Arial" w:hAnsi="Arial" w:cs="Arial"/>
                <w:sz w:val="24"/>
                <w:szCs w:val="24"/>
              </w:rPr>
              <w:t>несовершеннолетних детей в случае возникновения оснований для предоставления сведений о расходах в соответствии с Федеральным законом от 3 декабря 2021 г. № 230 –ФЗ «О контроле</w:t>
            </w:r>
            <w:proofErr w:type="gramEnd"/>
            <w:r w:rsidRPr="00432E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32ECB">
              <w:rPr>
                <w:rFonts w:ascii="Arial" w:hAnsi="Arial" w:cs="Arial"/>
                <w:sz w:val="24"/>
                <w:szCs w:val="24"/>
              </w:rPr>
              <w:t>за соответствием расходов лиц, замещающих государственные должности, и иных лиц</w:t>
            </w:r>
            <w:r w:rsidRPr="00432ECB">
              <w:rPr>
                <w:rFonts w:ascii="Arial" w:hAnsi="Arial" w:cs="Arial"/>
                <w:sz w:val="24"/>
                <w:szCs w:val="24"/>
              </w:rPr>
              <w:t xml:space="preserve"> их доходам» (далее – Федеральный закон № 230-ФЗ»</w:t>
            </w:r>
            <w:proofErr w:type="gramEnd"/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Ежегодно с не позднее  30 апреля года, следующего за годом, в котором возникли основания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Консультант отдела организационно - кадровой работы администрации Ардатовского муниципального округа Нижегородской об</w:t>
            </w:r>
            <w:r w:rsidRPr="00432ECB">
              <w:rPr>
                <w:rFonts w:ascii="Arial" w:hAnsi="Arial"/>
                <w:sz w:val="24"/>
                <w:szCs w:val="24"/>
              </w:rPr>
              <w:t>ласти - Матвеева Е.М.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Реализация норм законодательства РФ о муниципальной службе и норм антикоррупционного законодательства</w:t>
            </w:r>
          </w:p>
        </w:tc>
        <w:tc>
          <w:tcPr>
            <w:tcW w:w="495" w:type="dxa"/>
          </w:tcPr>
          <w:p w:rsidR="00974D78" w:rsidRPr="00432ECB" w:rsidRDefault="00974D78">
            <w:pPr>
              <w:pStyle w:val="ConsPlusNormal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78" w:rsidRPr="00432ECB">
        <w:trPr>
          <w:trHeight w:val="2538"/>
        </w:trPr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2.9</w:t>
            </w:r>
          </w:p>
        </w:tc>
        <w:tc>
          <w:tcPr>
            <w:tcW w:w="5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32ECB">
              <w:rPr>
                <w:rFonts w:ascii="Arial" w:hAnsi="Arial" w:cs="Arial"/>
                <w:sz w:val="24"/>
                <w:szCs w:val="24"/>
              </w:rPr>
              <w:t xml:space="preserve">Проведение работы по </w:t>
            </w:r>
            <w:proofErr w:type="spellStart"/>
            <w:r w:rsidRPr="00432ECB">
              <w:rPr>
                <w:rFonts w:ascii="Arial" w:hAnsi="Arial" w:cs="Arial"/>
                <w:sz w:val="24"/>
                <w:szCs w:val="24"/>
              </w:rPr>
              <w:t>приему</w:t>
            </w:r>
            <w:proofErr w:type="spellEnd"/>
            <w:r w:rsidRPr="00432E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2ECB">
              <w:rPr>
                <w:rFonts w:ascii="Arial" w:hAnsi="Arial" w:cs="Arial"/>
                <w:sz w:val="24"/>
                <w:szCs w:val="24"/>
              </w:rPr>
              <w:t>уточненных</w:t>
            </w:r>
            <w:proofErr w:type="spellEnd"/>
            <w:r w:rsidRPr="00432ECB">
              <w:rPr>
                <w:rFonts w:ascii="Arial" w:hAnsi="Arial" w:cs="Arial"/>
                <w:sz w:val="24"/>
                <w:szCs w:val="24"/>
              </w:rPr>
              <w:t xml:space="preserve"> сведений (при наличии таких сведений) о доходах, расходах, об имуществе и обязательствах имущественного характера муниципальных служащих, а также </w:t>
            </w:r>
            <w:proofErr w:type="spellStart"/>
            <w:r w:rsidRPr="00432ECB">
              <w:rPr>
                <w:rFonts w:ascii="Arial" w:hAnsi="Arial" w:cs="Arial"/>
                <w:sz w:val="24"/>
                <w:szCs w:val="24"/>
              </w:rPr>
              <w:t>уточненных</w:t>
            </w:r>
            <w:proofErr w:type="spellEnd"/>
            <w:r w:rsidRPr="00432ECB">
              <w:rPr>
                <w:rFonts w:ascii="Arial" w:hAnsi="Arial" w:cs="Arial"/>
                <w:sz w:val="24"/>
                <w:szCs w:val="24"/>
              </w:rPr>
              <w:t xml:space="preserve"> сведений </w:t>
            </w:r>
            <w:r w:rsidRPr="00432ECB">
              <w:rPr>
                <w:rFonts w:ascii="Arial" w:hAnsi="Arial" w:cs="Arial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их </w:t>
            </w:r>
            <w:r w:rsidRPr="00432ECB">
              <w:rPr>
                <w:rFonts w:ascii="Arial" w:hAnsi="Arial" w:cs="Arial"/>
                <w:sz w:val="24"/>
                <w:szCs w:val="24"/>
              </w:rPr>
              <w:t>супруг (супругов) и несовершеннолетних детей в случае возникновения оснований для предоставления сведений о расходах в соответствии с Федеральным законом № 230 –ФЗ «О контроле за соответствием</w:t>
            </w:r>
            <w:proofErr w:type="gramEnd"/>
            <w:r w:rsidRPr="00432EC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32ECB">
              <w:rPr>
                <w:rFonts w:ascii="Arial" w:hAnsi="Arial" w:cs="Arial"/>
                <w:sz w:val="24"/>
                <w:szCs w:val="24"/>
              </w:rPr>
              <w:t xml:space="preserve">расходов лиц, замещающих государственные должности, и иных лиц </w:t>
            </w:r>
            <w:r w:rsidRPr="00432ECB">
              <w:rPr>
                <w:rFonts w:ascii="Arial" w:hAnsi="Arial" w:cs="Arial"/>
                <w:sz w:val="24"/>
                <w:szCs w:val="24"/>
              </w:rPr>
              <w:t>их доходам» (далее – Федеральный закон № 230-ФЗ»</w:t>
            </w:r>
            <w:proofErr w:type="gramEnd"/>
          </w:p>
        </w:tc>
        <w:tc>
          <w:tcPr>
            <w:tcW w:w="21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Ежегодно с 1 по 31 мая</w:t>
            </w:r>
          </w:p>
        </w:tc>
        <w:tc>
          <w:tcPr>
            <w:tcW w:w="40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Консультант отдела организационно - кадровой работы администрации Ардатовского муниципального округа Нижегородской области - Матвеева Е.М.</w:t>
            </w:r>
          </w:p>
        </w:tc>
        <w:tc>
          <w:tcPr>
            <w:tcW w:w="3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Реализация норм законодательства РФ о муницип</w:t>
            </w:r>
            <w:r w:rsidRPr="00432ECB">
              <w:rPr>
                <w:rFonts w:ascii="Arial" w:hAnsi="Arial" w:cs="Arial"/>
                <w:sz w:val="24"/>
                <w:szCs w:val="24"/>
              </w:rPr>
              <w:t>альной службе и норм антикоррупционного законодательства.</w:t>
            </w:r>
          </w:p>
          <w:p w:rsidR="00974D78" w:rsidRPr="00432ECB" w:rsidRDefault="00432ECB">
            <w:pPr>
              <w:pStyle w:val="ConsPlusNormal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  <w:tc>
          <w:tcPr>
            <w:tcW w:w="495" w:type="dxa"/>
          </w:tcPr>
          <w:p w:rsidR="00974D78" w:rsidRPr="00432ECB" w:rsidRDefault="00974D78">
            <w:pPr>
              <w:pStyle w:val="ConsPlusNormal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78" w:rsidRPr="00432ECB">
        <w:trPr>
          <w:trHeight w:val="2538"/>
        </w:trPr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2.10</w:t>
            </w:r>
          </w:p>
        </w:tc>
        <w:tc>
          <w:tcPr>
            <w:tcW w:w="5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 xml:space="preserve">Проведение разъяснительных мероприятий для поступающих на муниципальную службу; ознакомление с изменениями законодательства; </w:t>
            </w:r>
            <w:r w:rsidRPr="00432ECB">
              <w:rPr>
                <w:rFonts w:ascii="Arial" w:hAnsi="Arial"/>
                <w:sz w:val="24"/>
                <w:szCs w:val="24"/>
              </w:rPr>
              <w:t>разъяснение ограничений, налагаемых на граждан после увольнения с муниципальной службы, консультирование муниципальных служащих по вопросам противодействия коррупции, соблюдения ими запретов, ограничений, требований к служебному поведению и т.д.) по антико</w:t>
            </w:r>
            <w:r w:rsidRPr="00432ECB">
              <w:rPr>
                <w:rFonts w:ascii="Arial" w:hAnsi="Arial"/>
                <w:sz w:val="24"/>
                <w:szCs w:val="24"/>
              </w:rPr>
              <w:t>ррупционной тематике.</w:t>
            </w:r>
            <w:proofErr w:type="gramEnd"/>
          </w:p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Оказание консультативной помощи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столов)</w:t>
            </w:r>
          </w:p>
        </w:tc>
        <w:tc>
          <w:tcPr>
            <w:tcW w:w="21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Управляющи</w:t>
            </w:r>
            <w:r w:rsidRPr="00432ECB">
              <w:rPr>
                <w:rFonts w:ascii="Arial" w:hAnsi="Arial"/>
                <w:sz w:val="24"/>
                <w:szCs w:val="24"/>
              </w:rPr>
              <w:t>й делами администрации Ардатовского муниципального округа Нижегородской области – Гришанина О.А.</w:t>
            </w:r>
          </w:p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Консультант отдела организационно - кадровой работы администрации Ардатовского муниципального округа Нижегородской области - Матвеева Е.М.  </w:t>
            </w:r>
          </w:p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Главный специалист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Повышение уровня антикоррупционной грамотности служащих. Минимизация </w:t>
            </w:r>
            <w:r w:rsidRPr="00432ECB">
              <w:rPr>
                <w:rFonts w:ascii="Arial" w:hAnsi="Arial"/>
                <w:sz w:val="24"/>
                <w:szCs w:val="24"/>
              </w:rPr>
              <w:t>нарушений требований антикоррупционного законодательства.</w:t>
            </w:r>
          </w:p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Представление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rPr>
          <w:trHeight w:val="2284"/>
        </w:trPr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>Проведение анализа сведений о доходах, расходах, об имуществе и обязат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ельствах имущественного характера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муниципальных служащих,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включенные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в перечень с коррупционными рисками, указанных в пункте 2.5 и 2.8 настоящего раздела, а также лиц, претендующих на замещение должностей муниципальной службы, 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включенные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в перечень с корр</w:t>
            </w:r>
            <w:r w:rsidRPr="00432ECB">
              <w:rPr>
                <w:rFonts w:ascii="Arial" w:hAnsi="Arial"/>
                <w:sz w:val="24"/>
                <w:szCs w:val="24"/>
              </w:rPr>
              <w:t>упционными рисками,  сведений о доходах, об имуществе и обязательствах имущественного характера их супруг (супругов) и несовершеннолетних детей в целях</w:t>
            </w:r>
            <w:proofErr w:type="gramEnd"/>
            <w:r w:rsidRPr="00432ECB">
              <w:rPr>
                <w:rFonts w:ascii="Arial" w:hAnsi="Arial"/>
                <w:sz w:val="24"/>
                <w:szCs w:val="24"/>
              </w:rPr>
              <w:t xml:space="preserve"> выявления возможных нарушений законодательства Российской Федерации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Главный с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Выявление информации, являющейся основанием для проведения проверок в связи с несоблюдением запретов и ограничений, требо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доходах, а также в целях осуществления </w:t>
            </w: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>контроля за</w:t>
            </w:r>
            <w:proofErr w:type="gramEnd"/>
            <w:r w:rsidRPr="00432ECB">
              <w:rPr>
                <w:rFonts w:ascii="Arial" w:hAnsi="Arial"/>
                <w:sz w:val="24"/>
                <w:szCs w:val="24"/>
              </w:rPr>
              <w:t xml:space="preserve"> превышением расходов над доходами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Обеспечение </w:t>
            </w: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>контроля за</w:t>
            </w:r>
            <w:proofErr w:type="gramEnd"/>
            <w:r w:rsidRPr="00432ECB">
              <w:rPr>
                <w:rFonts w:ascii="Arial" w:hAnsi="Arial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      </w:r>
            <w:r w:rsidRPr="00432ECB">
              <w:rPr>
                <w:rFonts w:ascii="Arial" w:hAnsi="Arial"/>
                <w:sz w:val="24"/>
                <w:szCs w:val="24"/>
              </w:rPr>
              <w:t>к ответственности в случае их несоблюдения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Минимизация количества нарушений, </w:t>
            </w:r>
            <w:r w:rsidRPr="00432ECB">
              <w:rPr>
                <w:rFonts w:ascii="Arial" w:hAnsi="Arial"/>
                <w:sz w:val="24"/>
                <w:szCs w:val="24"/>
              </w:rPr>
              <w:t>связанных с конфликтом интересов на муниципальной службе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Организация проведения в порядке, предусмотренном нормативными правовыми актами Российской Федерации, проверок по случаям несоблюдения муниципальными служащими ограничений, запретов и </w:t>
            </w:r>
            <w:r w:rsidRPr="00432ECB">
              <w:rPr>
                <w:rFonts w:ascii="Arial" w:hAnsi="Arial"/>
                <w:sz w:val="24"/>
                <w:szCs w:val="24"/>
              </w:rPr>
              <w:t>неисполнения обязанностей, установленных в целях противодействия коррупции, а также применение соответствующих мер юридической ответственности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Применение мер юридической ответственности за несоблюдение запретов, ограничений и требований, установленных в целях противодействия коррупции, в том числе мер по предотвращению и (или) урегулиров</w:t>
            </w:r>
            <w:r w:rsidRPr="00432ECB">
              <w:rPr>
                <w:rFonts w:ascii="Arial" w:hAnsi="Arial"/>
                <w:sz w:val="24"/>
                <w:szCs w:val="24"/>
              </w:rPr>
              <w:t>анию конфликта интересов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Обеспечение реализации и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Соблюдение муниципальными служащими установленных законодательством требований к служебному поведению, обязанн</w:t>
            </w:r>
            <w:r w:rsidRPr="00432ECB">
              <w:rPr>
                <w:rFonts w:ascii="Arial" w:hAnsi="Arial"/>
                <w:sz w:val="24"/>
                <w:szCs w:val="24"/>
              </w:rPr>
              <w:t>остей, запретов и ограничений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Обеспечение реализации муниципальными служащими обязанности по уведомлению представителя нанимателя о возникновении (возможном возникновении) конфликта интересов, о возникновении личной заинтересованности при исполнени</w:t>
            </w:r>
            <w:r w:rsidRPr="00432ECB">
              <w:rPr>
                <w:rFonts w:ascii="Arial" w:hAnsi="Arial"/>
                <w:sz w:val="24"/>
                <w:szCs w:val="24"/>
              </w:rPr>
              <w:t>и должностных обязанностей, которая приводит или может привести к конфликту интересов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Соблюдение муниципальными служащими установленных законодательством требований к служебному поведению, обязанн</w:t>
            </w:r>
            <w:r w:rsidRPr="00432ECB">
              <w:rPr>
                <w:rFonts w:ascii="Arial" w:hAnsi="Arial"/>
                <w:sz w:val="24"/>
                <w:szCs w:val="24"/>
              </w:rPr>
              <w:t>остей, запретов и ограничений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2.16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Обеспечение реализации муниципальными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Глав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Соблюдение муниципальными служащими установленных законодательством требований к служебному поведению, обязанносте</w:t>
            </w:r>
            <w:r w:rsidRPr="00432ECB">
              <w:rPr>
                <w:rFonts w:ascii="Arial" w:hAnsi="Arial"/>
                <w:sz w:val="24"/>
                <w:szCs w:val="24"/>
              </w:rPr>
              <w:t>й, запретов и ограничений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rPr>
          <w:trHeight w:val="1782"/>
        </w:trPr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2.17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Осуществление </w:t>
            </w: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>контроля за</w:t>
            </w:r>
            <w:proofErr w:type="gramEnd"/>
            <w:r w:rsidRPr="00432ECB">
              <w:rPr>
                <w:rFonts w:ascii="Arial" w:hAnsi="Arial"/>
                <w:sz w:val="24"/>
                <w:szCs w:val="24"/>
              </w:rPr>
              <w:t xml:space="preserve"> соблюдением лицами, замещавшими должности муниципальной службы, ограничений, предусмотренных </w:t>
            </w:r>
            <w:hyperlink r:id="rId8" w:tooltip="Федеральный закон от 25.12.2008 N 273-ФЗ (ред. от 10.07.2023)">
              <w:proofErr w:type="spellStart"/>
              <w:r w:rsidRPr="00432ECB">
                <w:rPr>
                  <w:rFonts w:ascii="Arial" w:hAnsi="Arial"/>
                  <w:sz w:val="24"/>
                  <w:szCs w:val="24"/>
                </w:rPr>
                <w:t>статьей</w:t>
              </w:r>
              <w:proofErr w:type="spellEnd"/>
              <w:r w:rsidRPr="00432ECB">
                <w:rPr>
                  <w:rFonts w:ascii="Arial" w:hAnsi="Arial"/>
                  <w:sz w:val="24"/>
                  <w:szCs w:val="24"/>
                </w:rPr>
                <w:t xml:space="preserve"> 12</w:t>
              </w:r>
            </w:hyperlink>
            <w:r w:rsidRPr="00432ECB">
              <w:rPr>
                <w:rFonts w:ascii="Arial" w:hAnsi="Arial"/>
                <w:sz w:val="24"/>
                <w:szCs w:val="24"/>
              </w:rPr>
              <w:t xml:space="preserve"> Федерального закона "О противодействии коррупции", при заключении ими после увольнения с муниципальной службы трудовых и гражданско-правовых договоров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Гл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Соблюдение муниципальными служащими установленных законодательством требований к служебному поведению, обязанно</w:t>
            </w:r>
            <w:r w:rsidRPr="00432ECB">
              <w:rPr>
                <w:rFonts w:ascii="Arial" w:hAnsi="Arial"/>
                <w:sz w:val="24"/>
                <w:szCs w:val="24"/>
              </w:rPr>
              <w:t>стей, запретов и ограничений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2.18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Организация работы по реализации установленного порядка сообщения муниципальными служащими о получении подарка в связи с их должностным положением или исполнением ими служебных (должностных) обязанностей.</w:t>
            </w:r>
          </w:p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Организация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приема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>, хранения, оценки и реализации (выкупа) подарка, полученного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Председатель комиссии по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поступлению и активов Ардатовского муниципального округа Нижегородской области выбытию активов 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Чусова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М.В.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Исполнение законодательно установленной обязанности для муниципальных служащих по сдаче подарков</w:t>
            </w:r>
          </w:p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2.19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Организация работы по рассмотрению </w:t>
            </w:r>
            <w:r w:rsidRPr="00432ECB">
              <w:rPr>
                <w:rFonts w:ascii="Arial" w:hAnsi="Arial"/>
                <w:sz w:val="24"/>
                <w:szCs w:val="24"/>
              </w:rPr>
              <w:t>уведомлений муниципальных служащих о факте обращения в целях склонения к совершению коррупционных и иных правонарушений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Председатель комиссия по  соблюдению требований к служебному поведению и урегулированию конфликта  интересов </w:t>
            </w:r>
            <w:r w:rsidRPr="00432ECB">
              <w:rPr>
                <w:rFonts w:ascii="Arial" w:hAnsi="Arial"/>
                <w:sz w:val="24"/>
                <w:szCs w:val="24"/>
              </w:rPr>
              <w:t>– Гришанин А.И.</w:t>
            </w:r>
          </w:p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Соблюдение муниципальными служащими установленных законодательством антикоррупционных требований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2.20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Организация доведения до муниципальных служащих положений законодательства Российской Федерации, законодательства Нижегородской области, муниципальных правовых актов администрации Ардатовского муниципального округа, локальных актов о </w:t>
            </w:r>
            <w:r w:rsidRPr="00432ECB">
              <w:rPr>
                <w:rFonts w:ascii="Arial" w:hAnsi="Arial"/>
                <w:sz w:val="24"/>
                <w:szCs w:val="24"/>
              </w:rPr>
              <w:t>противодействии коррупции, в том числе об ответственности за совершение преступлений коррупционной направленности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Главный специалист отдела организационно - кадровой работы администрации Ардатовского муниципального округа Нижегор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</w:t>
            </w:r>
          </w:p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Консультант отдела организационно - кадровой работы администрации Ардатовского муниципального округа Нижегородской области - Матвеева Е.М.  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Повышение уровня антикоррупци</w:t>
            </w:r>
            <w:r w:rsidRPr="00432ECB">
              <w:rPr>
                <w:rFonts w:ascii="Arial" w:hAnsi="Arial"/>
                <w:sz w:val="24"/>
                <w:szCs w:val="24"/>
              </w:rPr>
              <w:t>онной грамотности служащих. Минимизация нарушений требований антикоррупционного законодательства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2.21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по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профессиональному развитию в области противодействия коррупции, в том числе их </w:t>
            </w: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>обучение по</w:t>
            </w:r>
            <w:proofErr w:type="gramEnd"/>
            <w:r w:rsidRPr="00432ECB">
              <w:rPr>
                <w:rFonts w:ascii="Arial" w:hAnsi="Arial"/>
                <w:sz w:val="24"/>
                <w:szCs w:val="24"/>
              </w:rPr>
              <w:t xml:space="preserve"> дополнительным программам в области противодействия коррупции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Главный специалист отдела организационно - кадровой работы администрации Ард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Повышение уровня антикоррупционной грамотности служащих. Минимизация нарушений требований антикоррупционного законодательства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2.22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Обеспечение участия лиц, впервые поступивших на муниципальную службу для замещения должностей, связанных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</w:t>
            </w:r>
            <w:r w:rsidRPr="00432ECB">
              <w:rPr>
                <w:rFonts w:ascii="Arial" w:hAnsi="Arial"/>
                <w:sz w:val="24"/>
                <w:szCs w:val="24"/>
              </w:rPr>
              <w:t>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Повышение уровня антикоррупционной грамотности лиц, впервые поступивших на муниципальную службу. Миним</w:t>
            </w:r>
            <w:r w:rsidRPr="00432ECB">
              <w:rPr>
                <w:rFonts w:ascii="Arial" w:hAnsi="Arial"/>
                <w:sz w:val="24"/>
                <w:szCs w:val="24"/>
              </w:rPr>
              <w:t>изация нарушений требований антикоррупционного законодательства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2.23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мероприятиях по профессиональному развитию в области противодействия коррупции, в том числе их </w:t>
            </w: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>обучение</w:t>
            </w:r>
            <w:proofErr w:type="gramEnd"/>
            <w:r w:rsidRPr="00432ECB">
              <w:rPr>
                <w:rFonts w:ascii="Arial" w:hAnsi="Arial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Главный специалист отдела организационно -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Антикоррупционное просвещение муниципальных служащих.</w:t>
            </w:r>
          </w:p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Выявление и минимизация коррупционных рисков при осуществлении закупок товаров, работ, услуг для </w:t>
            </w:r>
            <w:r w:rsidRPr="00432ECB">
              <w:rPr>
                <w:rFonts w:ascii="Arial" w:hAnsi="Arial"/>
                <w:sz w:val="24"/>
                <w:szCs w:val="24"/>
              </w:rPr>
              <w:t>обеспечения муниципальных нужд</w:t>
            </w:r>
          </w:p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2.24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Проверка знаний антикоррупционного законодательства при проведении аттестации муниципальных служащих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Председатель аттестационной комиссии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Антикоррупционное просвещение муниципальных </w:t>
            </w:r>
            <w:r w:rsidRPr="00432ECB">
              <w:rPr>
                <w:rFonts w:ascii="Arial" w:hAnsi="Arial"/>
                <w:sz w:val="24"/>
                <w:szCs w:val="24"/>
              </w:rPr>
              <w:t>служащих.</w:t>
            </w:r>
          </w:p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Выявление уровня знаний антикоррупционного законодательства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rPr>
          <w:trHeight w:val="2104"/>
        </w:trPr>
        <w:tc>
          <w:tcPr>
            <w:tcW w:w="450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2.25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Проведение работы, направленной на выявление личной заинтересованности муниципальных служащих при осуществлении закупок в соответствии с Федеральным </w:t>
            </w:r>
            <w:hyperlink r:id="rId9" w:tooltip="Федеральный закон от 05.04.2013 N 44-ФЗ (ред. от 04.08.2023)">
              <w:r w:rsidRPr="00432ECB">
                <w:rPr>
                  <w:rFonts w:ascii="Arial" w:hAnsi="Arial"/>
                  <w:sz w:val="24"/>
                  <w:szCs w:val="24"/>
                </w:rPr>
                <w:t>законом</w:t>
              </w:r>
            </w:hyperlink>
            <w:r w:rsidRPr="00432ECB">
              <w:rPr>
                <w:rFonts w:ascii="Arial" w:hAnsi="Arial"/>
                <w:sz w:val="24"/>
                <w:szCs w:val="24"/>
              </w:rPr>
              <w:t xml:space="preserve"> "О контрактной системе в сфере закупок товаров, работ, услуг для обеспечения государственных и муниципальных нужд", </w:t>
            </w: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>которая</w:t>
            </w:r>
            <w:proofErr w:type="gramEnd"/>
            <w:r w:rsidRPr="00432ECB">
              <w:rPr>
                <w:rFonts w:ascii="Arial" w:hAnsi="Arial"/>
                <w:sz w:val="24"/>
                <w:szCs w:val="24"/>
              </w:rPr>
              <w:t xml:space="preserve"> приводит или может привести к к</w:t>
            </w:r>
            <w:r w:rsidRPr="00432ECB">
              <w:rPr>
                <w:rFonts w:ascii="Arial" w:hAnsi="Arial"/>
                <w:sz w:val="24"/>
                <w:szCs w:val="24"/>
              </w:rPr>
              <w:t>онфликту интересов</w:t>
            </w:r>
          </w:p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Выявление и минимизация коррупционных рисков при осуществлении </w:t>
            </w:r>
            <w:r w:rsidRPr="00432ECB">
              <w:rPr>
                <w:rFonts w:ascii="Arial" w:hAnsi="Arial"/>
                <w:sz w:val="24"/>
                <w:szCs w:val="24"/>
              </w:rPr>
              <w:t>закупок товаров, работ, услуг для обеспечения муниципальных нужд</w:t>
            </w:r>
          </w:p>
        </w:tc>
        <w:tc>
          <w:tcPr>
            <w:tcW w:w="495" w:type="dxa"/>
          </w:tcPr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974D78" w:rsidRPr="00432ECB" w:rsidRDefault="00974D78">
      <w:pPr>
        <w:jc w:val="both"/>
        <w:rPr>
          <w:rFonts w:ascii="Arial" w:hAnsi="Arial"/>
          <w:sz w:val="24"/>
          <w:szCs w:val="24"/>
        </w:rPr>
      </w:pPr>
    </w:p>
    <w:tbl>
      <w:tblPr>
        <w:tblW w:w="16499" w:type="dxa"/>
        <w:tblLayout w:type="fixed"/>
        <w:tblLook w:val="04A0" w:firstRow="1" w:lastRow="0" w:firstColumn="1" w:lastColumn="0" w:noHBand="0" w:noVBand="1"/>
      </w:tblPr>
      <w:tblGrid>
        <w:gridCol w:w="788"/>
        <w:gridCol w:w="5397"/>
        <w:gridCol w:w="2188"/>
        <w:gridCol w:w="4029"/>
        <w:gridCol w:w="2778"/>
        <w:gridCol w:w="1319"/>
      </w:tblGrid>
      <w:tr w:rsidR="00974D78" w:rsidRPr="00432ECB">
        <w:tc>
          <w:tcPr>
            <w:tcW w:w="151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sz w:val="24"/>
                <w:szCs w:val="24"/>
              </w:rPr>
              <w:t>3. Обеспечение мер по предупреждению коррупции в муниципальных учреждениях, учредителем которых является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32ECB">
              <w:rPr>
                <w:rFonts w:ascii="Arial" w:hAnsi="Arial"/>
                <w:b/>
                <w:sz w:val="24"/>
                <w:szCs w:val="24"/>
              </w:rPr>
              <w:t>администрация Ардатовского муниципального округа</w:t>
            </w:r>
          </w:p>
        </w:tc>
        <w:tc>
          <w:tcPr>
            <w:tcW w:w="1319" w:type="dxa"/>
          </w:tcPr>
          <w:p w:rsidR="00974D78" w:rsidRPr="00432ECB" w:rsidRDefault="00974D7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74D78" w:rsidRPr="00432ECB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3.1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Организация и проведение работы по своевременному представлению </w:t>
            </w:r>
            <w:r w:rsidRPr="00432ECB">
              <w:rPr>
                <w:rFonts w:ascii="Arial" w:hAnsi="Arial"/>
                <w:sz w:val="24"/>
                <w:szCs w:val="24"/>
              </w:rPr>
              <w:t>лицами, претендующими на замещение должностей руководителей муниципальных учреждений,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полных и достоверных сведений о доходах, расходах, об имуществе и обязательствах имущественного характера,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а также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Главный специалист отдела организационно - кадровой работы администрации Ардатовского м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Ялышева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Е.А.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Реализация норм антикоррупционного законодательства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3.2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32ECB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работы по своевременному представлению сведений о доходах, расходах, об имуществе и обязательствах имущественного характера </w:t>
            </w:r>
            <w:r w:rsidRPr="00432ECB">
              <w:rPr>
                <w:rFonts w:ascii="Arial" w:hAnsi="Arial" w:cs="Arial"/>
                <w:sz w:val="24"/>
                <w:szCs w:val="24"/>
              </w:rPr>
              <w:t xml:space="preserve">лиц, замещающих должности руководителей муниципальных учреждений, </w:t>
            </w:r>
            <w:r w:rsidRPr="00432ECB">
              <w:rPr>
                <w:rFonts w:ascii="Arial" w:hAnsi="Arial" w:cs="Arial"/>
                <w:sz w:val="24"/>
                <w:szCs w:val="24"/>
              </w:rPr>
              <w:t xml:space="preserve">а также сведений о доходах, расходах, об </w:t>
            </w:r>
            <w:r w:rsidRPr="00432ECB">
              <w:rPr>
                <w:rFonts w:ascii="Arial" w:hAnsi="Arial" w:cs="Arial"/>
                <w:sz w:val="24"/>
                <w:szCs w:val="24"/>
              </w:rPr>
              <w:t>имуществе и обязательствах имущественного характера их супруг (супругов) и несовершеннолетних детей в случае возникновения оснований для предоставления сведений о расходах в соответствии с Федеральным законом от 3 декабря 2021 г</w:t>
            </w:r>
            <w:proofErr w:type="gramEnd"/>
            <w:r w:rsidRPr="00432ECB">
              <w:rPr>
                <w:rFonts w:ascii="Arial" w:hAnsi="Arial" w:cs="Arial"/>
                <w:sz w:val="24"/>
                <w:szCs w:val="24"/>
              </w:rPr>
              <w:t xml:space="preserve">. № 230 –ФЗ «О </w:t>
            </w:r>
            <w:proofErr w:type="gramStart"/>
            <w:r w:rsidRPr="00432ECB">
              <w:rPr>
                <w:rFonts w:ascii="Arial" w:hAnsi="Arial" w:cs="Arial"/>
                <w:sz w:val="24"/>
                <w:szCs w:val="24"/>
              </w:rPr>
              <w:t>контроле за</w:t>
            </w:r>
            <w:proofErr w:type="gramEnd"/>
            <w:r w:rsidRPr="00432ECB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Pr="00432ECB">
              <w:rPr>
                <w:rFonts w:ascii="Arial" w:hAnsi="Arial" w:cs="Arial"/>
                <w:sz w:val="24"/>
                <w:szCs w:val="24"/>
              </w:rPr>
              <w:t>оответствием расходов лиц, замещающих государственные должности, и иных лиц их доходам» (далее – Федеральный закон № 230-ФЗ»</w:t>
            </w:r>
            <w:r w:rsidRPr="00432EC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Ежегодно с не позднее  30 апреля года, следующего за годом, в котором возникли основания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Ялышева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Е.А.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Реализация норм законодательства РФ о муниципальной службе и норм антикоррупционного законодательства</w:t>
            </w:r>
          </w:p>
        </w:tc>
        <w:tc>
          <w:tcPr>
            <w:tcW w:w="1319" w:type="dxa"/>
          </w:tcPr>
          <w:p w:rsidR="00974D78" w:rsidRPr="00432ECB" w:rsidRDefault="00974D78">
            <w:pPr>
              <w:pStyle w:val="ConsPlusNormal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3.3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Проведение работы по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приему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уточненных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сведе</w:t>
            </w:r>
            <w:r w:rsidRPr="00432ECB">
              <w:rPr>
                <w:rFonts w:ascii="Arial" w:hAnsi="Arial"/>
                <w:sz w:val="24"/>
                <w:szCs w:val="24"/>
              </w:rPr>
              <w:t>ний (при наличии таких сведений) о доходах, об имуществе и обязательствах имущественного характера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лиц, претендующих на замещение должностей руководителей муниципальных учреждений, </w:t>
            </w:r>
            <w:r w:rsidRPr="00432ECB">
              <w:rPr>
                <w:rFonts w:ascii="Arial" w:hAnsi="Arial"/>
                <w:sz w:val="24"/>
                <w:szCs w:val="24"/>
              </w:rPr>
              <w:t>а также сведений о доходах, расходах, об имуществе и обязательствах имущест</w:t>
            </w:r>
            <w:r w:rsidRPr="00432ECB">
              <w:rPr>
                <w:rFonts w:ascii="Arial" w:hAnsi="Arial"/>
                <w:sz w:val="24"/>
                <w:szCs w:val="24"/>
              </w:rPr>
              <w:t>венного характера их супруг (супругов) и несовершеннолетних детей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ConsPlusNormal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В течение одного месяца со дня предоставления сведений о доходах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Ялышева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Е.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1"/>
              <w:tabs>
                <w:tab w:val="left" w:pos="0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Реализация норм антикоррупционного законодательства. Устранение ошибок и неточностей в предоставленных сведениях»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:rsidR="00974D78" w:rsidRPr="00432ECB" w:rsidRDefault="00974D78">
            <w:pPr>
              <w:pStyle w:val="1"/>
              <w:tabs>
                <w:tab w:val="left" w:pos="0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3.4</w:t>
            </w:r>
          </w:p>
        </w:tc>
        <w:tc>
          <w:tcPr>
            <w:tcW w:w="5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 xml:space="preserve">Проведение работы по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приему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уточненных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сведений (при наличии таких сведений) о доходах, об имуществе и обязательст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вах имущественного характера </w:t>
            </w:r>
            <w:r w:rsidRPr="00432ECB">
              <w:rPr>
                <w:rFonts w:ascii="Arial" w:hAnsi="Arial"/>
                <w:sz w:val="24"/>
                <w:szCs w:val="24"/>
              </w:rPr>
              <w:t>руководителей муниципальных учреждений,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</w:t>
            </w:r>
            <w:r w:rsidRPr="00432ECB">
              <w:rPr>
                <w:rFonts w:ascii="Arial" w:hAnsi="Arial"/>
                <w:sz w:val="24"/>
                <w:szCs w:val="24"/>
              </w:rPr>
              <w:t>а также сведений о доходах, расходах, об имуществе и обязательствах имущественного характера их супруг (супругов) и несовершеннолетних детей в случае возникновения оснований для предостав</w:t>
            </w:r>
            <w:r w:rsidRPr="00432ECB">
              <w:rPr>
                <w:rFonts w:ascii="Arial" w:hAnsi="Arial"/>
                <w:sz w:val="24"/>
                <w:szCs w:val="24"/>
              </w:rPr>
              <w:t>ления сведений о расходах в соответствии с Федеральным законом № 230 –ФЗ</w:t>
            </w:r>
            <w:proofErr w:type="gramEnd"/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pStyle w:val="ConsPlusNormal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по 31.12.2027.</w:t>
            </w:r>
          </w:p>
          <w:p w:rsidR="00974D78" w:rsidRPr="00432ECB" w:rsidRDefault="00432ECB">
            <w:pPr>
              <w:pStyle w:val="ConsPlusNormal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ECB">
              <w:rPr>
                <w:rFonts w:ascii="Arial" w:hAnsi="Arial" w:cs="Arial"/>
                <w:sz w:val="24"/>
                <w:szCs w:val="24"/>
              </w:rPr>
              <w:t>Ежегодно с 1 по 31 мая</w:t>
            </w:r>
          </w:p>
        </w:tc>
        <w:tc>
          <w:tcPr>
            <w:tcW w:w="4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Ялышева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Е.</w:t>
            </w:r>
          </w:p>
        </w:tc>
        <w:tc>
          <w:tcPr>
            <w:tcW w:w="2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pStyle w:val="1"/>
              <w:tabs>
                <w:tab w:val="left" w:pos="0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Реализация норм антикоррупционного законодательства. Устранение ошибок и неточностей в предоставленных сведениях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319" w:type="dxa"/>
          </w:tcPr>
          <w:p w:rsidR="00974D78" w:rsidRPr="00432ECB" w:rsidRDefault="00974D78">
            <w:pPr>
              <w:pStyle w:val="1"/>
              <w:tabs>
                <w:tab w:val="left" w:pos="0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3.5</w:t>
            </w:r>
          </w:p>
        </w:tc>
        <w:tc>
          <w:tcPr>
            <w:tcW w:w="5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Оказание консультационной помощи при заполнении справок о доходах, расходах, об имуществе и обязательствах имущественного характера лицам, </w:t>
            </w:r>
            <w:r w:rsidRPr="00432ECB">
              <w:rPr>
                <w:rFonts w:ascii="Arial" w:hAnsi="Arial"/>
                <w:sz w:val="24"/>
                <w:szCs w:val="24"/>
              </w:rPr>
              <w:t>претендующим на замещение должностей руководителей муниципальных учреждений, и лицам, замещающим данные должности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(пр</w:t>
            </w:r>
            <w:r w:rsidRPr="00432ECB">
              <w:rPr>
                <w:rFonts w:ascii="Arial" w:hAnsi="Arial"/>
                <w:sz w:val="24"/>
                <w:szCs w:val="24"/>
              </w:rPr>
              <w:t>оведение персональных консультаций, семинаров, круглых столов)</w:t>
            </w:r>
          </w:p>
        </w:tc>
        <w:tc>
          <w:tcPr>
            <w:tcW w:w="2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Ялышева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Е.А.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Представление лицами, </w:t>
            </w:r>
            <w:r w:rsidRPr="00432ECB">
              <w:rPr>
                <w:rFonts w:ascii="Arial" w:hAnsi="Arial"/>
                <w:sz w:val="24"/>
                <w:szCs w:val="24"/>
              </w:rPr>
              <w:t>претендующими на замещение должностей руководителей муниципальных учреждений, и лицами, замещающими данные должности,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319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3.6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 w:rsidRPr="00432ECB">
              <w:rPr>
                <w:rFonts w:ascii="Arial" w:hAnsi="Arial"/>
                <w:sz w:val="24"/>
                <w:szCs w:val="24"/>
              </w:rPr>
              <w:t>Проведение анализа сведени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й о доходах, расходах, об имуществе и обязательствах имущественного характера лиц, </w:t>
            </w:r>
            <w:r w:rsidRPr="00432ECB">
              <w:rPr>
                <w:rFonts w:ascii="Arial" w:hAnsi="Arial"/>
                <w:sz w:val="24"/>
                <w:szCs w:val="24"/>
              </w:rPr>
              <w:t>претендующих на замещение должностей руководителей муниципальных учреждений, лиц,</w:t>
            </w:r>
            <w:r w:rsidRPr="00432ECB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Pr="00432ECB">
              <w:rPr>
                <w:rFonts w:ascii="Arial" w:hAnsi="Arial"/>
                <w:sz w:val="24"/>
                <w:szCs w:val="24"/>
              </w:rPr>
              <w:t>замещающих данные должности,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</w:t>
            </w:r>
            <w:r w:rsidRPr="00432ECB">
              <w:rPr>
                <w:rFonts w:ascii="Arial" w:hAnsi="Arial"/>
                <w:sz w:val="24"/>
                <w:szCs w:val="24"/>
              </w:rPr>
              <w:t>а также сведений о доходах, расходах, об имуществе и обязатель</w:t>
            </w:r>
            <w:r w:rsidRPr="00432ECB">
              <w:rPr>
                <w:rFonts w:ascii="Arial" w:hAnsi="Arial"/>
                <w:sz w:val="24"/>
                <w:szCs w:val="24"/>
              </w:rPr>
              <w:t>ствах имущественного характера их супруг (супругов) и несовершеннолетних детей в случае возникновения оснований для предоставления сведений о расходах в соответствии с Федеральным законом № 230 –ФЗ,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 в целях</w:t>
            </w:r>
            <w:proofErr w:type="gramEnd"/>
            <w:r w:rsidRPr="00432ECB">
              <w:rPr>
                <w:rFonts w:ascii="Arial" w:hAnsi="Arial"/>
                <w:sz w:val="24"/>
                <w:szCs w:val="24"/>
              </w:rPr>
              <w:t xml:space="preserve"> выявления возможных нарушений действующего законо</w:t>
            </w:r>
            <w:r w:rsidRPr="00432ECB">
              <w:rPr>
                <w:rFonts w:ascii="Arial" w:hAnsi="Arial"/>
                <w:sz w:val="24"/>
                <w:szCs w:val="24"/>
              </w:rPr>
              <w:t>дательства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Выявление информации, являющейся основанием для проведения проверки по </w:t>
            </w:r>
            <w:r w:rsidRPr="00432ECB">
              <w:rPr>
                <w:rFonts w:ascii="Arial" w:hAnsi="Arial"/>
                <w:sz w:val="24"/>
                <w:szCs w:val="24"/>
              </w:rPr>
              <w:t>предоставлению недостоверных и (или) неполных сведений о доходах расходах, об имуществе и обязательствах имущественного характерах</w:t>
            </w:r>
          </w:p>
        </w:tc>
        <w:tc>
          <w:tcPr>
            <w:tcW w:w="1319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3.7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Оказание методической и консультационной помощи подведомственным муниципальным учреждениям, в том числе по реализации с</w:t>
            </w:r>
            <w:r w:rsidRPr="00432ECB">
              <w:rPr>
                <w:rFonts w:ascii="Arial" w:hAnsi="Arial"/>
                <w:sz w:val="24"/>
                <w:szCs w:val="24"/>
              </w:rPr>
              <w:t>татьи 13.3 Федерального закона от 25.12.2008 № 273-ФЗ «О противодействии коррупции» и статьи 12.3 Закона Нижегородской области от 07.03.2008 № 20-З «О противодействии коррупции в Нижегородской области».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01.01.2025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Реализация антикоррупционного законодательства. Совершенствование работы по противодействию коррупции в подведомственных государственны</w:t>
            </w:r>
            <w:r w:rsidRPr="00432ECB">
              <w:rPr>
                <w:rFonts w:ascii="Arial" w:hAnsi="Arial"/>
                <w:sz w:val="24"/>
                <w:szCs w:val="24"/>
              </w:rPr>
              <w:t>х учреждениях</w:t>
            </w:r>
          </w:p>
        </w:tc>
        <w:tc>
          <w:tcPr>
            <w:tcW w:w="1319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974D78" w:rsidRPr="00432ECB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3.8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Организация и проведение обучающих, разъяснительных и иных мероприятий по вопросам противодействия коррупции для руководителей муниципальных учреждений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с .01.2025</w:t>
            </w:r>
          </w:p>
          <w:p w:rsidR="00974D78" w:rsidRPr="00432ECB" w:rsidRDefault="00432ECB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по 31.12.2027</w:t>
            </w:r>
          </w:p>
        </w:tc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 xml:space="preserve">Главный специалист отдела организационно - кадровой работы администрации Ардатовского муниципального округа Нижегородской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Сизова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Т.Ф.  </w:t>
            </w:r>
          </w:p>
          <w:p w:rsidR="00974D78" w:rsidRPr="00432ECB" w:rsidRDefault="00432ECB">
            <w:pPr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Главный специалист отдела организационно - кадровой работы администрации Ардатовского муниципального округа Ни</w:t>
            </w:r>
            <w:r w:rsidRPr="00432ECB">
              <w:rPr>
                <w:rFonts w:ascii="Arial" w:hAnsi="Arial"/>
                <w:sz w:val="24"/>
                <w:szCs w:val="24"/>
              </w:rPr>
              <w:t xml:space="preserve">жегородской области - </w:t>
            </w:r>
            <w:proofErr w:type="spellStart"/>
            <w:r w:rsidRPr="00432ECB">
              <w:rPr>
                <w:rFonts w:ascii="Arial" w:hAnsi="Arial"/>
                <w:sz w:val="24"/>
                <w:szCs w:val="24"/>
              </w:rPr>
              <w:t>Ялышева</w:t>
            </w:r>
            <w:proofErr w:type="spellEnd"/>
            <w:r w:rsidRPr="00432ECB">
              <w:rPr>
                <w:rFonts w:ascii="Arial" w:hAnsi="Arial"/>
                <w:sz w:val="24"/>
                <w:szCs w:val="24"/>
              </w:rPr>
              <w:t xml:space="preserve"> Е.А.</w:t>
            </w:r>
          </w:p>
          <w:p w:rsidR="00974D78" w:rsidRPr="00432ECB" w:rsidRDefault="00974D7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Антикоррупционное просвещение сотрудников государственных учреждений</w:t>
            </w:r>
          </w:p>
        </w:tc>
        <w:tc>
          <w:tcPr>
            <w:tcW w:w="1319" w:type="dxa"/>
          </w:tcPr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974D78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974D78" w:rsidRPr="00432ECB" w:rsidRDefault="00432EC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432ECB">
              <w:rPr>
                <w:rFonts w:ascii="Arial" w:hAnsi="Arial"/>
                <w:sz w:val="24"/>
                <w:szCs w:val="24"/>
              </w:rPr>
              <w:t>»</w:t>
            </w:r>
          </w:p>
        </w:tc>
      </w:tr>
    </w:tbl>
    <w:p w:rsidR="00974D78" w:rsidRPr="00432ECB" w:rsidRDefault="00974D78">
      <w:pPr>
        <w:rPr>
          <w:rFonts w:ascii="Arial" w:hAnsi="Arial"/>
          <w:sz w:val="24"/>
          <w:szCs w:val="24"/>
        </w:rPr>
        <w:sectPr w:rsidR="00974D78" w:rsidRPr="00432ECB">
          <w:pgSz w:w="16838" w:h="11906" w:orient="landscape"/>
          <w:pgMar w:top="851" w:right="822" w:bottom="851" w:left="1134" w:header="0" w:footer="0" w:gutter="0"/>
          <w:cols w:space="720"/>
          <w:formProt w:val="0"/>
          <w:docGrid w:linePitch="100"/>
        </w:sectPr>
      </w:pPr>
    </w:p>
    <w:p w:rsidR="00974D78" w:rsidRPr="00432ECB" w:rsidRDefault="00432ECB">
      <w:pPr>
        <w:ind w:firstLine="709"/>
        <w:jc w:val="both"/>
        <w:rPr>
          <w:rFonts w:ascii="Arial" w:hAnsi="Arial"/>
          <w:sz w:val="24"/>
          <w:szCs w:val="24"/>
        </w:rPr>
      </w:pPr>
      <w:r w:rsidRPr="00432ECB">
        <w:rPr>
          <w:rFonts w:ascii="Arial" w:hAnsi="Arial"/>
          <w:sz w:val="24"/>
          <w:szCs w:val="24"/>
        </w:rPr>
        <w:t xml:space="preserve">2. Рекомендовать руководителям структурных подразделений администрации Ардатовского муниципального округа </w:t>
      </w:r>
      <w:r w:rsidRPr="00432ECB">
        <w:rPr>
          <w:rFonts w:ascii="Arial" w:hAnsi="Arial"/>
          <w:sz w:val="24"/>
          <w:szCs w:val="24"/>
        </w:rPr>
        <w:t xml:space="preserve">Нижегородской области, </w:t>
      </w:r>
      <w:proofErr w:type="spellStart"/>
      <w:r w:rsidRPr="00432ECB">
        <w:rPr>
          <w:rFonts w:ascii="Arial" w:hAnsi="Arial"/>
          <w:sz w:val="24"/>
          <w:szCs w:val="24"/>
        </w:rPr>
        <w:t>наделенных</w:t>
      </w:r>
      <w:proofErr w:type="spellEnd"/>
      <w:r w:rsidRPr="00432ECB">
        <w:rPr>
          <w:rFonts w:ascii="Arial" w:hAnsi="Arial"/>
          <w:sz w:val="24"/>
          <w:szCs w:val="24"/>
        </w:rPr>
        <w:t xml:space="preserve"> правами юридического лица, внести изменения в План мероприятий по противодействию коррупции на 2025-2027 годы и обеспечить своевременное выполнение мероприятий, предусмотренных Планом.</w:t>
      </w:r>
    </w:p>
    <w:p w:rsidR="00974D78" w:rsidRPr="00432ECB" w:rsidRDefault="00432ECB">
      <w:pPr>
        <w:ind w:firstLine="709"/>
        <w:jc w:val="both"/>
        <w:rPr>
          <w:rFonts w:ascii="Arial" w:hAnsi="Arial"/>
          <w:sz w:val="24"/>
          <w:szCs w:val="24"/>
        </w:rPr>
      </w:pPr>
      <w:r w:rsidRPr="00432ECB">
        <w:rPr>
          <w:rFonts w:ascii="Arial" w:hAnsi="Arial"/>
          <w:sz w:val="24"/>
          <w:szCs w:val="24"/>
        </w:rPr>
        <w:t>3. Отделу организационно-кадровой ра</w:t>
      </w:r>
      <w:r w:rsidRPr="00432ECB">
        <w:rPr>
          <w:rFonts w:ascii="Arial" w:hAnsi="Arial"/>
          <w:sz w:val="24"/>
          <w:szCs w:val="24"/>
        </w:rPr>
        <w:t>боты администрации Ардатовского муниципального округа Нижегородской области обеспечить:</w:t>
      </w:r>
    </w:p>
    <w:p w:rsidR="00974D78" w:rsidRPr="00432ECB" w:rsidRDefault="00432ECB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432ECB">
        <w:rPr>
          <w:rFonts w:ascii="Arial" w:hAnsi="Arial"/>
          <w:sz w:val="24"/>
          <w:szCs w:val="24"/>
        </w:rPr>
        <w:t xml:space="preserve">3.1. Обнародование настоящего постановления </w:t>
      </w:r>
      <w:proofErr w:type="spellStart"/>
      <w:r w:rsidRPr="00432ECB">
        <w:rPr>
          <w:rFonts w:ascii="Arial" w:hAnsi="Arial"/>
          <w:sz w:val="24"/>
          <w:szCs w:val="24"/>
        </w:rPr>
        <w:t>путем</w:t>
      </w:r>
      <w:proofErr w:type="spellEnd"/>
      <w:r w:rsidRPr="00432ECB">
        <w:rPr>
          <w:rFonts w:ascii="Arial" w:hAnsi="Arial"/>
          <w:sz w:val="24"/>
          <w:szCs w:val="24"/>
        </w:rPr>
        <w:t xml:space="preserve"> размещения на информационных стендах, расположенных: </w:t>
      </w:r>
    </w:p>
    <w:p w:rsidR="00974D78" w:rsidRPr="00432ECB" w:rsidRDefault="00432ECB">
      <w:pPr>
        <w:ind w:firstLine="709"/>
        <w:jc w:val="both"/>
        <w:rPr>
          <w:rFonts w:ascii="Arial" w:hAnsi="Arial"/>
          <w:sz w:val="24"/>
          <w:szCs w:val="24"/>
        </w:rPr>
      </w:pPr>
      <w:r w:rsidRPr="00432ECB">
        <w:rPr>
          <w:rFonts w:ascii="Arial" w:hAnsi="Arial"/>
          <w:sz w:val="24"/>
          <w:szCs w:val="24"/>
        </w:rPr>
        <w:t xml:space="preserve">- в помещении администрации Ардатовского муниципального округа, </w:t>
      </w:r>
      <w:r w:rsidRPr="00432ECB">
        <w:rPr>
          <w:rFonts w:ascii="Arial" w:hAnsi="Arial"/>
          <w:sz w:val="24"/>
          <w:szCs w:val="24"/>
        </w:rPr>
        <w:t xml:space="preserve">расположенного по адресу: Нижегородская область, Ардатовский муниципальный округ, р.п. Ардатов, ул. Ленина, д.28; </w:t>
      </w:r>
    </w:p>
    <w:p w:rsidR="00974D78" w:rsidRPr="00432ECB" w:rsidRDefault="00432ECB">
      <w:pPr>
        <w:ind w:firstLine="709"/>
        <w:jc w:val="both"/>
        <w:rPr>
          <w:rFonts w:ascii="Arial" w:hAnsi="Arial"/>
          <w:sz w:val="24"/>
          <w:szCs w:val="24"/>
        </w:rPr>
      </w:pPr>
      <w:r w:rsidRPr="00432ECB">
        <w:rPr>
          <w:rFonts w:ascii="Arial" w:hAnsi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</w:t>
      </w:r>
      <w:r w:rsidRPr="00432ECB">
        <w:rPr>
          <w:rFonts w:ascii="Arial" w:hAnsi="Arial"/>
          <w:sz w:val="24"/>
          <w:szCs w:val="24"/>
        </w:rPr>
        <w:t>ложенном по адресу: Нижегородская область, Ардатовский муниципальный округ, р.п. Ардатов, ул. Ленина, д. 35;</w:t>
      </w:r>
    </w:p>
    <w:p w:rsidR="00974D78" w:rsidRPr="00432ECB" w:rsidRDefault="00432ECB">
      <w:pPr>
        <w:ind w:firstLine="709"/>
        <w:jc w:val="both"/>
        <w:rPr>
          <w:rFonts w:ascii="Arial" w:hAnsi="Arial"/>
          <w:sz w:val="24"/>
          <w:szCs w:val="24"/>
        </w:rPr>
      </w:pPr>
      <w:r w:rsidRPr="00432ECB">
        <w:rPr>
          <w:rFonts w:ascii="Arial" w:hAnsi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974D78" w:rsidRPr="00432ECB" w:rsidRDefault="00432ECB">
      <w:pPr>
        <w:widowControl w:val="0"/>
        <w:ind w:firstLine="709"/>
        <w:jc w:val="both"/>
        <w:rPr>
          <w:rFonts w:ascii="Arial" w:hAnsi="Arial"/>
          <w:sz w:val="24"/>
          <w:szCs w:val="24"/>
          <w:u w:val="single"/>
        </w:rPr>
      </w:pPr>
      <w:r w:rsidRPr="00432ECB">
        <w:rPr>
          <w:rFonts w:ascii="Arial" w:hAnsi="Arial"/>
          <w:sz w:val="24"/>
          <w:szCs w:val="24"/>
        </w:rPr>
        <w:t xml:space="preserve">3.2. Размещение настоящего постановления на </w:t>
      </w:r>
      <w:r w:rsidRPr="00432ECB">
        <w:rPr>
          <w:rFonts w:ascii="Arial" w:hAnsi="Arial"/>
          <w:sz w:val="24"/>
          <w:szCs w:val="24"/>
        </w:rPr>
        <w:t xml:space="preserve">официальном сайте администрации Ардатовского муниципального округа в информационно – </w:t>
      </w:r>
      <w:r w:rsidRPr="00432ECB">
        <w:rPr>
          <w:rFonts w:ascii="Arial" w:hAnsi="Arial"/>
          <w:sz w:val="24"/>
          <w:szCs w:val="24"/>
        </w:rPr>
        <w:t xml:space="preserve">коммуникационной сети «Интернет» по адресу: </w:t>
      </w:r>
      <w:r w:rsidRPr="00432ECB">
        <w:rPr>
          <w:rFonts w:ascii="Arial" w:hAnsi="Arial"/>
          <w:color w:val="0000FF"/>
          <w:sz w:val="24"/>
          <w:szCs w:val="24"/>
          <w:u w:val="single"/>
        </w:rPr>
        <w:t>https://ardatov.nobl.ru</w:t>
      </w:r>
      <w:r w:rsidRPr="00432ECB">
        <w:rPr>
          <w:rFonts w:ascii="Arial" w:hAnsi="Arial"/>
          <w:sz w:val="24"/>
          <w:szCs w:val="24"/>
          <w:u w:val="single"/>
        </w:rPr>
        <w:t>.</w:t>
      </w:r>
    </w:p>
    <w:p w:rsidR="00974D78" w:rsidRPr="00432ECB" w:rsidRDefault="00432ECB">
      <w:pPr>
        <w:widowControl w:val="0"/>
        <w:ind w:firstLine="709"/>
        <w:jc w:val="both"/>
        <w:rPr>
          <w:rFonts w:ascii="Arial" w:hAnsi="Arial"/>
          <w:sz w:val="24"/>
          <w:szCs w:val="24"/>
        </w:rPr>
      </w:pPr>
      <w:r w:rsidRPr="00432ECB">
        <w:rPr>
          <w:rFonts w:ascii="Arial" w:hAnsi="Arial"/>
          <w:sz w:val="24"/>
          <w:szCs w:val="24"/>
        </w:rPr>
        <w:t xml:space="preserve">4. </w:t>
      </w:r>
      <w:proofErr w:type="gramStart"/>
      <w:r w:rsidRPr="00432ECB">
        <w:rPr>
          <w:rFonts w:ascii="Arial" w:hAnsi="Arial"/>
          <w:sz w:val="24"/>
          <w:szCs w:val="24"/>
        </w:rPr>
        <w:t>Контроль за</w:t>
      </w:r>
      <w:proofErr w:type="gramEnd"/>
      <w:r w:rsidRPr="00432ECB">
        <w:rPr>
          <w:rFonts w:ascii="Arial" w:hAnsi="Arial"/>
          <w:sz w:val="24"/>
          <w:szCs w:val="24"/>
        </w:rPr>
        <w:t xml:space="preserve"> исполнением настоящего постановления возл</w:t>
      </w:r>
      <w:r w:rsidRPr="00432ECB">
        <w:rPr>
          <w:rFonts w:ascii="Arial" w:hAnsi="Arial"/>
          <w:sz w:val="24"/>
          <w:szCs w:val="24"/>
        </w:rPr>
        <w:t>ожить на управляющего делами администрации Ардатовского муниципального округа Нижегородской области.</w:t>
      </w:r>
    </w:p>
    <w:p w:rsidR="00974D78" w:rsidRPr="00432ECB" w:rsidRDefault="00974D78">
      <w:pPr>
        <w:ind w:firstLine="709"/>
        <w:rPr>
          <w:rFonts w:ascii="Arial" w:hAnsi="Arial"/>
          <w:sz w:val="24"/>
          <w:szCs w:val="24"/>
        </w:rPr>
      </w:pPr>
    </w:p>
    <w:p w:rsidR="00974D78" w:rsidRPr="00432ECB" w:rsidRDefault="00974D78">
      <w:pPr>
        <w:jc w:val="both"/>
        <w:rPr>
          <w:rFonts w:ascii="Arial" w:hAnsi="Arial"/>
          <w:sz w:val="24"/>
          <w:szCs w:val="24"/>
        </w:rPr>
      </w:pPr>
    </w:p>
    <w:p w:rsidR="00974D78" w:rsidRPr="00432ECB" w:rsidRDefault="00974D78">
      <w:pPr>
        <w:rPr>
          <w:rFonts w:ascii="Arial" w:hAnsi="Arial"/>
          <w:sz w:val="24"/>
          <w:szCs w:val="24"/>
        </w:rPr>
      </w:pPr>
    </w:p>
    <w:p w:rsidR="00974D78" w:rsidRPr="00432ECB" w:rsidRDefault="00432ECB">
      <w:pPr>
        <w:rPr>
          <w:rFonts w:ascii="Arial" w:hAnsi="Arial"/>
          <w:sz w:val="24"/>
          <w:szCs w:val="24"/>
        </w:rPr>
      </w:pPr>
      <w:proofErr w:type="spellStart"/>
      <w:r w:rsidRPr="00432ECB">
        <w:rPr>
          <w:rFonts w:ascii="Arial" w:hAnsi="Arial"/>
          <w:sz w:val="24"/>
          <w:szCs w:val="24"/>
        </w:rPr>
        <w:t>Врип</w:t>
      </w:r>
      <w:proofErr w:type="spellEnd"/>
      <w:r w:rsidRPr="00432ECB">
        <w:rPr>
          <w:rFonts w:ascii="Arial" w:hAnsi="Arial"/>
          <w:sz w:val="24"/>
          <w:szCs w:val="24"/>
        </w:rPr>
        <w:t xml:space="preserve"> главы местного самоуправления</w:t>
      </w:r>
      <w:r w:rsidRPr="00432ECB"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</w:r>
      <w:r w:rsidRPr="00432ECB">
        <w:rPr>
          <w:rFonts w:ascii="Arial" w:hAnsi="Arial"/>
          <w:sz w:val="24"/>
          <w:szCs w:val="24"/>
        </w:rPr>
        <w:tab/>
        <w:t xml:space="preserve">С.В. </w:t>
      </w:r>
      <w:proofErr w:type="spellStart"/>
      <w:r w:rsidRPr="00432ECB">
        <w:rPr>
          <w:rFonts w:ascii="Arial" w:hAnsi="Arial"/>
          <w:sz w:val="24"/>
          <w:szCs w:val="24"/>
        </w:rPr>
        <w:t>Будашова</w:t>
      </w:r>
      <w:proofErr w:type="spellEnd"/>
    </w:p>
    <w:sectPr w:rsidR="00974D78" w:rsidRPr="00432ECB">
      <w:pgSz w:w="11906" w:h="16838"/>
      <w:pgMar w:top="1134" w:right="566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54C3"/>
    <w:multiLevelType w:val="multilevel"/>
    <w:tmpl w:val="01FEB1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52" w:hanging="1800"/>
      </w:pPr>
    </w:lvl>
  </w:abstractNum>
  <w:abstractNum w:abstractNumId="1">
    <w:nsid w:val="65D13E10"/>
    <w:multiLevelType w:val="multilevel"/>
    <w:tmpl w:val="5D0C0E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78"/>
    <w:rsid w:val="00432ECB"/>
    <w:rsid w:val="0097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jc w:val="both"/>
      <w:outlineLvl w:val="2"/>
    </w:pPr>
    <w:rPr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32ECB"/>
    <w:pPr>
      <w:keepNext/>
      <w:ind w:firstLine="720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sz w:val="26"/>
    </w:rPr>
  </w:style>
  <w:style w:type="character" w:customStyle="1" w:styleId="20">
    <w:name w:val="Основной шрифт абзаца2"/>
    <w:link w:val="21"/>
    <w:qFormat/>
  </w:style>
  <w:style w:type="character" w:customStyle="1" w:styleId="10">
    <w:name w:val="Обычный (Интернет)1"/>
    <w:link w:val="NormalWeb1"/>
    <w:qFormat/>
    <w:rPr>
      <w:sz w:val="24"/>
    </w:rPr>
  </w:style>
  <w:style w:type="character" w:customStyle="1" w:styleId="Textbody">
    <w:name w:val="Text body"/>
    <w:qFormat/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12">
    <w:name w:val="Обычный1"/>
    <w:link w:val="111"/>
    <w:qFormat/>
  </w:style>
  <w:style w:type="character" w:customStyle="1" w:styleId="Normal0">
    <w:name w:val="Normal_0"/>
    <w:link w:val="Normal01"/>
    <w:qFormat/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13">
    <w:name w:val="Абзац списка1"/>
    <w:link w:val="ListParagraph1"/>
    <w:qFormat/>
    <w:rPr>
      <w:rFonts w:ascii="Calibri" w:hAnsi="Calibri"/>
      <w:sz w:val="22"/>
    </w:rPr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sz w:val="28"/>
    </w:rPr>
  </w:style>
  <w:style w:type="character" w:customStyle="1" w:styleId="15">
    <w:name w:val="Основной шрифт абзаца1"/>
    <w:link w:val="112"/>
    <w:qFormat/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Header1">
    <w:name w:val="Header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sz w:val="2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9">
    <w:name w:val="Title"/>
    <w:next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21">
    <w:name w:val="Основной шрифт абзаца21"/>
    <w:link w:val="20"/>
    <w:qFormat/>
  </w:style>
  <w:style w:type="paragraph" w:customStyle="1" w:styleId="NormalWeb1">
    <w:name w:val="Normal (Web)1"/>
    <w:basedOn w:val="a"/>
    <w:link w:val="10"/>
    <w:qFormat/>
    <w:pPr>
      <w:spacing w:beforeAutospacing="1" w:afterAutospacing="1"/>
    </w:pPr>
    <w:rPr>
      <w:sz w:val="24"/>
    </w:rPr>
  </w:style>
  <w:style w:type="paragraph" w:customStyle="1" w:styleId="110">
    <w:name w:val="Гиперссылка11"/>
    <w:link w:val="11"/>
    <w:qFormat/>
    <w:rPr>
      <w:color w:val="0000FF"/>
      <w:u w:val="single"/>
    </w:rPr>
  </w:style>
  <w:style w:type="paragraph" w:customStyle="1" w:styleId="111">
    <w:name w:val="Обычный11"/>
    <w:link w:val="12"/>
    <w:qFormat/>
  </w:style>
  <w:style w:type="paragraph" w:customStyle="1" w:styleId="Normal01">
    <w:name w:val="Normal_01"/>
    <w:link w:val="Normal0"/>
    <w:qFormat/>
    <w:pPr>
      <w:widowControl w:val="0"/>
    </w:p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ListParagraph1">
    <w:name w:val="List Paragraph1"/>
    <w:basedOn w:val="a"/>
    <w:link w:val="13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BalloonText1">
    <w:name w:val="Balloon Text1"/>
    <w:basedOn w:val="a"/>
    <w:link w:val="14"/>
    <w:qFormat/>
    <w:rPr>
      <w:rFonts w:ascii="Tahoma" w:hAnsi="Tahoma"/>
      <w:sz w:val="16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styleId="aa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112">
    <w:name w:val="Основной шрифт абзаца11"/>
    <w:link w:val="15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b">
    <w:name w:val="Колонтитулы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c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user1">
    <w:name w:val="Колонтитулы (user)"/>
    <w:basedOn w:val="a"/>
    <w:qFormat/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customStyle="1" w:styleId="DefaultParagraphFont1">
    <w:name w:val="Default Paragraph Font1"/>
    <w:qFormat/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ConsPlusNormal3">
    <w:name w:val="ConsPlusNormal3"/>
    <w:qFormat/>
    <w:pPr>
      <w:widowControl w:val="0"/>
    </w:pPr>
    <w:rPr>
      <w:rFonts w:ascii="Calibri" w:eastAsia="Times New Roman" w:hAnsi="Calibri" w:cs="Calibri"/>
      <w:lang w:eastAsia="ru-RU"/>
    </w:rPr>
  </w:style>
  <w:style w:type="paragraph" w:customStyle="1" w:styleId="ConsPlusNormal6">
    <w:name w:val="ConsPlusNormal6"/>
    <w:qFormat/>
    <w:pPr>
      <w:widowControl w:val="0"/>
    </w:pPr>
    <w:rPr>
      <w:rFonts w:ascii="Calibri" w:eastAsia="Times New Roman" w:hAnsi="Calibri" w:cs="Calibri"/>
      <w:lang w:eastAsia="ru-RU"/>
    </w:rPr>
  </w:style>
  <w:style w:type="paragraph" w:customStyle="1" w:styleId="ConsPlusNormal5">
    <w:name w:val="ConsPlusNormal5"/>
    <w:qFormat/>
    <w:pPr>
      <w:widowControl w:val="0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"/>
    <w:uiPriority w:val="34"/>
    <w:qFormat/>
    <w:rsid w:val="00A11D74"/>
    <w:pPr>
      <w:ind w:left="720"/>
      <w:contextualSpacing/>
    </w:pPr>
    <w:rPr>
      <w:rFonts w:cs="Mangal"/>
      <w:szCs w:val="18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17">
    <w:name w:val="Table Classic 1"/>
    <w:basedOn w:val="a1"/>
    <w:tblPr>
      <w:tblInd w:w="0" w:type="dxa"/>
      <w:tblBorders>
        <w:top w:val="single" w:sz="12" w:space="0" w:color="000000"/>
        <w:left w:val="nil"/>
        <w:bottom w:val="single" w:sz="12" w:space="0" w:color="00000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Elegant"/>
    <w:basedOn w:val="a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32ECB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0"/>
    <w:link w:val="af3"/>
    <w:uiPriority w:val="99"/>
    <w:semiHidden/>
    <w:rsid w:val="00432ECB"/>
    <w:rPr>
      <w:rFonts w:ascii="Tahoma" w:hAnsi="Tahoma" w:cs="Mangal"/>
      <w:sz w:val="16"/>
      <w:szCs w:val="14"/>
    </w:rPr>
  </w:style>
  <w:style w:type="character" w:customStyle="1" w:styleId="60">
    <w:name w:val="Заголовок 6 Знак"/>
    <w:basedOn w:val="a0"/>
    <w:link w:val="6"/>
    <w:uiPriority w:val="9"/>
    <w:rsid w:val="00432ECB"/>
    <w:rPr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432ECB"/>
    <w:pPr>
      <w:ind w:firstLine="720"/>
      <w:jc w:val="center"/>
    </w:pPr>
    <w:rPr>
      <w:rFonts w:ascii="Arial" w:hAnsi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32ECB"/>
    <w:rPr>
      <w:rFonts w:ascii="Arial" w:hAnsi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jc w:val="both"/>
      <w:outlineLvl w:val="2"/>
    </w:pPr>
    <w:rPr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32ECB"/>
    <w:pPr>
      <w:keepNext/>
      <w:ind w:firstLine="720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sz w:val="26"/>
    </w:rPr>
  </w:style>
  <w:style w:type="character" w:customStyle="1" w:styleId="20">
    <w:name w:val="Основной шрифт абзаца2"/>
    <w:link w:val="21"/>
    <w:qFormat/>
  </w:style>
  <w:style w:type="character" w:customStyle="1" w:styleId="10">
    <w:name w:val="Обычный (Интернет)1"/>
    <w:link w:val="NormalWeb1"/>
    <w:qFormat/>
    <w:rPr>
      <w:sz w:val="24"/>
    </w:rPr>
  </w:style>
  <w:style w:type="character" w:customStyle="1" w:styleId="Textbody">
    <w:name w:val="Text body"/>
    <w:qFormat/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12">
    <w:name w:val="Обычный1"/>
    <w:link w:val="111"/>
    <w:qFormat/>
  </w:style>
  <w:style w:type="character" w:customStyle="1" w:styleId="Normal0">
    <w:name w:val="Normal_0"/>
    <w:link w:val="Normal01"/>
    <w:qFormat/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13">
    <w:name w:val="Абзац списка1"/>
    <w:link w:val="ListParagraph1"/>
    <w:qFormat/>
    <w:rPr>
      <w:rFonts w:ascii="Calibri" w:hAnsi="Calibri"/>
      <w:sz w:val="22"/>
    </w:rPr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sz w:val="28"/>
    </w:rPr>
  </w:style>
  <w:style w:type="character" w:customStyle="1" w:styleId="15">
    <w:name w:val="Основной шрифт абзаца1"/>
    <w:link w:val="112"/>
    <w:qFormat/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Header1">
    <w:name w:val="Header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sz w:val="2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9">
    <w:name w:val="Title"/>
    <w:next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21">
    <w:name w:val="Основной шрифт абзаца21"/>
    <w:link w:val="20"/>
    <w:qFormat/>
  </w:style>
  <w:style w:type="paragraph" w:customStyle="1" w:styleId="NormalWeb1">
    <w:name w:val="Normal (Web)1"/>
    <w:basedOn w:val="a"/>
    <w:link w:val="10"/>
    <w:qFormat/>
    <w:pPr>
      <w:spacing w:beforeAutospacing="1" w:afterAutospacing="1"/>
    </w:pPr>
    <w:rPr>
      <w:sz w:val="24"/>
    </w:rPr>
  </w:style>
  <w:style w:type="paragraph" w:customStyle="1" w:styleId="110">
    <w:name w:val="Гиперссылка11"/>
    <w:link w:val="11"/>
    <w:qFormat/>
    <w:rPr>
      <w:color w:val="0000FF"/>
      <w:u w:val="single"/>
    </w:rPr>
  </w:style>
  <w:style w:type="paragraph" w:customStyle="1" w:styleId="111">
    <w:name w:val="Обычный11"/>
    <w:link w:val="12"/>
    <w:qFormat/>
  </w:style>
  <w:style w:type="paragraph" w:customStyle="1" w:styleId="Normal01">
    <w:name w:val="Normal_01"/>
    <w:link w:val="Normal0"/>
    <w:qFormat/>
    <w:pPr>
      <w:widowControl w:val="0"/>
    </w:p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ListParagraph1">
    <w:name w:val="List Paragraph1"/>
    <w:basedOn w:val="a"/>
    <w:link w:val="13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BalloonText1">
    <w:name w:val="Balloon Text1"/>
    <w:basedOn w:val="a"/>
    <w:link w:val="14"/>
    <w:qFormat/>
    <w:rPr>
      <w:rFonts w:ascii="Tahoma" w:hAnsi="Tahoma"/>
      <w:sz w:val="16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styleId="aa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112">
    <w:name w:val="Основной шрифт абзаца11"/>
    <w:link w:val="15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b">
    <w:name w:val="Колонтитулы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c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user1">
    <w:name w:val="Колонтитулы (user)"/>
    <w:basedOn w:val="a"/>
    <w:qFormat/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customStyle="1" w:styleId="DefaultParagraphFont1">
    <w:name w:val="Default Paragraph Font1"/>
    <w:qFormat/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ConsPlusNormal3">
    <w:name w:val="ConsPlusNormal3"/>
    <w:qFormat/>
    <w:pPr>
      <w:widowControl w:val="0"/>
    </w:pPr>
    <w:rPr>
      <w:rFonts w:ascii="Calibri" w:eastAsia="Times New Roman" w:hAnsi="Calibri" w:cs="Calibri"/>
      <w:lang w:eastAsia="ru-RU"/>
    </w:rPr>
  </w:style>
  <w:style w:type="paragraph" w:customStyle="1" w:styleId="ConsPlusNormal6">
    <w:name w:val="ConsPlusNormal6"/>
    <w:qFormat/>
    <w:pPr>
      <w:widowControl w:val="0"/>
    </w:pPr>
    <w:rPr>
      <w:rFonts w:ascii="Calibri" w:eastAsia="Times New Roman" w:hAnsi="Calibri" w:cs="Calibri"/>
      <w:lang w:eastAsia="ru-RU"/>
    </w:rPr>
  </w:style>
  <w:style w:type="paragraph" w:customStyle="1" w:styleId="ConsPlusNormal5">
    <w:name w:val="ConsPlusNormal5"/>
    <w:qFormat/>
    <w:pPr>
      <w:widowControl w:val="0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"/>
    <w:uiPriority w:val="34"/>
    <w:qFormat/>
    <w:rsid w:val="00A11D74"/>
    <w:pPr>
      <w:ind w:left="720"/>
      <w:contextualSpacing/>
    </w:pPr>
    <w:rPr>
      <w:rFonts w:cs="Mangal"/>
      <w:szCs w:val="18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17">
    <w:name w:val="Table Classic 1"/>
    <w:basedOn w:val="a1"/>
    <w:tblPr>
      <w:tblInd w:w="0" w:type="dxa"/>
      <w:tblBorders>
        <w:top w:val="single" w:sz="12" w:space="0" w:color="000000"/>
        <w:left w:val="nil"/>
        <w:bottom w:val="single" w:sz="12" w:space="0" w:color="00000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Elegant"/>
    <w:basedOn w:val="a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32ECB"/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basedOn w:val="a0"/>
    <w:link w:val="af3"/>
    <w:uiPriority w:val="99"/>
    <w:semiHidden/>
    <w:rsid w:val="00432ECB"/>
    <w:rPr>
      <w:rFonts w:ascii="Tahoma" w:hAnsi="Tahoma" w:cs="Mangal"/>
      <w:sz w:val="16"/>
      <w:szCs w:val="14"/>
    </w:rPr>
  </w:style>
  <w:style w:type="character" w:customStyle="1" w:styleId="60">
    <w:name w:val="Заголовок 6 Знак"/>
    <w:basedOn w:val="a0"/>
    <w:link w:val="6"/>
    <w:uiPriority w:val="9"/>
    <w:rsid w:val="00432ECB"/>
    <w:rPr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432ECB"/>
    <w:pPr>
      <w:ind w:firstLine="720"/>
      <w:jc w:val="center"/>
    </w:pPr>
    <w:rPr>
      <w:rFonts w:ascii="Arial" w:hAnsi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32ECB"/>
    <w:rPr>
      <w:rFonts w:ascii="Arial" w:hAnsi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778&amp;date=28.12.2024&amp;dst=28&amp;field=134&#1054;&#1087;&#1088;&#1086;&#1090;&#1080;&#1074;&#1086;&#1076;&#1077;&#1081;&#1089;&#1090;&#1074;&#1080;&#1080;&#1082;&#1086;&#1088;&#1088;&#1091;&#1087;&#1094;&#1080;&#1080;(&#1089;%20&#1080;&#1079;&#1084;.%20&#1080;%20&#1076;&#1086;&#1087;.,%20&#1074;&#1089;&#1090;&#1091;&#1087;.%20&#1074;%20&#1089;&#1080;&#1083;&#1091;%20&#1089;%2013.08.2023)------------%20&#1053;&#1077;&#1076;&#1077;&#1081;&#1089;&#1090;&#1074;&#1091;&#1102;&#1097;&#1072;&#1103;%20&#1088;&#1077;&#1076;&#1072;&#1082;&#1094;&#1080;&#1103;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0736&amp;date=28.12.2024&#1054;&#1082;&#1086;&#1084;&#1080;&#1089;&#1089;&#1080;&#1103;&#1093;&#1087;&#1086;&#1089;&#1086;&#1073;&#1083;&#1102;&#1076;&#1077;&#1085;&#1080;&#1102;&#1090;&#1088;&#1077;&#1073;&#1086;&#1074;&#1072;&#1085;&#1080;&#1081;&#1082;&#1089;&#1083;&#1091;&#1078;&#1077;&#1073;&#1085;&#1086;&#1084;&#1091;&#1087;&#1086;&#1074;&#1077;&#1076;&#1077;&#1085;&#1080;&#1102;&#1092;&#1077;&#1076;&#1077;&#1088;&#1072;&#1083;&#1100;&#1085;&#1099;&#1093;&#1075;&#1086;&#1089;&#1091;&#1076;&#1072;&#1088;&#1089;&#1090;&#1074;&#1077;&#1085;&#1085;&#1099;&#1093;&#1089;&#1083;&#1091;&#1078;&#1072;&#1097;&#1080;&#1093;&#1080;&#1091;&#1088;&#1077;&#1075;&#1091;&#1083;&#1080;&#1088;&#1086;&#1074;&#1072;&#1085;&#1080;&#1102;&#1082;&#1086;&#1085;&#1092;&#1083;&#1080;&#1082;&#1090;&#1072;&#1080;&#1085;&#1090;&#1077;&#1088;&#1077;&#1089;&#1086;&#1074;(&#1074;&#1084;&#1077;&#1089;&#1090;&#1077;%20&#1089;&#1055;&#1086;&#1083;&#1086;&#1078;&#1077;&#1085;&#1080;&#1077;&#1084;&#1086;&#1082;&#1086;&#1084;&#1080;&#1089;&#1089;&#1080;&#1103;&#1093;&#1087;&#1086;&#1089;&#1086;&#1073;&#1083;&#1102;&#1076;&#1077;&#1085;&#1080;&#1102;&#1090;&#1088;&#1077;&#1073;&#1086;&#1074;&#1072;&#1085;&#1080;&#1081;&#1082;&#1089;&#1083;&#1091;&#1078;&#1077;&#1073;&#1085;&#1086;&#1084;&#1091;&#1087;&#1086;&#1074;&#1077;&#1076;&#1077;&#1085;&#1080;&#1102;&#1092;&#1077;&#1076;&#1077;&#1088;&#1072;&#1083;&#1100;&#1085;&#1099;&#1093;&#1075;&#1086;&#1089;&#1091;&#1076;&#1072;&#1088;&#1089;&#1090;&#1074;&#1077;&#1085;&#1085;&#1099;&#1093;&#1089;&#1083;&#1091;&#1078;&#1072;&#1097;&#1080;&#1093;&#1080;&#1091;&#1088;&#1077;&#1075;&#1091;&#1083;&#1080;&#1088;&#1086;&#1074;&#1072;&#1085;&#1080;&#1102;&#1082;&#1086;&#1085;&#1092;&#1083;&#1080;&#1082;&#1090;&#1072;&#1080;&#1085;&#1090;&#1077;&#1088;&#1077;&#1089;&#1086;&#1074;)------------%20&#1053;&#1077;&#1076;&#1077;&#1081;&#1089;&#1090;&#1074;&#1091;&#1102;&#1097;&#1072;&#1103;%20&#1088;&#1077;&#1076;&#1072;&#1082;&#1094;&#1080;&#1103;%7B&#1050;&#1086;&#1085;&#1089;&#1091;&#1083;&#1100;&#1090;&#1072;&#1085;&#1090;&#1055;&#1083;&#1102;&#1089;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257&amp;date=28.12.2024&#1054;&#1082;&#1086;&#1085;&#1090;&#1088;&#1072;&#1082;&#1090;&#1085;&#1086;&#1081;&#1089;&#1080;&#1089;&#1090;&#1077;&#1084;&#1077;&#1074;&#1089;&#1092;&#1077;&#1088;&#1077;&#1079;&#1072;&#1082;&#1091;&#1087;&#1086;&#1082;&#1090;&#1086;&#1074;&#1072;&#1088;&#1086;&#1074;,&#1088;&#1072;&#1073;&#1086;&#1090;,&#1091;&#1089;&#1083;&#1091;&#1075;&#1076;&#1083;&#1103;&#1086;&#1073;&#1077;&#1089;&#1087;&#1077;&#1095;&#1077;&#1085;&#1080;&#1103;&#1075;&#1086;&#1089;&#1091;&#1076;&#1072;&#1088;&#1089;&#1090;&#1074;&#1077;&#1085;&#1085;&#1099;&#1093;&#1080;&#1084;&#1091;&#1085;&#1080;&#1094;&#1080;&#1087;&#1072;&#1083;&#1100;&#1085;&#1099;&#1093;&#1085;&#1091;&#1078;&#1076;(&#1089;%20&#1080;&#1079;&#1084;.%20&#1080;%20&#1076;&#1086;&#1087;.,%20&#1074;&#1089;&#1090;&#1091;&#1087;.%20&#1074;%20&#1089;&#1080;&#1083;&#1091;%20&#1089;%2015.08.2023)------------%20&#1053;&#1077;&#1076;&#1077;&#1081;&#1089;&#1090;&#1074;&#1091;&#1102;&#1097;&#1072;&#1103;%20&#1088;&#1077;&#1076;&#1072;&#1082;&#1094;&#1080;&#1103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A2CE-F256-43D0-A473-3A42921B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4183</Words>
  <Characters>23847</Characters>
  <Application>Microsoft Office Word</Application>
  <DocSecurity>0</DocSecurity>
  <Lines>198</Lines>
  <Paragraphs>55</Paragraphs>
  <ScaleCrop>false</ScaleCrop>
  <Company/>
  <LinksUpToDate>false</LinksUpToDate>
  <CharactersWithSpaces>27975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dc:description/>
  <cp:lastModifiedBy>Пользователь</cp:lastModifiedBy>
  <cp:revision>21</cp:revision>
  <cp:lastPrinted>2026-03-24T15:36:00Z</cp:lastPrinted>
  <dcterms:created xsi:type="dcterms:W3CDTF">2026-03-18T12:20:00Z</dcterms:created>
  <dcterms:modified xsi:type="dcterms:W3CDTF">2026-04-01T07:46:00Z</dcterms:modified>
  <dc:language>ru-RU</dc:language>
</cp:coreProperties>
</file>