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50"/>
        <w:gridCol w:w="2892"/>
        <w:gridCol w:w="4565"/>
        <w:gridCol w:w="543"/>
        <w:gridCol w:w="2004"/>
      </w:tblGrid>
      <w:tr w:rsidR="00DA53B9" w14:paraId="71CDEC73" w14:textId="77777777">
        <w:tc>
          <w:tcPr>
            <w:tcW w:w="10254" w:type="dxa"/>
            <w:gridSpan w:val="5"/>
          </w:tcPr>
          <w:p w14:paraId="037D1CFE" w14:textId="77777777" w:rsidR="00DA53B9" w:rsidRDefault="000B42DE" w:rsidP="000B42DE">
            <w:pPr>
              <w:pStyle w:val="3"/>
              <w:jc w:val="center"/>
            </w:pPr>
            <w:r>
              <w:rPr>
                <w:rFonts w:ascii="Times New Roman" w:hAnsi="Times New Roman"/>
                <w:noProof/>
                <w:sz w:val="36"/>
              </w:rPr>
              <w:drawing>
                <wp:inline distT="0" distB="0" distL="0" distR="0" wp14:anchorId="38B35F8C" wp14:editId="54655D18">
                  <wp:extent cx="620014" cy="820166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0014" cy="820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3B9" w14:paraId="75D319FE" w14:textId="77777777">
        <w:tc>
          <w:tcPr>
            <w:tcW w:w="10254" w:type="dxa"/>
            <w:gridSpan w:val="5"/>
          </w:tcPr>
          <w:p w14:paraId="03F4F01E" w14:textId="77777777" w:rsidR="00DA53B9" w:rsidRDefault="000B42D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14:paraId="66AC5795" w14:textId="77777777" w:rsidR="00DA53B9" w:rsidRDefault="000B42DE">
            <w:pPr>
              <w:pStyle w:val="1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Ардатовского муниципального округа </w:t>
            </w:r>
          </w:p>
          <w:p w14:paraId="7CA8E12B" w14:textId="77777777" w:rsidR="00DA53B9" w:rsidRDefault="000B42DE">
            <w:pPr>
              <w:pStyle w:val="10"/>
              <w:rPr>
                <w:b w:val="0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Нижегородской области</w:t>
            </w:r>
          </w:p>
        </w:tc>
      </w:tr>
      <w:tr w:rsidR="00DA53B9" w14:paraId="102EF9E3" w14:textId="77777777">
        <w:tc>
          <w:tcPr>
            <w:tcW w:w="10254" w:type="dxa"/>
            <w:gridSpan w:val="5"/>
          </w:tcPr>
          <w:p w14:paraId="3E990A5A" w14:textId="77777777" w:rsidR="00DA53B9" w:rsidRDefault="000B42DE">
            <w:pPr>
              <w:pStyle w:val="a9"/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  <w:sz w:val="52"/>
              </w:rPr>
              <w:t>ПОСТАНОВЛЕНИЕ</w:t>
            </w:r>
          </w:p>
        </w:tc>
      </w:tr>
      <w:tr w:rsidR="00DA53B9" w14:paraId="6047709B" w14:textId="77777777">
        <w:tc>
          <w:tcPr>
            <w:tcW w:w="250" w:type="dxa"/>
          </w:tcPr>
          <w:p w14:paraId="75352F1C" w14:textId="77777777" w:rsidR="00DA53B9" w:rsidRDefault="00DA53B9">
            <w:pPr>
              <w:rPr>
                <w:b/>
                <w:sz w:val="32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5D477A" w14:textId="77777777" w:rsidR="00DA53B9" w:rsidRDefault="00C9414E">
            <w:pPr>
              <w:rPr>
                <w:sz w:val="28"/>
              </w:rPr>
            </w:pPr>
            <w:r>
              <w:rPr>
                <w:sz w:val="28"/>
              </w:rPr>
              <w:t>26.05.2025</w:t>
            </w:r>
          </w:p>
        </w:tc>
        <w:tc>
          <w:tcPr>
            <w:tcW w:w="4565" w:type="dxa"/>
          </w:tcPr>
          <w:p w14:paraId="598BC200" w14:textId="77777777" w:rsidR="00DA53B9" w:rsidRDefault="00DA53B9">
            <w:pPr>
              <w:pStyle w:val="2"/>
              <w:rPr>
                <w:rFonts w:ascii="Bookman Old Style" w:hAnsi="Bookman Old Style"/>
                <w:b w:val="0"/>
              </w:rPr>
            </w:pPr>
          </w:p>
        </w:tc>
        <w:tc>
          <w:tcPr>
            <w:tcW w:w="543" w:type="dxa"/>
          </w:tcPr>
          <w:p w14:paraId="619E5A0E" w14:textId="77777777" w:rsidR="00DA53B9" w:rsidRDefault="000B42DE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F1C60C" w14:textId="77777777" w:rsidR="00DA53B9" w:rsidRDefault="00C9414E">
            <w:pPr>
              <w:rPr>
                <w:sz w:val="28"/>
              </w:rPr>
            </w:pPr>
            <w:r>
              <w:rPr>
                <w:sz w:val="28"/>
              </w:rPr>
              <w:t>718</w:t>
            </w:r>
          </w:p>
        </w:tc>
      </w:tr>
    </w:tbl>
    <w:p w14:paraId="2FB7D7A1" w14:textId="77777777" w:rsidR="00DA53B9" w:rsidRDefault="00DA53B9">
      <w:pPr>
        <w:pStyle w:val="ConsPlusTitle"/>
        <w:widowControl/>
        <w:jc w:val="center"/>
        <w:outlineLvl w:val="0"/>
      </w:pPr>
    </w:p>
    <w:p w14:paraId="3AD815DA" w14:textId="77777777" w:rsidR="00D12827" w:rsidRDefault="000B42DE">
      <w:pPr>
        <w:pStyle w:val="ConsPlusTitle"/>
        <w:widowControl/>
        <w:jc w:val="center"/>
        <w:outlineLvl w:val="0"/>
      </w:pPr>
      <w:r>
        <w:t xml:space="preserve">Об утверждении схемы расположения земельного участка </w:t>
      </w:r>
    </w:p>
    <w:p w14:paraId="0ECB2849" w14:textId="77777777" w:rsidR="00DA53B9" w:rsidRDefault="000B42DE">
      <w:pPr>
        <w:pStyle w:val="ConsPlusTitle"/>
        <w:widowControl/>
        <w:jc w:val="center"/>
        <w:outlineLvl w:val="0"/>
      </w:pPr>
      <w:r>
        <w:t>на кадастровом плане территории</w:t>
      </w:r>
    </w:p>
    <w:p w14:paraId="22D53510" w14:textId="77777777" w:rsidR="00DA53B9" w:rsidRDefault="00DA53B9">
      <w:pPr>
        <w:pStyle w:val="ConsPlusTitle"/>
        <w:widowControl/>
        <w:jc w:val="center"/>
        <w:outlineLvl w:val="0"/>
      </w:pPr>
    </w:p>
    <w:p w14:paraId="686177A8" w14:textId="77777777" w:rsidR="00DA53B9" w:rsidRDefault="000B42DE">
      <w:pPr>
        <w:pStyle w:val="a3"/>
        <w:spacing w:after="0"/>
        <w:ind w:firstLine="600"/>
        <w:jc w:val="both"/>
        <w:rPr>
          <w:sz w:val="28"/>
        </w:rPr>
      </w:pPr>
      <w:r>
        <w:rPr>
          <w:sz w:val="28"/>
        </w:rPr>
        <w:t xml:space="preserve">В соответствии с Земельным кодексом Российской Федерации, Федеральным Законом от 25.10.2001 №137-ФЗ «О введении в действие Земельного Кодекса Российской Федерации», Законом Нижегородской области от 23.12.2014 № 197-З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области», требованиями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 утвержденными приказом Федеральной службы государственной регистрации, кадастра и картографии от 19.04.2022 № П/0148, </w:t>
      </w:r>
      <w:r>
        <w:rPr>
          <w:rStyle w:val="FontStyle110"/>
          <w:sz w:val="28"/>
        </w:rPr>
        <w:t xml:space="preserve">в целях образования земельного участка </w:t>
      </w:r>
      <w:r>
        <w:rPr>
          <w:sz w:val="28"/>
        </w:rPr>
        <w:t xml:space="preserve">администрация Ардатовского муниципального округа Нижегородской области </w:t>
      </w:r>
      <w:r>
        <w:rPr>
          <w:b/>
          <w:sz w:val="28"/>
        </w:rPr>
        <w:t>постановляет:</w:t>
      </w:r>
    </w:p>
    <w:p w14:paraId="7E3867DB" w14:textId="77777777" w:rsidR="00DA53B9" w:rsidRDefault="000B42DE">
      <w:pPr>
        <w:pStyle w:val="a3"/>
        <w:spacing w:after="0"/>
        <w:jc w:val="both"/>
        <w:rPr>
          <w:sz w:val="28"/>
        </w:rPr>
      </w:pPr>
      <w:r>
        <w:rPr>
          <w:sz w:val="28"/>
        </w:rPr>
        <w:t xml:space="preserve">  </w:t>
      </w:r>
      <w:r w:rsidR="00D12827">
        <w:rPr>
          <w:sz w:val="28"/>
        </w:rPr>
        <w:t xml:space="preserve">      </w:t>
      </w:r>
      <w:r>
        <w:rPr>
          <w:sz w:val="28"/>
        </w:rPr>
        <w:t>1. Утвердить прилагаемую схему расположения земельного участка на кадастровом плане территории:</w:t>
      </w:r>
    </w:p>
    <w:p w14:paraId="54F5381D" w14:textId="77777777" w:rsidR="00DA53B9" w:rsidRDefault="003B0588">
      <w:pPr>
        <w:ind w:firstLine="600"/>
        <w:jc w:val="both"/>
        <w:rPr>
          <w:sz w:val="28"/>
        </w:rPr>
      </w:pPr>
      <w:r>
        <w:rPr>
          <w:sz w:val="28"/>
        </w:rPr>
        <w:t xml:space="preserve"> </w:t>
      </w:r>
      <w:r w:rsidR="000B42DE">
        <w:rPr>
          <w:sz w:val="28"/>
        </w:rPr>
        <w:t>-</w:t>
      </w:r>
      <w:r w:rsidR="00D12827">
        <w:rPr>
          <w:sz w:val="28"/>
        </w:rPr>
        <w:t xml:space="preserve"> </w:t>
      </w:r>
      <w:r w:rsidR="000B42DE">
        <w:rPr>
          <w:sz w:val="28"/>
        </w:rPr>
        <w:t>в кадастровом квартале 52:51:</w:t>
      </w:r>
      <w:r w:rsidR="00B654AD">
        <w:rPr>
          <w:sz w:val="28"/>
        </w:rPr>
        <w:t>007000</w:t>
      </w:r>
      <w:r w:rsidR="00A960E5">
        <w:rPr>
          <w:sz w:val="28"/>
        </w:rPr>
        <w:t>5</w:t>
      </w:r>
      <w:r w:rsidR="000B42DE">
        <w:rPr>
          <w:sz w:val="28"/>
        </w:rPr>
        <w:t xml:space="preserve">, площадью </w:t>
      </w:r>
      <w:r w:rsidR="00A960E5">
        <w:rPr>
          <w:sz w:val="28"/>
        </w:rPr>
        <w:t>15782</w:t>
      </w:r>
      <w:r w:rsidR="000B42DE">
        <w:rPr>
          <w:sz w:val="28"/>
        </w:rPr>
        <w:t xml:space="preserve"> кв.м. </w:t>
      </w:r>
      <w:proofErr w:type="gramStart"/>
      <w:r w:rsidR="000B42DE">
        <w:rPr>
          <w:sz w:val="28"/>
        </w:rPr>
        <w:t>(:ЗУ</w:t>
      </w:r>
      <w:proofErr w:type="gramEnd"/>
      <w:r w:rsidR="000B42DE">
        <w:rPr>
          <w:sz w:val="28"/>
        </w:rPr>
        <w:t xml:space="preserve">1), находящегося в территориальной зоне - </w:t>
      </w:r>
      <w:r w:rsidR="00E50625">
        <w:rPr>
          <w:sz w:val="28"/>
        </w:rPr>
        <w:t>СХ</w:t>
      </w:r>
      <w:r w:rsidR="000B42DE">
        <w:rPr>
          <w:sz w:val="28"/>
        </w:rPr>
        <w:t xml:space="preserve">. Зона </w:t>
      </w:r>
      <w:r w:rsidR="00E50625">
        <w:rPr>
          <w:sz w:val="28"/>
        </w:rPr>
        <w:t>сельскохозяйственных угодий в составе земель сельскохозяйственного назначения</w:t>
      </w:r>
      <w:r w:rsidR="000B42DE">
        <w:rPr>
          <w:sz w:val="28"/>
        </w:rPr>
        <w:t>, расположенного по адресу:</w:t>
      </w:r>
      <w:r w:rsidR="00511116">
        <w:rPr>
          <w:sz w:val="28"/>
        </w:rPr>
        <w:t xml:space="preserve"> </w:t>
      </w:r>
      <w:r w:rsidR="000B42DE">
        <w:rPr>
          <w:sz w:val="28"/>
        </w:rPr>
        <w:t>Российская Федерация,</w:t>
      </w:r>
      <w:r w:rsidR="00511116">
        <w:rPr>
          <w:sz w:val="28"/>
        </w:rPr>
        <w:t xml:space="preserve"> </w:t>
      </w:r>
      <w:r w:rsidR="000B42DE">
        <w:rPr>
          <w:sz w:val="28"/>
        </w:rPr>
        <w:t xml:space="preserve">Нижегородская область, Ардатовский муниципальный округ, рабочий поселок Ардатов, улица </w:t>
      </w:r>
      <w:r w:rsidR="00E50625">
        <w:rPr>
          <w:sz w:val="28"/>
        </w:rPr>
        <w:t>Ленина</w:t>
      </w:r>
      <w:r w:rsidR="000B42DE">
        <w:rPr>
          <w:sz w:val="28"/>
        </w:rPr>
        <w:t xml:space="preserve">, земельный участок </w:t>
      </w:r>
      <w:r w:rsidR="00E50625">
        <w:rPr>
          <w:sz w:val="28"/>
        </w:rPr>
        <w:t>71А</w:t>
      </w:r>
      <w:r w:rsidR="000B42DE">
        <w:rPr>
          <w:sz w:val="28"/>
        </w:rPr>
        <w:t xml:space="preserve">, категория земель: земли населенных пунктов, вид </w:t>
      </w:r>
      <w:r w:rsidR="00E50625">
        <w:rPr>
          <w:sz w:val="28"/>
        </w:rPr>
        <w:t>разрешенного использования: сельскохозяйственное использование.</w:t>
      </w:r>
    </w:p>
    <w:p w14:paraId="5E769E9A" w14:textId="77777777" w:rsidR="009852C0" w:rsidRDefault="009852C0" w:rsidP="009852C0">
      <w:pPr>
        <w:jc w:val="both"/>
        <w:rPr>
          <w:sz w:val="28"/>
        </w:rPr>
      </w:pPr>
      <w:r>
        <w:rPr>
          <w:sz w:val="28"/>
        </w:rPr>
        <w:t xml:space="preserve">         Земельный участок </w:t>
      </w:r>
      <w:proofErr w:type="gramStart"/>
      <w:r>
        <w:rPr>
          <w:sz w:val="28"/>
        </w:rPr>
        <w:t>(:ЗУ</w:t>
      </w:r>
      <w:proofErr w:type="gramEnd"/>
      <w:r>
        <w:rPr>
          <w:sz w:val="28"/>
        </w:rPr>
        <w:t>1), имеет ограничения прав - Зоны с особыми условиями использования территории:</w:t>
      </w:r>
    </w:p>
    <w:p w14:paraId="07AF73A2" w14:textId="77777777" w:rsidR="00506F5C" w:rsidRDefault="00506F5C" w:rsidP="009852C0">
      <w:pPr>
        <w:ind w:firstLine="600"/>
        <w:jc w:val="both"/>
        <w:rPr>
          <w:color w:val="252625"/>
          <w:sz w:val="28"/>
          <w:szCs w:val="28"/>
          <w:shd w:val="clear" w:color="auto" w:fill="FFFFFF"/>
        </w:rPr>
      </w:pPr>
      <w:r>
        <w:rPr>
          <w:sz w:val="28"/>
        </w:rPr>
        <w:t xml:space="preserve">  </w:t>
      </w:r>
      <w:r w:rsidR="009852C0">
        <w:rPr>
          <w:sz w:val="28"/>
        </w:rPr>
        <w:t>-</w:t>
      </w:r>
      <w:r>
        <w:rPr>
          <w:sz w:val="28"/>
        </w:rPr>
        <w:t xml:space="preserve"> </w:t>
      </w:r>
      <w:r w:rsidRPr="00506F5C">
        <w:rPr>
          <w:color w:val="252625"/>
          <w:sz w:val="28"/>
          <w:szCs w:val="28"/>
          <w:shd w:val="clear" w:color="auto" w:fill="FFFFFF"/>
        </w:rPr>
        <w:t>Зона санитарной охраны водозаборов ООО «Райводоканал» в Ардатовском муниципальном округе Нижегородской области скважина №11 (III пояс)</w:t>
      </w:r>
      <w:r>
        <w:rPr>
          <w:color w:val="252625"/>
          <w:sz w:val="28"/>
          <w:szCs w:val="28"/>
          <w:shd w:val="clear" w:color="auto" w:fill="FFFFFF"/>
        </w:rPr>
        <w:t xml:space="preserve">, (реестровый номер </w:t>
      </w:r>
      <w:r w:rsidRPr="00506F5C">
        <w:rPr>
          <w:color w:val="252625"/>
          <w:sz w:val="28"/>
          <w:szCs w:val="28"/>
          <w:shd w:val="clear" w:color="auto" w:fill="FFFFFF"/>
        </w:rPr>
        <w:t>52:51-6.746</w:t>
      </w:r>
      <w:r>
        <w:rPr>
          <w:color w:val="252625"/>
          <w:sz w:val="28"/>
          <w:szCs w:val="28"/>
          <w:shd w:val="clear" w:color="auto" w:fill="FFFFFF"/>
        </w:rPr>
        <w:t>);</w:t>
      </w:r>
    </w:p>
    <w:p w14:paraId="70F3C0BA" w14:textId="77777777" w:rsidR="003B0588" w:rsidRDefault="003B0588" w:rsidP="00506F5C">
      <w:pPr>
        <w:ind w:firstLine="600"/>
        <w:jc w:val="both"/>
        <w:rPr>
          <w:color w:val="252625"/>
          <w:sz w:val="28"/>
          <w:szCs w:val="28"/>
          <w:shd w:val="clear" w:color="auto" w:fill="FFFFFF"/>
        </w:rPr>
      </w:pPr>
      <w:r>
        <w:rPr>
          <w:color w:val="252625"/>
          <w:sz w:val="28"/>
          <w:szCs w:val="28"/>
          <w:shd w:val="clear" w:color="auto" w:fill="FFFFFF"/>
        </w:rPr>
        <w:lastRenderedPageBreak/>
        <w:t xml:space="preserve"> </w:t>
      </w:r>
      <w:r w:rsidR="00506F5C">
        <w:rPr>
          <w:color w:val="252625"/>
          <w:sz w:val="28"/>
          <w:szCs w:val="28"/>
          <w:shd w:val="clear" w:color="auto" w:fill="FFFFFF"/>
        </w:rPr>
        <w:t xml:space="preserve"> </w:t>
      </w:r>
      <w:r w:rsidR="00506F5C" w:rsidRPr="00506F5C">
        <w:rPr>
          <w:color w:val="252625"/>
          <w:sz w:val="28"/>
          <w:szCs w:val="28"/>
          <w:shd w:val="clear" w:color="auto" w:fill="FFFFFF"/>
        </w:rPr>
        <w:t>- Зона санитарной охраны водозаборов ООО «Райводоканал» в Ардатовском муниципальном округе Нижегородской области скважина №8 (III пояс)</w:t>
      </w:r>
      <w:r w:rsidR="00506F5C">
        <w:rPr>
          <w:color w:val="252625"/>
          <w:sz w:val="28"/>
          <w:szCs w:val="28"/>
          <w:shd w:val="clear" w:color="auto" w:fill="FFFFFF"/>
        </w:rPr>
        <w:t xml:space="preserve">, (реестровый номер </w:t>
      </w:r>
      <w:r w:rsidR="00506F5C" w:rsidRPr="00506F5C">
        <w:rPr>
          <w:color w:val="252625"/>
          <w:sz w:val="28"/>
          <w:szCs w:val="28"/>
          <w:shd w:val="clear" w:color="auto" w:fill="FFFFFF"/>
        </w:rPr>
        <w:t>52:51-6.7</w:t>
      </w:r>
      <w:r w:rsidR="00506F5C">
        <w:rPr>
          <w:color w:val="252625"/>
          <w:sz w:val="28"/>
          <w:szCs w:val="28"/>
          <w:shd w:val="clear" w:color="auto" w:fill="FFFFFF"/>
        </w:rPr>
        <w:t>72);</w:t>
      </w:r>
    </w:p>
    <w:p w14:paraId="52358639" w14:textId="77777777" w:rsidR="00506F5C" w:rsidRPr="003B0588" w:rsidRDefault="003B0588" w:rsidP="00506F5C">
      <w:pPr>
        <w:ind w:firstLine="600"/>
        <w:jc w:val="both"/>
        <w:rPr>
          <w:color w:val="252625"/>
          <w:sz w:val="28"/>
          <w:szCs w:val="28"/>
          <w:shd w:val="clear" w:color="auto" w:fill="FFFFFF"/>
        </w:rPr>
      </w:pPr>
      <w:r w:rsidRPr="003B0588">
        <w:rPr>
          <w:color w:val="252625"/>
          <w:sz w:val="28"/>
          <w:szCs w:val="28"/>
          <w:shd w:val="clear" w:color="auto" w:fill="FFFFFF"/>
        </w:rPr>
        <w:t xml:space="preserve"> </w:t>
      </w:r>
      <w:r>
        <w:rPr>
          <w:color w:val="252625"/>
          <w:sz w:val="28"/>
          <w:szCs w:val="28"/>
          <w:shd w:val="clear" w:color="auto" w:fill="FFFFFF"/>
        </w:rPr>
        <w:t xml:space="preserve"> </w:t>
      </w:r>
      <w:r w:rsidR="00506F5C" w:rsidRPr="003B0588">
        <w:rPr>
          <w:color w:val="auto"/>
          <w:sz w:val="28"/>
          <w:szCs w:val="28"/>
          <w:shd w:val="clear" w:color="auto" w:fill="FFFFFF"/>
        </w:rPr>
        <w:t xml:space="preserve">- </w:t>
      </w:r>
      <w:r w:rsidRPr="003B0588">
        <w:rPr>
          <w:color w:val="252625"/>
          <w:sz w:val="28"/>
          <w:szCs w:val="28"/>
          <w:shd w:val="clear" w:color="auto" w:fill="FFFFFF"/>
        </w:rPr>
        <w:t>Охранная зона объекта: ««Сооружение (газоп</w:t>
      </w:r>
      <w:r>
        <w:rPr>
          <w:color w:val="252625"/>
          <w:sz w:val="28"/>
          <w:szCs w:val="28"/>
          <w:shd w:val="clear" w:color="auto" w:fill="FFFFFF"/>
        </w:rPr>
        <w:t xml:space="preserve">ровод, состоящий из участков №№ </w:t>
      </w:r>
      <w:r w:rsidRPr="003B0588">
        <w:rPr>
          <w:color w:val="252625"/>
          <w:sz w:val="28"/>
          <w:szCs w:val="28"/>
          <w:shd w:val="clear" w:color="auto" w:fill="FFFFFF"/>
        </w:rPr>
        <w:t xml:space="preserve">3,8-11,22,24,26,52-53,55,58,60-64,66-67,69-73,75-77,80,82-83,86-91,93,95-97,99,108-109,112-116,128-129,141-142,144-145,171-190,192,202,204,223-241,243-244,246,248-251,258-261,274,278,280-281,285,293-295,303-304,306,316-318,330-332,343-359,361-368,370-381,383-384,386-395,399-403,405-422,424-426,428-446,448-451,476-477,480-485,487-488,504-511,512,513-518,520-521,523-526) </w:t>
      </w:r>
      <w:r>
        <w:rPr>
          <w:color w:val="252625"/>
          <w:sz w:val="28"/>
          <w:szCs w:val="28"/>
          <w:shd w:val="clear" w:color="auto" w:fill="FFFFFF"/>
        </w:rPr>
        <w:t xml:space="preserve">                  </w:t>
      </w:r>
      <w:r w:rsidRPr="003B0588">
        <w:rPr>
          <w:color w:val="252625"/>
          <w:sz w:val="28"/>
          <w:szCs w:val="28"/>
          <w:shd w:val="clear" w:color="auto" w:fill="FFFFFF"/>
        </w:rPr>
        <w:t xml:space="preserve">(сеть газоснабжения) площадь: общая 133894.00 п.м., Нижегородская область, Ардатовский район, рабочий поселок Ардатов, село </w:t>
      </w:r>
      <w:proofErr w:type="spellStart"/>
      <w:r w:rsidRPr="003B0588">
        <w:rPr>
          <w:color w:val="252625"/>
          <w:sz w:val="28"/>
          <w:szCs w:val="28"/>
          <w:shd w:val="clear" w:color="auto" w:fill="FFFFFF"/>
        </w:rPr>
        <w:t>Атемасово</w:t>
      </w:r>
      <w:proofErr w:type="spellEnd"/>
      <w:r w:rsidRPr="003B0588">
        <w:rPr>
          <w:color w:val="252625"/>
          <w:sz w:val="28"/>
          <w:szCs w:val="28"/>
          <w:shd w:val="clear" w:color="auto" w:fill="FFFFFF"/>
        </w:rPr>
        <w:t xml:space="preserve">, село Беляево, </w:t>
      </w:r>
      <w:r>
        <w:rPr>
          <w:color w:val="252625"/>
          <w:sz w:val="28"/>
          <w:szCs w:val="28"/>
          <w:shd w:val="clear" w:color="auto" w:fill="FFFFFF"/>
        </w:rPr>
        <w:t xml:space="preserve">            </w:t>
      </w:r>
      <w:r w:rsidRPr="003B0588">
        <w:rPr>
          <w:color w:val="252625"/>
          <w:sz w:val="28"/>
          <w:szCs w:val="28"/>
          <w:shd w:val="clear" w:color="auto" w:fill="FFFFFF"/>
        </w:rPr>
        <w:t xml:space="preserve">с. Высоково, село </w:t>
      </w:r>
      <w:proofErr w:type="spellStart"/>
      <w:r w:rsidRPr="003B0588">
        <w:rPr>
          <w:color w:val="252625"/>
          <w:sz w:val="28"/>
          <w:szCs w:val="28"/>
          <w:shd w:val="clear" w:color="auto" w:fill="FFFFFF"/>
        </w:rPr>
        <w:t>Журелейка</w:t>
      </w:r>
      <w:proofErr w:type="spellEnd"/>
      <w:r w:rsidRPr="003B0588">
        <w:rPr>
          <w:color w:val="252625"/>
          <w:sz w:val="28"/>
          <w:szCs w:val="28"/>
          <w:shd w:val="clear" w:color="auto" w:fill="FFFFFF"/>
        </w:rPr>
        <w:t xml:space="preserve">, село </w:t>
      </w:r>
      <w:proofErr w:type="spellStart"/>
      <w:r w:rsidRPr="003B0588">
        <w:rPr>
          <w:color w:val="252625"/>
          <w:sz w:val="28"/>
          <w:szCs w:val="28"/>
          <w:shd w:val="clear" w:color="auto" w:fill="FFFFFF"/>
        </w:rPr>
        <w:t>Круглово</w:t>
      </w:r>
      <w:proofErr w:type="spellEnd"/>
      <w:r w:rsidRPr="003B0588">
        <w:rPr>
          <w:color w:val="252625"/>
          <w:sz w:val="28"/>
          <w:szCs w:val="28"/>
          <w:shd w:val="clear" w:color="auto" w:fill="FFFFFF"/>
        </w:rPr>
        <w:t xml:space="preserve">, село Кужендеево, село </w:t>
      </w:r>
      <w:proofErr w:type="spellStart"/>
      <w:r w:rsidRPr="003B0588">
        <w:rPr>
          <w:color w:val="252625"/>
          <w:sz w:val="28"/>
          <w:szCs w:val="28"/>
          <w:shd w:val="clear" w:color="auto" w:fill="FFFFFF"/>
        </w:rPr>
        <w:t>Михеевка</w:t>
      </w:r>
      <w:proofErr w:type="spellEnd"/>
      <w:r w:rsidRPr="003B0588">
        <w:rPr>
          <w:color w:val="252625"/>
          <w:sz w:val="28"/>
          <w:szCs w:val="28"/>
          <w:shd w:val="clear" w:color="auto" w:fill="FFFFFF"/>
        </w:rPr>
        <w:t xml:space="preserve">, село </w:t>
      </w:r>
      <w:proofErr w:type="spellStart"/>
      <w:r w:rsidRPr="003B0588">
        <w:rPr>
          <w:color w:val="252625"/>
          <w:sz w:val="28"/>
          <w:szCs w:val="28"/>
          <w:shd w:val="clear" w:color="auto" w:fill="FFFFFF"/>
        </w:rPr>
        <w:t>Надежино</w:t>
      </w:r>
      <w:proofErr w:type="spellEnd"/>
      <w:r w:rsidRPr="003B0588">
        <w:rPr>
          <w:color w:val="252625"/>
          <w:sz w:val="28"/>
          <w:szCs w:val="28"/>
          <w:shd w:val="clear" w:color="auto" w:fill="FFFFFF"/>
        </w:rPr>
        <w:t xml:space="preserve">, село </w:t>
      </w:r>
      <w:proofErr w:type="spellStart"/>
      <w:r w:rsidRPr="003B0588">
        <w:rPr>
          <w:color w:val="252625"/>
          <w:sz w:val="28"/>
          <w:szCs w:val="28"/>
          <w:shd w:val="clear" w:color="auto" w:fill="FFFFFF"/>
        </w:rPr>
        <w:t>Хрипуново</w:t>
      </w:r>
      <w:proofErr w:type="spellEnd"/>
      <w:r w:rsidRPr="003B0588">
        <w:rPr>
          <w:color w:val="252625"/>
          <w:sz w:val="28"/>
          <w:szCs w:val="28"/>
          <w:shd w:val="clear" w:color="auto" w:fill="FFFFFF"/>
        </w:rPr>
        <w:t xml:space="preserve">». Инв. N 24142 (код стройки 24142-1)», назначение: для газоснабжения населенного пункта природным газом, протяженность: 133899 м, адрес: Нижегородская область, Ардатовский район, </w:t>
      </w:r>
      <w:proofErr w:type="spellStart"/>
      <w:r w:rsidRPr="003B0588">
        <w:rPr>
          <w:color w:val="252625"/>
          <w:sz w:val="28"/>
          <w:szCs w:val="28"/>
          <w:shd w:val="clear" w:color="auto" w:fill="FFFFFF"/>
        </w:rPr>
        <w:t>р.п.Ардатов</w:t>
      </w:r>
      <w:proofErr w:type="spellEnd"/>
      <w:r w:rsidRPr="003B0588">
        <w:rPr>
          <w:color w:val="252625"/>
          <w:sz w:val="28"/>
          <w:szCs w:val="28"/>
          <w:shd w:val="clear" w:color="auto" w:fill="FFFFFF"/>
        </w:rPr>
        <w:t xml:space="preserve">, село </w:t>
      </w:r>
      <w:proofErr w:type="spellStart"/>
      <w:r w:rsidRPr="003B0588">
        <w:rPr>
          <w:color w:val="252625"/>
          <w:sz w:val="28"/>
          <w:szCs w:val="28"/>
          <w:shd w:val="clear" w:color="auto" w:fill="FFFFFF"/>
        </w:rPr>
        <w:t>Атемасово</w:t>
      </w:r>
      <w:proofErr w:type="spellEnd"/>
      <w:r w:rsidRPr="003B0588">
        <w:rPr>
          <w:color w:val="252625"/>
          <w:sz w:val="28"/>
          <w:szCs w:val="28"/>
          <w:shd w:val="clear" w:color="auto" w:fill="FFFFFF"/>
        </w:rPr>
        <w:t xml:space="preserve">, </w:t>
      </w:r>
      <w:proofErr w:type="spellStart"/>
      <w:r w:rsidRPr="003B0588">
        <w:rPr>
          <w:color w:val="252625"/>
          <w:sz w:val="28"/>
          <w:szCs w:val="28"/>
          <w:shd w:val="clear" w:color="auto" w:fill="FFFFFF"/>
        </w:rPr>
        <w:t>слео</w:t>
      </w:r>
      <w:proofErr w:type="spellEnd"/>
      <w:r w:rsidRPr="003B0588">
        <w:rPr>
          <w:color w:val="252625"/>
          <w:sz w:val="28"/>
          <w:szCs w:val="28"/>
          <w:shd w:val="clear" w:color="auto" w:fill="FFFFFF"/>
        </w:rPr>
        <w:t xml:space="preserve"> </w:t>
      </w:r>
      <w:proofErr w:type="spellStart"/>
      <w:r w:rsidRPr="003B0588">
        <w:rPr>
          <w:color w:val="252625"/>
          <w:sz w:val="28"/>
          <w:szCs w:val="28"/>
          <w:shd w:val="clear" w:color="auto" w:fill="FFFFFF"/>
        </w:rPr>
        <w:t>Беляево,с.Высоково</w:t>
      </w:r>
      <w:proofErr w:type="spellEnd"/>
      <w:r w:rsidRPr="003B0588">
        <w:rPr>
          <w:color w:val="252625"/>
          <w:sz w:val="28"/>
          <w:szCs w:val="28"/>
          <w:shd w:val="clear" w:color="auto" w:fill="FFFFFF"/>
        </w:rPr>
        <w:t xml:space="preserve">, село </w:t>
      </w:r>
      <w:proofErr w:type="spellStart"/>
      <w:r w:rsidRPr="003B0588">
        <w:rPr>
          <w:color w:val="252625"/>
          <w:sz w:val="28"/>
          <w:szCs w:val="28"/>
          <w:shd w:val="clear" w:color="auto" w:fill="FFFFFF"/>
        </w:rPr>
        <w:t>Журелейка</w:t>
      </w:r>
      <w:proofErr w:type="spellEnd"/>
      <w:r w:rsidRPr="003B0588">
        <w:rPr>
          <w:color w:val="252625"/>
          <w:sz w:val="28"/>
          <w:szCs w:val="28"/>
          <w:shd w:val="clear" w:color="auto" w:fill="FFFFFF"/>
        </w:rPr>
        <w:t xml:space="preserve">, село </w:t>
      </w:r>
      <w:proofErr w:type="spellStart"/>
      <w:r w:rsidRPr="003B0588">
        <w:rPr>
          <w:color w:val="252625"/>
          <w:sz w:val="28"/>
          <w:szCs w:val="28"/>
          <w:shd w:val="clear" w:color="auto" w:fill="FFFFFF"/>
        </w:rPr>
        <w:t>Круглово</w:t>
      </w:r>
      <w:proofErr w:type="spellEnd"/>
      <w:r w:rsidRPr="003B0588">
        <w:rPr>
          <w:color w:val="252625"/>
          <w:sz w:val="28"/>
          <w:szCs w:val="28"/>
          <w:shd w:val="clear" w:color="auto" w:fill="FFFFFF"/>
        </w:rPr>
        <w:t xml:space="preserve">, село Кужендеево, село </w:t>
      </w:r>
      <w:proofErr w:type="spellStart"/>
      <w:r w:rsidRPr="003B0588">
        <w:rPr>
          <w:color w:val="252625"/>
          <w:sz w:val="28"/>
          <w:szCs w:val="28"/>
          <w:shd w:val="clear" w:color="auto" w:fill="FFFFFF"/>
        </w:rPr>
        <w:t>михеевка</w:t>
      </w:r>
      <w:proofErr w:type="spellEnd"/>
      <w:r w:rsidRPr="003B0588">
        <w:rPr>
          <w:color w:val="252625"/>
          <w:sz w:val="28"/>
          <w:szCs w:val="28"/>
          <w:shd w:val="clear" w:color="auto" w:fill="FFFFFF"/>
        </w:rPr>
        <w:t xml:space="preserve">, село </w:t>
      </w:r>
      <w:proofErr w:type="spellStart"/>
      <w:r w:rsidRPr="003B0588">
        <w:rPr>
          <w:color w:val="252625"/>
          <w:sz w:val="28"/>
          <w:szCs w:val="28"/>
          <w:shd w:val="clear" w:color="auto" w:fill="FFFFFF"/>
        </w:rPr>
        <w:t>Надежино</w:t>
      </w:r>
      <w:proofErr w:type="spellEnd"/>
      <w:r w:rsidRPr="003B0588">
        <w:rPr>
          <w:color w:val="252625"/>
          <w:sz w:val="28"/>
          <w:szCs w:val="28"/>
          <w:shd w:val="clear" w:color="auto" w:fill="FFFFFF"/>
        </w:rPr>
        <w:t xml:space="preserve">, село </w:t>
      </w:r>
      <w:proofErr w:type="spellStart"/>
      <w:r w:rsidRPr="003B0588">
        <w:rPr>
          <w:color w:val="252625"/>
          <w:sz w:val="28"/>
          <w:szCs w:val="28"/>
          <w:shd w:val="clear" w:color="auto" w:fill="FFFFFF"/>
        </w:rPr>
        <w:t>Хрипуново</w:t>
      </w:r>
      <w:proofErr w:type="spellEnd"/>
      <w:r w:rsidRPr="003B0588">
        <w:rPr>
          <w:color w:val="252625"/>
          <w:sz w:val="28"/>
          <w:szCs w:val="28"/>
          <w:shd w:val="clear" w:color="auto" w:fill="FFFFFF"/>
        </w:rPr>
        <w:t xml:space="preserve"> (кадастровый номер 52:51:0000000:235)</w:t>
      </w:r>
      <w:r w:rsidRPr="003B0588">
        <w:rPr>
          <w:color w:val="auto"/>
          <w:sz w:val="28"/>
          <w:szCs w:val="28"/>
          <w:shd w:val="clear" w:color="auto" w:fill="FFFFFF"/>
        </w:rPr>
        <w:t xml:space="preserve">, </w:t>
      </w:r>
    </w:p>
    <w:p w14:paraId="6A6B0CD9" w14:textId="77777777" w:rsidR="003B0588" w:rsidRDefault="003B0588" w:rsidP="003B0588">
      <w:pPr>
        <w:jc w:val="both"/>
        <w:rPr>
          <w:color w:val="252625"/>
          <w:sz w:val="28"/>
          <w:szCs w:val="28"/>
          <w:shd w:val="clear" w:color="auto" w:fill="FFFFFF"/>
        </w:rPr>
      </w:pPr>
      <w:r>
        <w:rPr>
          <w:color w:val="252625"/>
          <w:sz w:val="28"/>
          <w:szCs w:val="28"/>
          <w:shd w:val="clear" w:color="auto" w:fill="FFFFFF"/>
        </w:rPr>
        <w:t xml:space="preserve">(реестровый номер </w:t>
      </w:r>
      <w:r w:rsidRPr="00506F5C">
        <w:rPr>
          <w:color w:val="252625"/>
          <w:sz w:val="28"/>
          <w:szCs w:val="28"/>
          <w:shd w:val="clear" w:color="auto" w:fill="FFFFFF"/>
        </w:rPr>
        <w:t>52:51-6.7</w:t>
      </w:r>
      <w:r>
        <w:rPr>
          <w:color w:val="252625"/>
          <w:sz w:val="28"/>
          <w:szCs w:val="28"/>
          <w:shd w:val="clear" w:color="auto" w:fill="FFFFFF"/>
        </w:rPr>
        <w:t>7);</w:t>
      </w:r>
    </w:p>
    <w:p w14:paraId="27D8E05D" w14:textId="77777777" w:rsidR="003B0588" w:rsidRDefault="003B0588" w:rsidP="003B0588">
      <w:pPr>
        <w:jc w:val="both"/>
        <w:rPr>
          <w:color w:val="252625"/>
          <w:sz w:val="28"/>
          <w:szCs w:val="28"/>
          <w:shd w:val="clear" w:color="auto" w:fill="FFFFFF"/>
        </w:rPr>
      </w:pPr>
      <w:r>
        <w:rPr>
          <w:color w:val="252625"/>
          <w:sz w:val="28"/>
          <w:szCs w:val="28"/>
          <w:shd w:val="clear" w:color="auto" w:fill="FFFFFF"/>
        </w:rPr>
        <w:t xml:space="preserve">          </w:t>
      </w:r>
      <w:r w:rsidRPr="003B0588">
        <w:rPr>
          <w:color w:val="252625"/>
          <w:sz w:val="28"/>
          <w:szCs w:val="28"/>
          <w:shd w:val="clear" w:color="auto" w:fill="FFFFFF"/>
        </w:rPr>
        <w:t>- Охранная зона сооружения (газопровод, состоящий из участков №№ 3,...,523-526) (сеть газоснабжения), площадь: общая 133894,00 п.м., инвентарный номер: 90095, условный номер: 52:51:000000:0000:90095</w:t>
      </w:r>
      <w:r>
        <w:rPr>
          <w:color w:val="252625"/>
          <w:sz w:val="28"/>
          <w:szCs w:val="28"/>
          <w:shd w:val="clear" w:color="auto" w:fill="FFFFFF"/>
        </w:rPr>
        <w:t xml:space="preserve">, (реестровый номер </w:t>
      </w:r>
      <w:r w:rsidRPr="00506F5C">
        <w:rPr>
          <w:color w:val="252625"/>
          <w:sz w:val="28"/>
          <w:szCs w:val="28"/>
          <w:shd w:val="clear" w:color="auto" w:fill="FFFFFF"/>
        </w:rPr>
        <w:t>52:51-6.</w:t>
      </w:r>
      <w:r>
        <w:rPr>
          <w:color w:val="252625"/>
          <w:sz w:val="28"/>
          <w:szCs w:val="28"/>
          <w:shd w:val="clear" w:color="auto" w:fill="FFFFFF"/>
        </w:rPr>
        <w:t>294)</w:t>
      </w:r>
      <w:r w:rsidR="0008217C">
        <w:rPr>
          <w:color w:val="252625"/>
          <w:sz w:val="28"/>
          <w:szCs w:val="28"/>
          <w:shd w:val="clear" w:color="auto" w:fill="FFFFFF"/>
        </w:rPr>
        <w:t>;</w:t>
      </w:r>
    </w:p>
    <w:p w14:paraId="4624091B" w14:textId="77777777" w:rsidR="0008217C" w:rsidRPr="0008217C" w:rsidRDefault="0008217C" w:rsidP="003B0588">
      <w:pPr>
        <w:jc w:val="both"/>
        <w:rPr>
          <w:color w:val="252625"/>
          <w:sz w:val="28"/>
          <w:szCs w:val="28"/>
          <w:shd w:val="clear" w:color="auto" w:fill="FFFFFF"/>
        </w:rPr>
      </w:pPr>
      <w:r>
        <w:rPr>
          <w:color w:val="252625"/>
          <w:sz w:val="28"/>
          <w:szCs w:val="28"/>
          <w:shd w:val="clear" w:color="auto" w:fill="FFFFFF"/>
        </w:rPr>
        <w:t xml:space="preserve">         - </w:t>
      </w:r>
      <w:r w:rsidRPr="0008217C">
        <w:rPr>
          <w:color w:val="252625"/>
          <w:sz w:val="28"/>
          <w:szCs w:val="28"/>
          <w:shd w:val="clear" w:color="auto" w:fill="FFFFFF"/>
        </w:rPr>
        <w:t>ОК71 ВОЛС 1-ой очереди: КЛС кабель (Ардатов-Кулебаки); Нижегородская область</w:t>
      </w:r>
      <w:r>
        <w:rPr>
          <w:color w:val="252625"/>
          <w:sz w:val="28"/>
          <w:szCs w:val="28"/>
          <w:shd w:val="clear" w:color="auto" w:fill="FFFFFF"/>
        </w:rPr>
        <w:t xml:space="preserve">, (реестровый </w:t>
      </w:r>
      <w:proofErr w:type="gramStart"/>
      <w:r>
        <w:rPr>
          <w:color w:val="252625"/>
          <w:sz w:val="28"/>
          <w:szCs w:val="28"/>
          <w:shd w:val="clear" w:color="auto" w:fill="FFFFFF"/>
        </w:rPr>
        <w:t>номер  52</w:t>
      </w:r>
      <w:proofErr w:type="gramEnd"/>
      <w:r>
        <w:rPr>
          <w:color w:val="252625"/>
          <w:sz w:val="28"/>
          <w:szCs w:val="28"/>
          <w:shd w:val="clear" w:color="auto" w:fill="FFFFFF"/>
        </w:rPr>
        <w:t>:00-6.1088).</w:t>
      </w:r>
    </w:p>
    <w:p w14:paraId="6F7E28EC" w14:textId="77777777" w:rsidR="009852C0" w:rsidRDefault="003B0588" w:rsidP="009852C0">
      <w:pPr>
        <w:ind w:firstLine="600"/>
        <w:jc w:val="both"/>
        <w:rPr>
          <w:sz w:val="28"/>
        </w:rPr>
      </w:pPr>
      <w:r>
        <w:rPr>
          <w:sz w:val="28"/>
        </w:rPr>
        <w:t xml:space="preserve"> </w:t>
      </w:r>
      <w:r w:rsidR="009852C0">
        <w:rPr>
          <w:sz w:val="28"/>
        </w:rPr>
        <w:t>Вид разрешенного использования – сельскохозяйственное использование предусмотрен кодом 1.0 Классификатора видов разрешенного использования земельных участков, утвержденного Приказом 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участков».</w:t>
      </w:r>
    </w:p>
    <w:p w14:paraId="55F4D6F3" w14:textId="77777777" w:rsidR="00DA53B9" w:rsidRDefault="00511116">
      <w:pPr>
        <w:pStyle w:val="a3"/>
        <w:spacing w:after="0"/>
        <w:jc w:val="both"/>
        <w:rPr>
          <w:sz w:val="28"/>
        </w:rPr>
      </w:pPr>
      <w:r>
        <w:rPr>
          <w:sz w:val="28"/>
        </w:rPr>
        <w:t xml:space="preserve">         </w:t>
      </w:r>
      <w:r w:rsidR="000B42DE">
        <w:rPr>
          <w:sz w:val="28"/>
        </w:rPr>
        <w:t>2. Администрации Ардатовского муниципального округа Нижегородской области в срок не более чем пять рабочих дней со дня принятия настоящего постановления направить его с приложением схемы расположения земельного участка на кадастровом плане территории в Федеральное государственное бюджетное учреждение "Федеральная кадастровая палата Федеральной службы государственной регистрации, кадастра и картографии" (г.Москва) на адрес электронной почты</w:t>
      </w:r>
      <w:r>
        <w:rPr>
          <w:sz w:val="28"/>
        </w:rPr>
        <w:t xml:space="preserve"> </w:t>
      </w:r>
      <w:hyperlink r:id="rId7" w:history="1">
        <w:r w:rsidR="000B42DE">
          <w:rPr>
            <w:rStyle w:val="ab"/>
            <w:color w:val="000000"/>
            <w:sz w:val="28"/>
          </w:rPr>
          <w:t>fgbu@kadastr.ru</w:t>
        </w:r>
      </w:hyperlink>
      <w:r w:rsidR="000B42DE">
        <w:rPr>
          <w:sz w:val="28"/>
        </w:rPr>
        <w:t xml:space="preserve">, XML-документ и графическую часть (PDF-файл) схемы расположения земельного участка, заверенные усиленной квалифицированной электронной подписью уполномоченного должностного лица. </w:t>
      </w:r>
    </w:p>
    <w:p w14:paraId="2CE713CD" w14:textId="77777777" w:rsidR="00511116" w:rsidRDefault="003B0588" w:rsidP="00511116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 w:rsidR="00511116">
        <w:rPr>
          <w:sz w:val="28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37EF6C0D" w14:textId="77777777" w:rsidR="00511116" w:rsidRDefault="003B0588" w:rsidP="00511116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 w:rsidR="00511116">
        <w:rPr>
          <w:sz w:val="28"/>
        </w:rPr>
        <w:t>3.1. официальное опубликование настоящего постановления в газете «Наша жизнь»;</w:t>
      </w:r>
    </w:p>
    <w:p w14:paraId="7710FA9F" w14:textId="77777777" w:rsidR="00511116" w:rsidRDefault="003B0588" w:rsidP="00511116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 w:rsidR="00511116">
        <w:rPr>
          <w:sz w:val="28"/>
        </w:rPr>
        <w:t xml:space="preserve">3.2. обнародование настоящего постановления путем размещения на информационных стендах, расположенных: </w:t>
      </w:r>
    </w:p>
    <w:p w14:paraId="616BA60A" w14:textId="77777777" w:rsidR="00511116" w:rsidRDefault="003B0588" w:rsidP="00511116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 w:rsidR="00511116">
        <w:rPr>
          <w:sz w:val="28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79CDA645" w14:textId="77777777" w:rsidR="00511116" w:rsidRDefault="003B0588" w:rsidP="00511116">
      <w:pPr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 w:rsidR="00511116">
        <w:rPr>
          <w:sz w:val="28"/>
        </w:rPr>
        <w:t>- в помещении муниципального бюджетного учреждения культуры «</w:t>
      </w:r>
      <w:proofErr w:type="spellStart"/>
      <w:r w:rsidR="00511116">
        <w:rPr>
          <w:sz w:val="28"/>
        </w:rPr>
        <w:t>Межпоселенческая</w:t>
      </w:r>
      <w:proofErr w:type="spellEnd"/>
      <w:r w:rsidR="00511116">
        <w:rPr>
          <w:sz w:val="28"/>
        </w:rPr>
        <w:t xml:space="preserve">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6170A0B2" w14:textId="77777777" w:rsidR="00511116" w:rsidRDefault="003B0588" w:rsidP="00511116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 w:rsidR="00511116">
        <w:rPr>
          <w:sz w:val="28"/>
        </w:rPr>
        <w:t>- в помещениях, занимаемых территориальными отделами администрации Ардатовского муниципального округа.</w:t>
      </w:r>
    </w:p>
    <w:p w14:paraId="38D1C1C7" w14:textId="77777777" w:rsidR="00511116" w:rsidRDefault="003B0588" w:rsidP="00511116">
      <w:pPr>
        <w:tabs>
          <w:tab w:val="left" w:pos="567"/>
        </w:tabs>
        <w:ind w:right="-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511116">
        <w:rPr>
          <w:sz w:val="28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="00511116">
        <w:rPr>
          <w:sz w:val="28"/>
          <w:highlight w:val="white"/>
        </w:rPr>
        <w:t>https://</w:t>
      </w:r>
      <w:r w:rsidR="00511116">
        <w:rPr>
          <w:sz w:val="28"/>
        </w:rPr>
        <w:t>ardatov.nobl.ru.</w:t>
      </w:r>
    </w:p>
    <w:p w14:paraId="6203C575" w14:textId="77777777" w:rsidR="00DA53B9" w:rsidRDefault="000B42DE">
      <w:pPr>
        <w:pStyle w:val="a3"/>
        <w:spacing w:after="0"/>
        <w:jc w:val="both"/>
        <w:rPr>
          <w:sz w:val="28"/>
        </w:rPr>
      </w:pPr>
      <w:r>
        <w:rPr>
          <w:sz w:val="28"/>
        </w:rPr>
        <w:t xml:space="preserve">       </w:t>
      </w:r>
      <w:r w:rsidR="00511116">
        <w:rPr>
          <w:sz w:val="28"/>
        </w:rPr>
        <w:t xml:space="preserve"> </w:t>
      </w:r>
      <w:r w:rsidR="003B0588">
        <w:rPr>
          <w:sz w:val="28"/>
        </w:rPr>
        <w:t xml:space="preserve"> </w:t>
      </w:r>
      <w:r>
        <w:rPr>
          <w:sz w:val="28"/>
        </w:rPr>
        <w:t>4. Установить право администрации Ардатовского муниципального округа Нижегородской области обратиться с заявлением об осуществлении государственного кадастрового учета земельного участка.</w:t>
      </w:r>
    </w:p>
    <w:p w14:paraId="45BB155C" w14:textId="77777777" w:rsidR="00DA53B9" w:rsidRDefault="000B42DE">
      <w:pPr>
        <w:ind w:firstLine="600"/>
        <w:jc w:val="both"/>
        <w:rPr>
          <w:sz w:val="28"/>
        </w:rPr>
      </w:pPr>
      <w:r>
        <w:rPr>
          <w:sz w:val="28"/>
        </w:rPr>
        <w:t xml:space="preserve"> </w:t>
      </w:r>
      <w:r w:rsidR="003B0588">
        <w:rPr>
          <w:sz w:val="28"/>
        </w:rPr>
        <w:t xml:space="preserve"> </w:t>
      </w:r>
      <w:r>
        <w:rPr>
          <w:sz w:val="28"/>
        </w:rPr>
        <w:t>5.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14:paraId="352F4DED" w14:textId="77777777" w:rsidR="00DA53B9" w:rsidRDefault="00DA53B9">
      <w:pPr>
        <w:jc w:val="both"/>
        <w:rPr>
          <w:sz w:val="28"/>
        </w:rPr>
      </w:pPr>
    </w:p>
    <w:p w14:paraId="72CD5F53" w14:textId="77777777" w:rsidR="00D12827" w:rsidRDefault="00D12827">
      <w:pPr>
        <w:jc w:val="both"/>
        <w:rPr>
          <w:sz w:val="28"/>
        </w:rPr>
      </w:pPr>
    </w:p>
    <w:p w14:paraId="4BCEF860" w14:textId="77777777" w:rsidR="00D12827" w:rsidRDefault="00D12827">
      <w:pPr>
        <w:jc w:val="both"/>
        <w:rPr>
          <w:sz w:val="28"/>
        </w:rPr>
      </w:pPr>
    </w:p>
    <w:p w14:paraId="5E1B5337" w14:textId="77777777" w:rsidR="00DA53B9" w:rsidRDefault="00D12827">
      <w:pPr>
        <w:jc w:val="both"/>
        <w:rPr>
          <w:sz w:val="28"/>
        </w:rPr>
      </w:pPr>
      <w:r>
        <w:rPr>
          <w:sz w:val="28"/>
        </w:rPr>
        <w:t>Г</w:t>
      </w:r>
      <w:r w:rsidR="00511116">
        <w:rPr>
          <w:sz w:val="28"/>
        </w:rPr>
        <w:t>лав</w:t>
      </w:r>
      <w:r>
        <w:rPr>
          <w:sz w:val="28"/>
        </w:rPr>
        <w:t>а</w:t>
      </w:r>
      <w:r w:rsidR="00511116">
        <w:rPr>
          <w:sz w:val="28"/>
        </w:rPr>
        <w:t xml:space="preserve"> </w:t>
      </w:r>
      <w:r>
        <w:rPr>
          <w:sz w:val="28"/>
        </w:rPr>
        <w:t>местного самоуправления</w:t>
      </w:r>
      <w:r w:rsidR="000B42DE">
        <w:rPr>
          <w:sz w:val="28"/>
        </w:rPr>
        <w:t xml:space="preserve">             </w:t>
      </w:r>
      <w:r w:rsidR="00511116">
        <w:rPr>
          <w:sz w:val="28"/>
        </w:rPr>
        <w:t xml:space="preserve">    </w:t>
      </w:r>
      <w:r w:rsidR="000B42DE">
        <w:rPr>
          <w:sz w:val="28"/>
        </w:rPr>
        <w:t xml:space="preserve">                                   </w:t>
      </w:r>
      <w:r>
        <w:rPr>
          <w:sz w:val="28"/>
        </w:rPr>
        <w:t xml:space="preserve">       </w:t>
      </w:r>
      <w:r w:rsidR="000B42DE">
        <w:rPr>
          <w:sz w:val="28"/>
        </w:rPr>
        <w:t xml:space="preserve">       </w:t>
      </w:r>
      <w:r>
        <w:rPr>
          <w:sz w:val="28"/>
        </w:rPr>
        <w:t>Г.В. Жданкин</w:t>
      </w:r>
    </w:p>
    <w:p w14:paraId="595444BD" w14:textId="77777777" w:rsidR="00D12827" w:rsidRDefault="00D12827" w:rsidP="00511116">
      <w:pPr>
        <w:ind w:firstLine="720"/>
        <w:jc w:val="both"/>
        <w:rPr>
          <w:sz w:val="28"/>
        </w:rPr>
      </w:pPr>
    </w:p>
    <w:p w14:paraId="10DDE5BF" w14:textId="77777777" w:rsidR="00D12827" w:rsidRDefault="00D12827" w:rsidP="00511116">
      <w:pPr>
        <w:ind w:firstLine="720"/>
        <w:jc w:val="both"/>
        <w:rPr>
          <w:sz w:val="28"/>
        </w:rPr>
      </w:pPr>
    </w:p>
    <w:p w14:paraId="2BC3971F" w14:textId="77777777" w:rsidR="00D12827" w:rsidRDefault="00D12827" w:rsidP="00511116">
      <w:pPr>
        <w:ind w:firstLine="720"/>
        <w:jc w:val="both"/>
        <w:rPr>
          <w:sz w:val="28"/>
        </w:rPr>
      </w:pPr>
    </w:p>
    <w:p w14:paraId="098945B9" w14:textId="77777777" w:rsidR="00D12827" w:rsidRDefault="00D12827" w:rsidP="00511116">
      <w:pPr>
        <w:ind w:firstLine="720"/>
        <w:jc w:val="both"/>
        <w:rPr>
          <w:sz w:val="28"/>
        </w:rPr>
      </w:pPr>
    </w:p>
    <w:p w14:paraId="72448C4B" w14:textId="77777777" w:rsidR="00D12827" w:rsidRDefault="00D12827" w:rsidP="00511116">
      <w:pPr>
        <w:ind w:firstLine="720"/>
        <w:jc w:val="both"/>
        <w:rPr>
          <w:sz w:val="28"/>
        </w:rPr>
      </w:pPr>
    </w:p>
    <w:p w14:paraId="4AC6FB07" w14:textId="77777777" w:rsidR="00D12827" w:rsidRDefault="00D12827" w:rsidP="00511116">
      <w:pPr>
        <w:ind w:firstLine="720"/>
        <w:jc w:val="both"/>
        <w:rPr>
          <w:sz w:val="28"/>
        </w:rPr>
      </w:pPr>
    </w:p>
    <w:p w14:paraId="4E991708" w14:textId="77777777" w:rsidR="00D12827" w:rsidRDefault="00D12827" w:rsidP="00511116">
      <w:pPr>
        <w:ind w:firstLine="720"/>
        <w:jc w:val="both"/>
        <w:rPr>
          <w:sz w:val="28"/>
        </w:rPr>
      </w:pPr>
    </w:p>
    <w:p w14:paraId="62155F6D" w14:textId="77777777" w:rsidR="00D12827" w:rsidRDefault="00D12827" w:rsidP="00511116">
      <w:pPr>
        <w:ind w:firstLine="720"/>
        <w:jc w:val="both"/>
        <w:rPr>
          <w:sz w:val="28"/>
        </w:rPr>
      </w:pPr>
    </w:p>
    <w:p w14:paraId="68FACA69" w14:textId="77777777" w:rsidR="00D12827" w:rsidRDefault="00D12827" w:rsidP="00511116">
      <w:pPr>
        <w:ind w:firstLine="720"/>
        <w:jc w:val="both"/>
        <w:rPr>
          <w:sz w:val="28"/>
        </w:rPr>
      </w:pPr>
    </w:p>
    <w:p w14:paraId="78341AF9" w14:textId="77777777" w:rsidR="00D12827" w:rsidRDefault="00D12827" w:rsidP="00511116">
      <w:pPr>
        <w:ind w:firstLine="720"/>
        <w:jc w:val="both"/>
        <w:rPr>
          <w:sz w:val="28"/>
        </w:rPr>
      </w:pPr>
    </w:p>
    <w:p w14:paraId="01FBB3D4" w14:textId="77777777" w:rsidR="00D12827" w:rsidRDefault="00D12827" w:rsidP="00511116">
      <w:pPr>
        <w:ind w:firstLine="720"/>
        <w:jc w:val="both"/>
        <w:rPr>
          <w:sz w:val="28"/>
        </w:rPr>
      </w:pPr>
    </w:p>
    <w:p w14:paraId="302E78C0" w14:textId="77777777" w:rsidR="00D12827" w:rsidRDefault="00D12827" w:rsidP="00511116">
      <w:pPr>
        <w:ind w:firstLine="720"/>
        <w:jc w:val="both"/>
        <w:rPr>
          <w:sz w:val="28"/>
        </w:rPr>
      </w:pPr>
    </w:p>
    <w:p w14:paraId="01DB2217" w14:textId="77777777" w:rsidR="00D12827" w:rsidRDefault="00D12827" w:rsidP="00511116">
      <w:pPr>
        <w:ind w:firstLine="720"/>
        <w:jc w:val="both"/>
        <w:rPr>
          <w:sz w:val="28"/>
        </w:rPr>
      </w:pPr>
    </w:p>
    <w:p w14:paraId="4EB789A5" w14:textId="77777777" w:rsidR="00D12827" w:rsidRDefault="00D12827" w:rsidP="00511116">
      <w:pPr>
        <w:ind w:firstLine="720"/>
        <w:jc w:val="both"/>
        <w:rPr>
          <w:sz w:val="28"/>
        </w:rPr>
      </w:pPr>
    </w:p>
    <w:p w14:paraId="72286F1C" w14:textId="77777777" w:rsidR="0008217C" w:rsidRDefault="0008217C" w:rsidP="00511116">
      <w:pPr>
        <w:ind w:firstLine="720"/>
        <w:jc w:val="both"/>
        <w:rPr>
          <w:sz w:val="28"/>
        </w:rPr>
      </w:pPr>
    </w:p>
    <w:p w14:paraId="143B72CC" w14:textId="77777777" w:rsidR="0008217C" w:rsidRDefault="0008217C" w:rsidP="00511116">
      <w:pPr>
        <w:ind w:firstLine="720"/>
        <w:jc w:val="both"/>
        <w:rPr>
          <w:sz w:val="28"/>
        </w:rPr>
      </w:pPr>
    </w:p>
    <w:p w14:paraId="47AFA5B2" w14:textId="77777777" w:rsidR="0008217C" w:rsidRDefault="0008217C" w:rsidP="00511116">
      <w:pPr>
        <w:ind w:firstLine="720"/>
        <w:jc w:val="both"/>
        <w:rPr>
          <w:sz w:val="28"/>
        </w:rPr>
      </w:pPr>
    </w:p>
    <w:p w14:paraId="3874703C" w14:textId="77777777" w:rsidR="0008217C" w:rsidRDefault="0008217C" w:rsidP="00511116">
      <w:pPr>
        <w:ind w:firstLine="720"/>
        <w:jc w:val="both"/>
        <w:rPr>
          <w:sz w:val="28"/>
        </w:rPr>
      </w:pPr>
    </w:p>
    <w:p w14:paraId="66028E14" w14:textId="77777777" w:rsidR="0008217C" w:rsidRDefault="0008217C" w:rsidP="00511116">
      <w:pPr>
        <w:ind w:firstLine="720"/>
        <w:jc w:val="both"/>
        <w:rPr>
          <w:sz w:val="28"/>
        </w:rPr>
      </w:pPr>
    </w:p>
    <w:p w14:paraId="0B117EC5" w14:textId="77777777" w:rsidR="0008217C" w:rsidRDefault="0008217C" w:rsidP="00511116">
      <w:pPr>
        <w:ind w:firstLine="720"/>
        <w:jc w:val="both"/>
        <w:rPr>
          <w:sz w:val="28"/>
        </w:rPr>
      </w:pPr>
    </w:p>
    <w:p w14:paraId="3938F574" w14:textId="77777777" w:rsidR="0008217C" w:rsidRDefault="0008217C" w:rsidP="00511116">
      <w:pPr>
        <w:ind w:firstLine="720"/>
        <w:jc w:val="both"/>
        <w:rPr>
          <w:sz w:val="28"/>
        </w:rPr>
      </w:pPr>
    </w:p>
    <w:p w14:paraId="592D2B38" w14:textId="77777777" w:rsidR="0008217C" w:rsidRDefault="0008217C" w:rsidP="00511116">
      <w:pPr>
        <w:ind w:firstLine="720"/>
        <w:jc w:val="both"/>
        <w:rPr>
          <w:sz w:val="28"/>
        </w:rPr>
      </w:pPr>
    </w:p>
    <w:p w14:paraId="34DFF982" w14:textId="77777777" w:rsidR="0008217C" w:rsidRDefault="0008217C" w:rsidP="00511116">
      <w:pPr>
        <w:ind w:firstLine="720"/>
        <w:jc w:val="both"/>
        <w:rPr>
          <w:sz w:val="28"/>
        </w:rPr>
      </w:pPr>
    </w:p>
    <w:p w14:paraId="0F73B4DD" w14:textId="77777777" w:rsidR="0008217C" w:rsidRDefault="0008217C" w:rsidP="00511116">
      <w:pPr>
        <w:ind w:firstLine="720"/>
        <w:jc w:val="both"/>
        <w:rPr>
          <w:sz w:val="28"/>
        </w:rPr>
      </w:pPr>
    </w:p>
    <w:p w14:paraId="64EE4472" w14:textId="77777777" w:rsidR="0008217C" w:rsidRDefault="0008217C" w:rsidP="00511116">
      <w:pPr>
        <w:ind w:firstLine="720"/>
        <w:jc w:val="both"/>
        <w:rPr>
          <w:sz w:val="28"/>
        </w:rPr>
      </w:pPr>
    </w:p>
    <w:p w14:paraId="23C4B22A" w14:textId="77777777" w:rsidR="0008217C" w:rsidRDefault="0008217C" w:rsidP="00511116">
      <w:pPr>
        <w:ind w:firstLine="720"/>
        <w:jc w:val="both"/>
        <w:rPr>
          <w:sz w:val="28"/>
        </w:rPr>
      </w:pPr>
    </w:p>
    <w:p w14:paraId="5F469323" w14:textId="77777777" w:rsidR="00DA53B9" w:rsidRDefault="00DA53B9">
      <w:pPr>
        <w:jc w:val="both"/>
      </w:pPr>
    </w:p>
    <w:p w14:paraId="31879030" w14:textId="77777777" w:rsidR="00DA53B9" w:rsidRDefault="00DA53B9">
      <w:pPr>
        <w:jc w:val="center"/>
        <w:outlineLvl w:val="0"/>
        <w:rPr>
          <w:sz w:val="28"/>
        </w:rPr>
      </w:pPr>
    </w:p>
    <w:sectPr w:rsidR="00DA53B9" w:rsidSect="00DA53B9">
      <w:footerReference w:type="default" r:id="rId8"/>
      <w:pgSz w:w="11908" w:h="16848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13DA" w14:textId="77777777" w:rsidR="003B0588" w:rsidRDefault="003B0588" w:rsidP="00DA53B9">
      <w:r>
        <w:separator/>
      </w:r>
    </w:p>
  </w:endnote>
  <w:endnote w:type="continuationSeparator" w:id="0">
    <w:p w14:paraId="08219572" w14:textId="77777777" w:rsidR="003B0588" w:rsidRDefault="003B0588" w:rsidP="00DA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C34B3" w14:textId="77777777" w:rsidR="003B0588" w:rsidRDefault="003B05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578B" w14:textId="77777777" w:rsidR="003B0588" w:rsidRDefault="003B0588" w:rsidP="00DA53B9">
      <w:r>
        <w:separator/>
      </w:r>
    </w:p>
  </w:footnote>
  <w:footnote w:type="continuationSeparator" w:id="0">
    <w:p w14:paraId="42767F67" w14:textId="77777777" w:rsidR="003B0588" w:rsidRDefault="003B0588" w:rsidP="00DA5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3B9"/>
    <w:rsid w:val="0008217C"/>
    <w:rsid w:val="000B42DE"/>
    <w:rsid w:val="003B0588"/>
    <w:rsid w:val="004B56BC"/>
    <w:rsid w:val="004C0321"/>
    <w:rsid w:val="004D0408"/>
    <w:rsid w:val="00506F5C"/>
    <w:rsid w:val="00511116"/>
    <w:rsid w:val="005852C2"/>
    <w:rsid w:val="005D67AB"/>
    <w:rsid w:val="006760D7"/>
    <w:rsid w:val="00797281"/>
    <w:rsid w:val="008473FD"/>
    <w:rsid w:val="008D44F5"/>
    <w:rsid w:val="009852C0"/>
    <w:rsid w:val="00A960E5"/>
    <w:rsid w:val="00B5450B"/>
    <w:rsid w:val="00B654AD"/>
    <w:rsid w:val="00C9414E"/>
    <w:rsid w:val="00D12827"/>
    <w:rsid w:val="00D400D8"/>
    <w:rsid w:val="00D95684"/>
    <w:rsid w:val="00DA53B9"/>
    <w:rsid w:val="00E5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CCF8"/>
  <w15:docId w15:val="{2E773692-8CA3-4677-A8C1-12FDB990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DA53B9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DA53B9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DA53B9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DA53B9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DA53B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A53B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A53B9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DA53B9"/>
    <w:pPr>
      <w:ind w:left="200"/>
    </w:pPr>
  </w:style>
  <w:style w:type="character" w:customStyle="1" w:styleId="22">
    <w:name w:val="Оглавление 2 Знак"/>
    <w:link w:val="21"/>
    <w:rsid w:val="00DA53B9"/>
  </w:style>
  <w:style w:type="paragraph" w:styleId="41">
    <w:name w:val="toc 4"/>
    <w:next w:val="a"/>
    <w:link w:val="42"/>
    <w:uiPriority w:val="39"/>
    <w:rsid w:val="00DA53B9"/>
    <w:pPr>
      <w:ind w:left="600"/>
    </w:pPr>
  </w:style>
  <w:style w:type="character" w:customStyle="1" w:styleId="42">
    <w:name w:val="Оглавление 4 Знак"/>
    <w:link w:val="41"/>
    <w:rsid w:val="00DA53B9"/>
  </w:style>
  <w:style w:type="paragraph" w:styleId="a3">
    <w:name w:val="Body Text"/>
    <w:basedOn w:val="a"/>
    <w:link w:val="a4"/>
    <w:rsid w:val="00DA53B9"/>
    <w:pPr>
      <w:spacing w:after="120"/>
    </w:pPr>
  </w:style>
  <w:style w:type="character" w:customStyle="1" w:styleId="a4">
    <w:name w:val="Основной текст Знак"/>
    <w:basedOn w:val="1"/>
    <w:link w:val="a3"/>
    <w:rsid w:val="00DA53B9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DA53B9"/>
    <w:pPr>
      <w:ind w:left="1000"/>
    </w:pPr>
  </w:style>
  <w:style w:type="character" w:customStyle="1" w:styleId="60">
    <w:name w:val="Оглавление 6 Знак"/>
    <w:link w:val="6"/>
    <w:rsid w:val="00DA53B9"/>
  </w:style>
  <w:style w:type="paragraph" w:customStyle="1" w:styleId="a5">
    <w:name w:val="Знак"/>
    <w:basedOn w:val="a"/>
    <w:link w:val="a6"/>
    <w:rsid w:val="00DA53B9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DA53B9"/>
    <w:rPr>
      <w:rFonts w:ascii="Tahoma" w:hAnsi="Tahoma"/>
      <w:sz w:val="20"/>
    </w:rPr>
  </w:style>
  <w:style w:type="paragraph" w:styleId="7">
    <w:name w:val="toc 7"/>
    <w:next w:val="a"/>
    <w:link w:val="70"/>
    <w:uiPriority w:val="39"/>
    <w:rsid w:val="00DA53B9"/>
    <w:pPr>
      <w:ind w:left="1200"/>
    </w:pPr>
  </w:style>
  <w:style w:type="character" w:customStyle="1" w:styleId="70">
    <w:name w:val="Оглавление 7 Знак"/>
    <w:link w:val="7"/>
    <w:rsid w:val="00DA53B9"/>
  </w:style>
  <w:style w:type="character" w:customStyle="1" w:styleId="30">
    <w:name w:val="Заголовок 3 Знак"/>
    <w:basedOn w:val="1"/>
    <w:link w:val="3"/>
    <w:rsid w:val="00DA53B9"/>
    <w:rPr>
      <w:rFonts w:ascii="Arial" w:hAnsi="Arial"/>
      <w:b/>
      <w:sz w:val="26"/>
    </w:rPr>
  </w:style>
  <w:style w:type="paragraph" w:styleId="a7">
    <w:name w:val="Balloon Text"/>
    <w:basedOn w:val="a"/>
    <w:link w:val="a8"/>
    <w:rsid w:val="00DA53B9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DA53B9"/>
    <w:rPr>
      <w:rFonts w:ascii="Tahoma" w:hAnsi="Tahoma"/>
      <w:sz w:val="16"/>
    </w:rPr>
  </w:style>
  <w:style w:type="paragraph" w:styleId="a9">
    <w:name w:val="header"/>
    <w:basedOn w:val="a"/>
    <w:link w:val="aa"/>
    <w:rsid w:val="00DA53B9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DA53B9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DA53B9"/>
    <w:pPr>
      <w:ind w:left="400"/>
    </w:pPr>
  </w:style>
  <w:style w:type="character" w:customStyle="1" w:styleId="32">
    <w:name w:val="Оглавление 3 Знак"/>
    <w:link w:val="31"/>
    <w:rsid w:val="00DA53B9"/>
  </w:style>
  <w:style w:type="paragraph" w:customStyle="1" w:styleId="ConsPlusNormal">
    <w:name w:val="ConsPlusNormal"/>
    <w:link w:val="ConsPlusNormal0"/>
    <w:rsid w:val="00DA53B9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DA53B9"/>
    <w:rPr>
      <w:rFonts w:ascii="Arial" w:hAnsi="Arial"/>
    </w:rPr>
  </w:style>
  <w:style w:type="character" w:customStyle="1" w:styleId="50">
    <w:name w:val="Заголовок 5 Знак"/>
    <w:link w:val="5"/>
    <w:rsid w:val="00DA53B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DA53B9"/>
    <w:rPr>
      <w:rFonts w:ascii="Arial" w:hAnsi="Arial"/>
      <w:b/>
      <w:sz w:val="44"/>
    </w:rPr>
  </w:style>
  <w:style w:type="paragraph" w:customStyle="1" w:styleId="12">
    <w:name w:val="Гиперссылка1"/>
    <w:link w:val="ab"/>
    <w:rsid w:val="00DA53B9"/>
    <w:rPr>
      <w:color w:val="0000FF"/>
      <w:u w:val="single"/>
    </w:rPr>
  </w:style>
  <w:style w:type="character" w:styleId="ab">
    <w:name w:val="Hyperlink"/>
    <w:link w:val="12"/>
    <w:rsid w:val="00DA53B9"/>
    <w:rPr>
      <w:color w:val="0000FF"/>
      <w:u w:val="single"/>
    </w:rPr>
  </w:style>
  <w:style w:type="paragraph" w:customStyle="1" w:styleId="Footnote">
    <w:name w:val="Footnote"/>
    <w:link w:val="Footnote0"/>
    <w:rsid w:val="00DA53B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DA53B9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A53B9"/>
    <w:rPr>
      <w:rFonts w:ascii="XO Thames" w:hAnsi="XO Thames"/>
      <w:b/>
    </w:rPr>
  </w:style>
  <w:style w:type="character" w:customStyle="1" w:styleId="14">
    <w:name w:val="Оглавление 1 Знак"/>
    <w:link w:val="13"/>
    <w:rsid w:val="00DA53B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A53B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A53B9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rsid w:val="00DA53B9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DA53B9"/>
    <w:rPr>
      <w:rFonts w:ascii="Times New Roman" w:hAnsi="Times New Roman"/>
      <w:b/>
      <w:sz w:val="28"/>
    </w:rPr>
  </w:style>
  <w:style w:type="paragraph" w:styleId="9">
    <w:name w:val="toc 9"/>
    <w:next w:val="a"/>
    <w:link w:val="90"/>
    <w:uiPriority w:val="39"/>
    <w:rsid w:val="00DA53B9"/>
    <w:pPr>
      <w:ind w:left="1600"/>
    </w:pPr>
  </w:style>
  <w:style w:type="character" w:customStyle="1" w:styleId="90">
    <w:name w:val="Оглавление 9 Знак"/>
    <w:link w:val="9"/>
    <w:rsid w:val="00DA53B9"/>
  </w:style>
  <w:style w:type="paragraph" w:customStyle="1" w:styleId="ConsPlusNonformat">
    <w:name w:val="ConsPlusNonformat"/>
    <w:link w:val="ConsPlusNonformat0"/>
    <w:rsid w:val="00DA53B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A53B9"/>
    <w:rPr>
      <w:rFonts w:ascii="Courier New" w:hAnsi="Courier New"/>
    </w:rPr>
  </w:style>
  <w:style w:type="paragraph" w:styleId="8">
    <w:name w:val="toc 8"/>
    <w:next w:val="a"/>
    <w:link w:val="80"/>
    <w:uiPriority w:val="39"/>
    <w:rsid w:val="00DA53B9"/>
    <w:pPr>
      <w:ind w:left="1400"/>
    </w:pPr>
  </w:style>
  <w:style w:type="character" w:customStyle="1" w:styleId="80">
    <w:name w:val="Оглавление 8 Знак"/>
    <w:link w:val="8"/>
    <w:rsid w:val="00DA53B9"/>
  </w:style>
  <w:style w:type="paragraph" w:customStyle="1" w:styleId="FontStyle11">
    <w:name w:val="Font Style11"/>
    <w:link w:val="FontStyle110"/>
    <w:rsid w:val="00DA53B9"/>
    <w:rPr>
      <w:rFonts w:ascii="Times New Roman" w:hAnsi="Times New Roman"/>
      <w:sz w:val="22"/>
    </w:rPr>
  </w:style>
  <w:style w:type="character" w:customStyle="1" w:styleId="FontStyle110">
    <w:name w:val="Font Style11"/>
    <w:link w:val="FontStyle11"/>
    <w:rsid w:val="00DA53B9"/>
    <w:rPr>
      <w:rFonts w:ascii="Times New Roman" w:hAnsi="Times New Roman"/>
      <w:sz w:val="22"/>
    </w:rPr>
  </w:style>
  <w:style w:type="paragraph" w:styleId="51">
    <w:name w:val="toc 5"/>
    <w:next w:val="a"/>
    <w:link w:val="52"/>
    <w:uiPriority w:val="39"/>
    <w:rsid w:val="00DA53B9"/>
    <w:pPr>
      <w:ind w:left="800"/>
    </w:pPr>
  </w:style>
  <w:style w:type="character" w:customStyle="1" w:styleId="52">
    <w:name w:val="Оглавление 5 Знак"/>
    <w:link w:val="51"/>
    <w:rsid w:val="00DA53B9"/>
  </w:style>
  <w:style w:type="paragraph" w:customStyle="1" w:styleId="15">
    <w:name w:val="Основной шрифт абзаца1"/>
    <w:rsid w:val="00DA53B9"/>
  </w:style>
  <w:style w:type="paragraph" w:styleId="ac">
    <w:name w:val="Subtitle"/>
    <w:next w:val="a"/>
    <w:link w:val="ad"/>
    <w:uiPriority w:val="11"/>
    <w:qFormat/>
    <w:rsid w:val="00DA53B9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DA53B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A53B9"/>
    <w:pPr>
      <w:ind w:left="1800"/>
    </w:pPr>
  </w:style>
  <w:style w:type="character" w:customStyle="1" w:styleId="toc100">
    <w:name w:val="toc 10"/>
    <w:link w:val="toc10"/>
    <w:rsid w:val="00DA53B9"/>
  </w:style>
  <w:style w:type="paragraph" w:styleId="ae">
    <w:name w:val="Title"/>
    <w:next w:val="a"/>
    <w:link w:val="af"/>
    <w:uiPriority w:val="10"/>
    <w:qFormat/>
    <w:rsid w:val="00DA53B9"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sid w:val="00DA53B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A53B9"/>
    <w:rPr>
      <w:rFonts w:ascii="XO Thames" w:hAnsi="XO Thames"/>
      <w:b/>
      <w:color w:val="595959"/>
      <w:sz w:val="26"/>
    </w:rPr>
  </w:style>
  <w:style w:type="paragraph" w:styleId="af0">
    <w:name w:val="Body Text Indent"/>
    <w:basedOn w:val="a"/>
    <w:link w:val="af1"/>
    <w:rsid w:val="00DA53B9"/>
    <w:pPr>
      <w:ind w:firstLine="720"/>
      <w:jc w:val="both"/>
    </w:pPr>
    <w:rPr>
      <w:sz w:val="26"/>
    </w:rPr>
  </w:style>
  <w:style w:type="character" w:customStyle="1" w:styleId="af1">
    <w:name w:val="Основной текст с отступом Знак"/>
    <w:basedOn w:val="1"/>
    <w:link w:val="af0"/>
    <w:rsid w:val="00DA53B9"/>
    <w:rPr>
      <w:rFonts w:ascii="Times New Roman" w:hAnsi="Times New Roman"/>
      <w:sz w:val="26"/>
    </w:rPr>
  </w:style>
  <w:style w:type="character" w:customStyle="1" w:styleId="20">
    <w:name w:val="Заголовок 2 Знак"/>
    <w:basedOn w:val="1"/>
    <w:link w:val="2"/>
    <w:rsid w:val="00DA53B9"/>
    <w:rPr>
      <w:rFonts w:ascii="Times New Roman" w:hAnsi="Times New Roman"/>
      <w:b/>
      <w:sz w:val="32"/>
    </w:rPr>
  </w:style>
  <w:style w:type="table" w:styleId="af2">
    <w:name w:val="Table Grid"/>
    <w:basedOn w:val="a1"/>
    <w:rsid w:val="00DA53B9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fgbu@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Алёна</cp:lastModifiedBy>
  <cp:revision>10</cp:revision>
  <cp:lastPrinted>2025-05-26T11:39:00Z</cp:lastPrinted>
  <dcterms:created xsi:type="dcterms:W3CDTF">2025-04-15T12:40:00Z</dcterms:created>
  <dcterms:modified xsi:type="dcterms:W3CDTF">2025-05-29T11:36:00Z</dcterms:modified>
</cp:coreProperties>
</file>