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F9" w:rsidRPr="00621CF9" w:rsidRDefault="00621CF9" w:rsidP="00621CF9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21CF9">
        <w:rPr>
          <w:rFonts w:ascii="Arial" w:hAnsi="Arial" w:cs="Arial"/>
          <w:b/>
          <w:sz w:val="32"/>
          <w:szCs w:val="32"/>
        </w:rPr>
        <w:t>Администрация</w:t>
      </w:r>
    </w:p>
    <w:p w:rsidR="00621CF9" w:rsidRPr="00621CF9" w:rsidRDefault="00621CF9" w:rsidP="00621CF9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21CF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21CF9" w:rsidRPr="00621CF9" w:rsidRDefault="00621CF9" w:rsidP="00621CF9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21CF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21CF9" w:rsidRPr="00621CF9" w:rsidRDefault="00621CF9" w:rsidP="00621CF9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621CF9" w:rsidRPr="00621CF9" w:rsidRDefault="00621CF9" w:rsidP="00621CF9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21CF9">
        <w:rPr>
          <w:rFonts w:ascii="Arial" w:hAnsi="Arial" w:cs="Arial"/>
          <w:b/>
          <w:sz w:val="32"/>
          <w:szCs w:val="32"/>
        </w:rPr>
        <w:t>ПОСТАНОВЛЕНИЕ</w:t>
      </w:r>
    </w:p>
    <w:p w:rsidR="00621CF9" w:rsidRPr="00621CF9" w:rsidRDefault="00621CF9" w:rsidP="00621CF9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621CF9" w:rsidRPr="00621CF9" w:rsidRDefault="00621CF9" w:rsidP="00621CF9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621CF9">
        <w:rPr>
          <w:rFonts w:ascii="Arial" w:hAnsi="Arial" w:cs="Arial"/>
          <w:sz w:val="24"/>
          <w:szCs w:val="24"/>
        </w:rPr>
        <w:t>20.06.2025</w:t>
      </w:r>
      <w:r w:rsidRPr="00621CF9">
        <w:rPr>
          <w:rFonts w:ascii="Arial" w:hAnsi="Arial" w:cs="Arial"/>
          <w:sz w:val="24"/>
          <w:szCs w:val="24"/>
        </w:rPr>
        <w:tab/>
      </w:r>
      <w:r w:rsidRPr="00621CF9">
        <w:rPr>
          <w:rFonts w:ascii="Arial" w:hAnsi="Arial" w:cs="Arial"/>
          <w:sz w:val="24"/>
          <w:szCs w:val="24"/>
        </w:rPr>
        <w:tab/>
      </w:r>
      <w:r w:rsidRPr="00621CF9">
        <w:rPr>
          <w:rFonts w:ascii="Arial" w:hAnsi="Arial" w:cs="Arial"/>
          <w:sz w:val="24"/>
          <w:szCs w:val="24"/>
        </w:rPr>
        <w:tab/>
      </w:r>
      <w:r w:rsidRPr="00621CF9">
        <w:rPr>
          <w:rFonts w:ascii="Arial" w:hAnsi="Arial" w:cs="Arial"/>
          <w:sz w:val="24"/>
          <w:szCs w:val="24"/>
        </w:rPr>
        <w:tab/>
      </w:r>
      <w:r w:rsidRPr="00621CF9">
        <w:rPr>
          <w:rFonts w:ascii="Arial" w:hAnsi="Arial" w:cs="Arial"/>
          <w:sz w:val="24"/>
          <w:szCs w:val="24"/>
        </w:rPr>
        <w:tab/>
      </w:r>
      <w:r w:rsidRPr="00621CF9">
        <w:rPr>
          <w:rFonts w:ascii="Arial" w:hAnsi="Arial" w:cs="Arial"/>
          <w:sz w:val="24"/>
          <w:szCs w:val="24"/>
        </w:rPr>
        <w:tab/>
      </w:r>
      <w:r w:rsidRPr="00621CF9">
        <w:rPr>
          <w:rFonts w:ascii="Arial" w:hAnsi="Arial" w:cs="Arial"/>
          <w:sz w:val="24"/>
          <w:szCs w:val="24"/>
        </w:rPr>
        <w:tab/>
      </w:r>
      <w:r w:rsidRPr="00621CF9">
        <w:rPr>
          <w:rFonts w:ascii="Arial" w:hAnsi="Arial" w:cs="Arial"/>
          <w:sz w:val="24"/>
          <w:szCs w:val="24"/>
        </w:rPr>
        <w:tab/>
      </w:r>
      <w:r w:rsidRPr="00621CF9">
        <w:rPr>
          <w:rFonts w:ascii="Arial" w:hAnsi="Arial" w:cs="Arial"/>
          <w:sz w:val="24"/>
          <w:szCs w:val="24"/>
        </w:rPr>
        <w:tab/>
      </w:r>
      <w:r w:rsidRPr="00621CF9">
        <w:rPr>
          <w:rFonts w:ascii="Arial" w:hAnsi="Arial" w:cs="Arial"/>
          <w:sz w:val="24"/>
          <w:szCs w:val="24"/>
        </w:rPr>
        <w:tab/>
        <w:t>№ 812</w:t>
      </w:r>
    </w:p>
    <w:p w:rsidR="00621CF9" w:rsidRPr="00621CF9" w:rsidRDefault="00621CF9" w:rsidP="00621CF9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621CF9" w:rsidRPr="00621CF9" w:rsidRDefault="00621CF9" w:rsidP="00621CF9">
      <w:pPr>
        <w:jc w:val="center"/>
        <w:rPr>
          <w:rFonts w:ascii="Arial" w:hAnsi="Arial" w:cs="Arial"/>
          <w:b/>
          <w:sz w:val="32"/>
          <w:szCs w:val="32"/>
        </w:rPr>
      </w:pPr>
      <w:r w:rsidRPr="00621CF9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26.02.2025 №280</w:t>
      </w:r>
    </w:p>
    <w:p w:rsidR="00621CF9" w:rsidRDefault="00621CF9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</w:p>
    <w:p w:rsidR="005471BC" w:rsidRPr="00621CF9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21CF9">
        <w:rPr>
          <w:rFonts w:ascii="Arial" w:hAnsi="Arial" w:cs="Arial"/>
          <w:sz w:val="24"/>
          <w:szCs w:val="24"/>
        </w:rPr>
        <w:t>В целях приведения муниципального правового акта в соответствие с действующим законода</w:t>
      </w:r>
      <w:bookmarkStart w:id="0" w:name="_GoBack"/>
      <w:bookmarkEnd w:id="0"/>
      <w:r w:rsidRPr="00621CF9">
        <w:rPr>
          <w:rFonts w:ascii="Arial" w:hAnsi="Arial" w:cs="Arial"/>
          <w:sz w:val="24"/>
          <w:szCs w:val="24"/>
        </w:rPr>
        <w:t>тельством Российской Федерации, администрация Ардатовского муниципального округа Нижегородской области</w:t>
      </w:r>
    </w:p>
    <w:p w:rsidR="005471BC" w:rsidRPr="00621CF9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21CF9">
        <w:rPr>
          <w:rFonts w:ascii="Arial" w:hAnsi="Arial" w:cs="Arial"/>
          <w:b/>
          <w:sz w:val="24"/>
          <w:szCs w:val="24"/>
        </w:rPr>
        <w:t>п</w:t>
      </w:r>
      <w:proofErr w:type="gramEnd"/>
      <w:r w:rsidRPr="00621CF9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5471BC" w:rsidRPr="00621CF9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>1. Внести в постановление администрации Ардатовского муниципального округа Нижегородской области от 2</w:t>
      </w:r>
      <w:r w:rsidR="0017179C" w:rsidRPr="00621CF9">
        <w:rPr>
          <w:rFonts w:ascii="Arial" w:hAnsi="Arial" w:cs="Arial"/>
          <w:szCs w:val="24"/>
        </w:rPr>
        <w:t>6</w:t>
      </w:r>
      <w:r w:rsidRPr="00621CF9">
        <w:rPr>
          <w:rFonts w:ascii="Arial" w:hAnsi="Arial" w:cs="Arial"/>
          <w:szCs w:val="24"/>
        </w:rPr>
        <w:t>.0</w:t>
      </w:r>
      <w:r w:rsidR="0017179C" w:rsidRPr="00621CF9">
        <w:rPr>
          <w:rFonts w:ascii="Arial" w:hAnsi="Arial" w:cs="Arial"/>
          <w:szCs w:val="24"/>
        </w:rPr>
        <w:t>2</w:t>
      </w:r>
      <w:r w:rsidRPr="00621CF9">
        <w:rPr>
          <w:rFonts w:ascii="Arial" w:hAnsi="Arial" w:cs="Arial"/>
          <w:szCs w:val="24"/>
        </w:rPr>
        <w:t>.202</w:t>
      </w:r>
      <w:r w:rsidR="0017179C" w:rsidRPr="00621CF9">
        <w:rPr>
          <w:rFonts w:ascii="Arial" w:hAnsi="Arial" w:cs="Arial"/>
          <w:szCs w:val="24"/>
        </w:rPr>
        <w:t>5 №280</w:t>
      </w:r>
      <w:r w:rsidRPr="00621CF9">
        <w:rPr>
          <w:rFonts w:ascii="Arial" w:hAnsi="Arial" w:cs="Arial"/>
          <w:szCs w:val="24"/>
        </w:rPr>
        <w:t xml:space="preserve"> «Об утверждении перечня земельных участков, </w:t>
      </w:r>
      <w:r w:rsidR="0017179C" w:rsidRPr="00621CF9">
        <w:rPr>
          <w:rFonts w:ascii="Arial" w:hAnsi="Arial" w:cs="Arial"/>
          <w:szCs w:val="24"/>
        </w:rPr>
        <w:t>предназначенных для предоставления многодетным семьям в собственность бесплатно</w:t>
      </w:r>
      <w:r w:rsidRPr="00621CF9">
        <w:rPr>
          <w:rFonts w:ascii="Arial" w:hAnsi="Arial" w:cs="Arial"/>
          <w:szCs w:val="24"/>
        </w:rPr>
        <w:t>» (далее - постановление) следующие изменения:</w:t>
      </w:r>
    </w:p>
    <w:p w:rsidR="001A7C40" w:rsidRPr="00621CF9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 xml:space="preserve">1.1. </w:t>
      </w:r>
      <w:r w:rsidR="0017179C" w:rsidRPr="00621CF9">
        <w:rPr>
          <w:rFonts w:ascii="Arial" w:hAnsi="Arial" w:cs="Arial"/>
          <w:szCs w:val="24"/>
        </w:rPr>
        <w:t>Т</w:t>
      </w:r>
      <w:r w:rsidR="001A7C40" w:rsidRPr="00621CF9">
        <w:rPr>
          <w:rFonts w:ascii="Arial" w:hAnsi="Arial" w:cs="Arial"/>
          <w:szCs w:val="24"/>
        </w:rPr>
        <w:t>аблицу приложения №1</w:t>
      </w:r>
      <w:r w:rsidR="004E1ADE" w:rsidRPr="00621CF9">
        <w:rPr>
          <w:rFonts w:ascii="Arial" w:hAnsi="Arial" w:cs="Arial"/>
          <w:szCs w:val="24"/>
        </w:rPr>
        <w:t xml:space="preserve"> постановления</w:t>
      </w:r>
      <w:r w:rsidR="001A7C40" w:rsidRPr="00621CF9">
        <w:rPr>
          <w:rFonts w:ascii="Arial" w:hAnsi="Arial" w:cs="Arial"/>
          <w:szCs w:val="24"/>
        </w:rPr>
        <w:t xml:space="preserve"> </w:t>
      </w:r>
      <w:r w:rsidR="0017179C" w:rsidRPr="00621CF9">
        <w:rPr>
          <w:rFonts w:ascii="Arial" w:hAnsi="Arial" w:cs="Arial"/>
          <w:szCs w:val="24"/>
        </w:rPr>
        <w:t>изложить</w:t>
      </w:r>
      <w:r w:rsidR="00400689" w:rsidRPr="00621CF9">
        <w:rPr>
          <w:rFonts w:ascii="Arial" w:hAnsi="Arial" w:cs="Arial"/>
          <w:szCs w:val="24"/>
        </w:rPr>
        <w:t xml:space="preserve"> в</w:t>
      </w:r>
      <w:r w:rsidR="0017179C" w:rsidRPr="00621CF9">
        <w:rPr>
          <w:rFonts w:ascii="Arial" w:hAnsi="Arial" w:cs="Arial"/>
          <w:szCs w:val="24"/>
        </w:rPr>
        <w:t xml:space="preserve"> следующей редакции</w:t>
      </w:r>
      <w:r w:rsidR="001A7C40" w:rsidRPr="00621CF9">
        <w:rPr>
          <w:rFonts w:ascii="Arial" w:hAnsi="Arial" w:cs="Arial"/>
          <w:szCs w:val="24"/>
        </w:rPr>
        <w:t>:</w:t>
      </w:r>
    </w:p>
    <w:p w:rsidR="007C4376" w:rsidRPr="00621CF9" w:rsidRDefault="007C4376" w:rsidP="007C4376">
      <w:pPr>
        <w:jc w:val="center"/>
        <w:rPr>
          <w:rFonts w:ascii="Arial" w:hAnsi="Arial" w:cs="Arial"/>
          <w:szCs w:val="24"/>
        </w:rPr>
      </w:pPr>
    </w:p>
    <w:p w:rsidR="0017179C" w:rsidRPr="00621CF9" w:rsidRDefault="00BE6840" w:rsidP="007C4376">
      <w:pPr>
        <w:jc w:val="center"/>
        <w:rPr>
          <w:rFonts w:ascii="Arial" w:hAnsi="Arial" w:cs="Arial"/>
          <w:b/>
          <w:color w:val="auto"/>
          <w:szCs w:val="24"/>
        </w:rPr>
      </w:pPr>
      <w:r w:rsidRPr="00621CF9">
        <w:rPr>
          <w:rFonts w:ascii="Arial" w:hAnsi="Arial" w:cs="Arial"/>
          <w:szCs w:val="24"/>
        </w:rPr>
        <w:t>«</w:t>
      </w:r>
      <w:r w:rsidR="007C4376" w:rsidRPr="00621CF9">
        <w:rPr>
          <w:rFonts w:ascii="Arial" w:hAnsi="Arial" w:cs="Arial"/>
          <w:b/>
          <w:color w:val="auto"/>
          <w:szCs w:val="24"/>
        </w:rPr>
        <w:t>Перечень земельных участков, находящихся в муниципальной собственности Ардатовского муниципального округа Нижегородской области, и земельных участков, государственная собственность на которые не разграничена, из которых в 2025 году планируется предоставление участков многодетным семьям в собственность бесплатно</w:t>
      </w:r>
    </w:p>
    <w:p w:rsidR="007C4376" w:rsidRPr="00621CF9" w:rsidRDefault="007C4376" w:rsidP="007C4376">
      <w:pPr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506"/>
        <w:gridCol w:w="1310"/>
        <w:gridCol w:w="2410"/>
        <w:gridCol w:w="2376"/>
      </w:tblGrid>
      <w:tr w:rsidR="0017179C" w:rsidRPr="00621CF9" w:rsidTr="00542977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1CF9">
              <w:rPr>
                <w:rFonts w:ascii="Arial" w:hAnsi="Arial" w:cs="Arial"/>
                <w:b/>
                <w:szCs w:val="24"/>
              </w:rPr>
              <w:t>№</w:t>
            </w:r>
          </w:p>
          <w:p w:rsidR="0017179C" w:rsidRPr="00621CF9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621CF9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621CF9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1CF9">
              <w:rPr>
                <w:rFonts w:ascii="Arial" w:hAnsi="Arial" w:cs="Arial"/>
                <w:b/>
                <w:szCs w:val="24"/>
              </w:rPr>
              <w:t>Почтовый адрес земельного участка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1CF9">
              <w:rPr>
                <w:rFonts w:ascii="Arial" w:hAnsi="Arial" w:cs="Arial"/>
                <w:b/>
                <w:szCs w:val="24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1CF9">
              <w:rPr>
                <w:rFonts w:ascii="Arial" w:hAnsi="Arial" w:cs="Arial"/>
                <w:b/>
                <w:szCs w:val="24"/>
              </w:rPr>
              <w:t>Кадастровый номер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1CF9">
              <w:rPr>
                <w:rFonts w:ascii="Arial" w:hAnsi="Arial" w:cs="Arial"/>
                <w:b/>
                <w:szCs w:val="24"/>
              </w:rPr>
              <w:t>Вид разрешенного использования земельного участка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Мухтолово, ул.им. И.И.Седова, д.16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52:51:0010008:161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.М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уравьева, д.5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52:51:1200006:350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21CF9">
              <w:rPr>
                <w:rFonts w:ascii="Arial" w:hAnsi="Arial" w:cs="Arial"/>
                <w:szCs w:val="24"/>
                <w:lang w:val="en-US"/>
              </w:rPr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52:51:1200006:394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52:51:1200006:395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52:51:1200006:398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52:51:1200006:400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52:51:1200006:401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д.1а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52:51:1200006:443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аречная, кв.уч. 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52:51:0070002:62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Ардатовский район, с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.С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аконы, ул.Солнечная, д.21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52:51:0020005:560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Ардатовский район, с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.С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аконы, ул.Солнечная, д.23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52:51:0020005:559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1525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  <w:highlight w:val="white"/>
              </w:rPr>
              <w:t>52:51:0070002:63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  <w:highlight w:val="white"/>
              </w:rPr>
              <w:t>52:51:0070002:1471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  <w:highlight w:val="white"/>
              </w:rPr>
              <w:t>52:51:0070002:1468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38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  <w:highlight w:val="white"/>
              </w:rPr>
              <w:t>52:51:0070002:1469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52:51:0070002:1483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42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52:51:0070002:1482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52:51:0070002:1484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bookmarkStart w:id="1" w:name="_Hlk176715215"/>
            <w:r w:rsidRPr="00621CF9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46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52:51:0070002:1485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lastRenderedPageBreak/>
              <w:t>20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48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52:51:0070002:1486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52:51:0070002:1489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52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52:51:0070002:1487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54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52:51:0070002:1491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56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52:51:0070002:1493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58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52:51:0070002:1488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.З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ападная, земельный участок 62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52:51:0070002:1490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.К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анерга, ул.Успенская, земельный участок 7/2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52:51:0150004:828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621CF9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.К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анерга, ул.Успенская, земельный участок 7/3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52:51:0150004:829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.К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анерга, ул.Успенская, земельный участок 14/2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52:51:0150004:831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.Н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ахимова, д.13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52:51:0070002:263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Мухтолово,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.С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тепаненко, земельный участок 31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1471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52:51:0010008:954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Мухтолово,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.С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тепаненко, земельный участок 37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1053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52:51:0010008:955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lastRenderedPageBreak/>
              <w:t>34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р.п. Мухтолово, ул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.П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олевая, земельный участок 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2500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52:51:0010008:935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17179C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502F60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.К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анерга, ул.Успенская, земельный участок 14/5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502F60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502F60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52:51:0150004:842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621CF9" w:rsidRDefault="00502F60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502F60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F60" w:rsidRPr="00621CF9" w:rsidRDefault="00502F60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F60" w:rsidRPr="00621CF9" w:rsidRDefault="00502F60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.К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анерга, ул.Успенская, земельный участок 14/4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F60" w:rsidRPr="00621CF9" w:rsidRDefault="00502F60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1501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F60" w:rsidRPr="00621CF9" w:rsidRDefault="00502F60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52:51:0150004:841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F60" w:rsidRPr="00621CF9" w:rsidRDefault="00502F60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502F60" w:rsidRPr="00621CF9" w:rsidTr="00542977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F60" w:rsidRPr="00621CF9" w:rsidRDefault="00502F60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F60" w:rsidRPr="00621CF9" w:rsidRDefault="00502F60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621CF9">
              <w:rPr>
                <w:rFonts w:ascii="Arial" w:hAnsi="Arial" w:cs="Arial"/>
                <w:szCs w:val="24"/>
              </w:rPr>
              <w:t>.К</w:t>
            </w:r>
            <w:proofErr w:type="gramEnd"/>
            <w:r w:rsidRPr="00621CF9">
              <w:rPr>
                <w:rFonts w:ascii="Arial" w:hAnsi="Arial" w:cs="Arial"/>
                <w:szCs w:val="24"/>
              </w:rPr>
              <w:t>анерга, ул.Успенская, земельный участок 14/6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F60" w:rsidRPr="00621CF9" w:rsidRDefault="00502F60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1610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F60" w:rsidRPr="00621CF9" w:rsidRDefault="00502F60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szCs w:val="24"/>
              </w:rPr>
              <w:t>52:51:0150004:839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F60" w:rsidRPr="00621CF9" w:rsidRDefault="00502F60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621CF9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</w:tbl>
    <w:bookmarkEnd w:id="1"/>
    <w:p w:rsidR="005471BC" w:rsidRPr="00621CF9" w:rsidRDefault="00BE6840" w:rsidP="005A18E1">
      <w:pPr>
        <w:pStyle w:val="a5"/>
        <w:spacing w:after="0"/>
        <w:ind w:left="9204" w:right="140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>».</w:t>
      </w:r>
    </w:p>
    <w:p w:rsidR="00502F60" w:rsidRPr="00621CF9" w:rsidRDefault="00502F6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>2. Постановление администрации Ардатовского муниципального округа Нижегородской области от 30.05.2025 №743 «О внесении изменений в постановление администрации Ардатовского муниципального округа Нижегородской области от 26.02.2025 №28» отменить</w:t>
      </w:r>
      <w:r w:rsidR="00B82946" w:rsidRPr="00621CF9">
        <w:rPr>
          <w:rFonts w:ascii="Arial" w:hAnsi="Arial" w:cs="Arial"/>
          <w:szCs w:val="24"/>
        </w:rPr>
        <w:t>.</w:t>
      </w:r>
    </w:p>
    <w:p w:rsidR="005471BC" w:rsidRPr="00621CF9" w:rsidRDefault="00502F6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>3</w:t>
      </w:r>
      <w:r w:rsidR="00BE6840" w:rsidRPr="00621CF9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471BC" w:rsidRPr="00621CF9" w:rsidRDefault="00502F6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>3</w:t>
      </w:r>
      <w:r w:rsidR="00BE6840" w:rsidRPr="00621CF9">
        <w:rPr>
          <w:rFonts w:ascii="Arial" w:hAnsi="Arial" w:cs="Arial"/>
          <w:szCs w:val="24"/>
        </w:rPr>
        <w:t>.1. официальное опубликование настоящего постановления в газете «Наша Жизнь».</w:t>
      </w:r>
    </w:p>
    <w:p w:rsidR="005471BC" w:rsidRPr="00621CF9" w:rsidRDefault="00502F6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>3</w:t>
      </w:r>
      <w:r w:rsidR="00BE6840" w:rsidRPr="00621CF9">
        <w:rPr>
          <w:rFonts w:ascii="Arial" w:hAnsi="Arial" w:cs="Arial"/>
          <w:szCs w:val="24"/>
        </w:rPr>
        <w:t>.2. обнародование настоящего постановления путем размещения на информационных стендах, расположенных:</w:t>
      </w:r>
    </w:p>
    <w:p w:rsidR="005471BC" w:rsidRPr="00621CF9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471BC" w:rsidRPr="00621CF9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471BC" w:rsidRPr="00621CF9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471BC" w:rsidRPr="00621CF9" w:rsidRDefault="00502F6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>3</w:t>
      </w:r>
      <w:r w:rsidR="00BE6840" w:rsidRPr="00621CF9">
        <w:rPr>
          <w:rFonts w:ascii="Arial" w:hAnsi="Arial" w:cs="Arial"/>
          <w:szCs w:val="24"/>
        </w:rPr>
        <w:t xml:space="preserve">.3. </w:t>
      </w:r>
      <w:r w:rsidR="005A18E1" w:rsidRPr="00621CF9">
        <w:rPr>
          <w:rFonts w:ascii="Arial" w:hAnsi="Arial" w:cs="Arial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00689" w:rsidRPr="00621CF9">
        <w:rPr>
          <w:rFonts w:ascii="Arial" w:hAnsi="Arial" w:cs="Arial"/>
          <w:szCs w:val="24"/>
        </w:rPr>
        <w:t>https://ardatov.nobl.ru</w:t>
      </w:r>
      <w:r w:rsidR="00BE6840" w:rsidRPr="00621CF9">
        <w:rPr>
          <w:rFonts w:ascii="Arial" w:hAnsi="Arial" w:cs="Arial"/>
          <w:szCs w:val="24"/>
        </w:rPr>
        <w:t>.</w:t>
      </w:r>
    </w:p>
    <w:p w:rsidR="005471BC" w:rsidRPr="00621CF9" w:rsidRDefault="00502F60" w:rsidP="00621CF9">
      <w:pPr>
        <w:pStyle w:val="23"/>
      </w:pPr>
      <w:r w:rsidRPr="00621CF9">
        <w:t>4</w:t>
      </w:r>
      <w:r w:rsidR="00BE6840" w:rsidRPr="00621CF9">
        <w:t xml:space="preserve">. </w:t>
      </w:r>
      <w:proofErr w:type="gramStart"/>
      <w:r w:rsidR="00BE6840" w:rsidRPr="00621CF9">
        <w:t>Контроль за</w:t>
      </w:r>
      <w:proofErr w:type="gramEnd"/>
      <w:r w:rsidR="00BE6840" w:rsidRPr="00621CF9"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471BC" w:rsidRPr="00621CF9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621CF9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621CF9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621CF9" w:rsidRDefault="00BE6840">
      <w:pPr>
        <w:pStyle w:val="a3"/>
        <w:ind w:left="0"/>
        <w:rPr>
          <w:rFonts w:ascii="Arial" w:hAnsi="Arial" w:cs="Arial"/>
          <w:szCs w:val="24"/>
        </w:rPr>
      </w:pPr>
      <w:r w:rsidRPr="00621CF9">
        <w:rPr>
          <w:rFonts w:ascii="Arial" w:hAnsi="Arial" w:cs="Arial"/>
          <w:szCs w:val="24"/>
        </w:rPr>
        <w:t>Глава местного самоуправления</w:t>
      </w:r>
      <w:r w:rsidRPr="00621CF9">
        <w:rPr>
          <w:rFonts w:ascii="Arial" w:hAnsi="Arial" w:cs="Arial"/>
          <w:szCs w:val="24"/>
        </w:rPr>
        <w:tab/>
      </w:r>
      <w:r w:rsidRPr="00621CF9">
        <w:rPr>
          <w:rFonts w:ascii="Arial" w:hAnsi="Arial" w:cs="Arial"/>
          <w:szCs w:val="24"/>
        </w:rPr>
        <w:tab/>
      </w:r>
      <w:r w:rsidRPr="00621CF9">
        <w:rPr>
          <w:rFonts w:ascii="Arial" w:hAnsi="Arial" w:cs="Arial"/>
          <w:szCs w:val="24"/>
        </w:rPr>
        <w:tab/>
      </w:r>
      <w:r w:rsidRPr="00621CF9">
        <w:rPr>
          <w:rFonts w:ascii="Arial" w:hAnsi="Arial" w:cs="Arial"/>
          <w:szCs w:val="24"/>
        </w:rPr>
        <w:tab/>
      </w:r>
      <w:r w:rsidRPr="00621CF9">
        <w:rPr>
          <w:rFonts w:ascii="Arial" w:hAnsi="Arial" w:cs="Arial"/>
          <w:szCs w:val="24"/>
        </w:rPr>
        <w:tab/>
      </w:r>
      <w:r w:rsidRPr="00621CF9">
        <w:rPr>
          <w:rFonts w:ascii="Arial" w:hAnsi="Arial" w:cs="Arial"/>
          <w:szCs w:val="24"/>
        </w:rPr>
        <w:tab/>
      </w:r>
      <w:r w:rsidRPr="00621CF9">
        <w:rPr>
          <w:rFonts w:ascii="Arial" w:hAnsi="Arial" w:cs="Arial"/>
          <w:szCs w:val="24"/>
        </w:rPr>
        <w:tab/>
        <w:t>Г.В.Жданкин</w:t>
      </w:r>
    </w:p>
    <w:sectPr w:rsidR="005471BC" w:rsidRPr="00621CF9" w:rsidSect="005471BC">
      <w:pgSz w:w="11906" w:h="16838"/>
      <w:pgMar w:top="568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1BC"/>
    <w:rsid w:val="00022ECB"/>
    <w:rsid w:val="0003589D"/>
    <w:rsid w:val="00136E26"/>
    <w:rsid w:val="0017179C"/>
    <w:rsid w:val="001A7C40"/>
    <w:rsid w:val="00270F38"/>
    <w:rsid w:val="002F6346"/>
    <w:rsid w:val="003642F4"/>
    <w:rsid w:val="00400689"/>
    <w:rsid w:val="00435E03"/>
    <w:rsid w:val="004A63F2"/>
    <w:rsid w:val="004E1ADE"/>
    <w:rsid w:val="00502F60"/>
    <w:rsid w:val="00542977"/>
    <w:rsid w:val="005471BC"/>
    <w:rsid w:val="005A18E1"/>
    <w:rsid w:val="00621CF9"/>
    <w:rsid w:val="006C234D"/>
    <w:rsid w:val="00707AF7"/>
    <w:rsid w:val="007461B1"/>
    <w:rsid w:val="007C4376"/>
    <w:rsid w:val="0088598A"/>
    <w:rsid w:val="008B6895"/>
    <w:rsid w:val="008D3491"/>
    <w:rsid w:val="009D7EC6"/>
    <w:rsid w:val="00AE2923"/>
    <w:rsid w:val="00B2657F"/>
    <w:rsid w:val="00B53AF0"/>
    <w:rsid w:val="00B82946"/>
    <w:rsid w:val="00BE6840"/>
    <w:rsid w:val="00C70860"/>
    <w:rsid w:val="00D657B4"/>
    <w:rsid w:val="00D84EAD"/>
    <w:rsid w:val="00D97626"/>
    <w:rsid w:val="00E63E2B"/>
    <w:rsid w:val="00E92D64"/>
    <w:rsid w:val="00E9662B"/>
    <w:rsid w:val="00F1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471B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5471BC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5471B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5471B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5471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471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471BC"/>
    <w:rPr>
      <w:sz w:val="24"/>
    </w:rPr>
  </w:style>
  <w:style w:type="paragraph" w:styleId="21">
    <w:name w:val="toc 2"/>
    <w:next w:val="a"/>
    <w:link w:val="22"/>
    <w:uiPriority w:val="39"/>
    <w:rsid w:val="005471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471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471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471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71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471B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71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471BC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5471BC"/>
    <w:pPr>
      <w:widowControl w:val="0"/>
    </w:pPr>
  </w:style>
  <w:style w:type="character" w:customStyle="1" w:styleId="Style30">
    <w:name w:val="Style3"/>
    <w:basedOn w:val="1"/>
    <w:link w:val="Style3"/>
    <w:rsid w:val="005471BC"/>
    <w:rPr>
      <w:sz w:val="24"/>
    </w:rPr>
  </w:style>
  <w:style w:type="character" w:customStyle="1" w:styleId="30">
    <w:name w:val="Заголовок 3 Знак"/>
    <w:basedOn w:val="1"/>
    <w:link w:val="3"/>
    <w:rsid w:val="005471BC"/>
    <w:rPr>
      <w:rFonts w:ascii="Arial" w:hAnsi="Arial"/>
      <w:b/>
      <w:sz w:val="26"/>
    </w:rPr>
  </w:style>
  <w:style w:type="paragraph" w:customStyle="1" w:styleId="12">
    <w:name w:val="Основной шрифт абзаца1"/>
    <w:rsid w:val="005471BC"/>
  </w:style>
  <w:style w:type="paragraph" w:styleId="31">
    <w:name w:val="toc 3"/>
    <w:next w:val="a"/>
    <w:link w:val="32"/>
    <w:uiPriority w:val="39"/>
    <w:rsid w:val="005471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471BC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5471BC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5471BC"/>
    <w:rPr>
      <w:sz w:val="24"/>
    </w:rPr>
  </w:style>
  <w:style w:type="paragraph" w:styleId="a5">
    <w:name w:val="Body Text"/>
    <w:basedOn w:val="a"/>
    <w:link w:val="a6"/>
    <w:rsid w:val="005471BC"/>
    <w:pPr>
      <w:spacing w:after="120"/>
    </w:pPr>
  </w:style>
  <w:style w:type="character" w:customStyle="1" w:styleId="a6">
    <w:name w:val="Основной текст Знак"/>
    <w:basedOn w:val="1"/>
    <w:link w:val="a5"/>
    <w:rsid w:val="005471BC"/>
    <w:rPr>
      <w:sz w:val="24"/>
    </w:rPr>
  </w:style>
  <w:style w:type="paragraph" w:styleId="a7">
    <w:name w:val="Balloon Text"/>
    <w:basedOn w:val="a"/>
    <w:link w:val="a8"/>
    <w:rsid w:val="005471BC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5471B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5471BC"/>
    <w:rPr>
      <w:rFonts w:ascii="XO Thames" w:hAnsi="XO Thames"/>
      <w:b/>
      <w:sz w:val="22"/>
    </w:rPr>
  </w:style>
  <w:style w:type="paragraph" w:styleId="a9">
    <w:name w:val="header"/>
    <w:basedOn w:val="a"/>
    <w:link w:val="aa"/>
    <w:rsid w:val="005471B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5471BC"/>
    <w:rPr>
      <w:sz w:val="20"/>
    </w:rPr>
  </w:style>
  <w:style w:type="character" w:customStyle="1" w:styleId="11">
    <w:name w:val="Заголовок 1 Знак"/>
    <w:basedOn w:val="1"/>
    <w:link w:val="10"/>
    <w:rsid w:val="005471BC"/>
    <w:rPr>
      <w:rFonts w:ascii="Arial" w:hAnsi="Arial"/>
      <w:b/>
      <w:sz w:val="44"/>
    </w:rPr>
  </w:style>
  <w:style w:type="paragraph" w:customStyle="1" w:styleId="13">
    <w:name w:val="Гиперссылка1"/>
    <w:link w:val="ab"/>
    <w:rsid w:val="005471BC"/>
    <w:rPr>
      <w:color w:val="0000FF"/>
      <w:u w:val="single"/>
    </w:rPr>
  </w:style>
  <w:style w:type="character" w:styleId="ab">
    <w:name w:val="Hyperlink"/>
    <w:link w:val="13"/>
    <w:rsid w:val="005471BC"/>
    <w:rPr>
      <w:color w:val="0000FF"/>
      <w:u w:val="single"/>
    </w:rPr>
  </w:style>
  <w:style w:type="paragraph" w:customStyle="1" w:styleId="Footnote">
    <w:name w:val="Footnote"/>
    <w:link w:val="Footnote0"/>
    <w:rsid w:val="005471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471B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471B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471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71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471BC"/>
    <w:rPr>
      <w:rFonts w:ascii="XO Thames" w:hAnsi="XO Thames"/>
    </w:rPr>
  </w:style>
  <w:style w:type="paragraph" w:customStyle="1" w:styleId="16">
    <w:name w:val="Основной шрифт абзаца1"/>
    <w:link w:val="17"/>
    <w:rsid w:val="005471BC"/>
  </w:style>
  <w:style w:type="character" w:customStyle="1" w:styleId="17">
    <w:name w:val="Основной шрифт абзаца1"/>
    <w:link w:val="16"/>
    <w:rsid w:val="005471BC"/>
  </w:style>
  <w:style w:type="paragraph" w:customStyle="1" w:styleId="FontStyle13">
    <w:name w:val="Font Style13"/>
    <w:link w:val="FontStyle130"/>
    <w:rsid w:val="005471BC"/>
    <w:rPr>
      <w:sz w:val="22"/>
    </w:rPr>
  </w:style>
  <w:style w:type="character" w:customStyle="1" w:styleId="FontStyle130">
    <w:name w:val="Font Style13"/>
    <w:link w:val="FontStyle13"/>
    <w:rsid w:val="005471BC"/>
    <w:rPr>
      <w:sz w:val="22"/>
    </w:rPr>
  </w:style>
  <w:style w:type="paragraph" w:styleId="9">
    <w:name w:val="toc 9"/>
    <w:next w:val="a"/>
    <w:link w:val="90"/>
    <w:uiPriority w:val="39"/>
    <w:rsid w:val="005471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471B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471B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471BC"/>
    <w:rPr>
      <w:rFonts w:ascii="Courier New" w:hAnsi="Courier New"/>
    </w:rPr>
  </w:style>
  <w:style w:type="paragraph" w:styleId="8">
    <w:name w:val="toc 8"/>
    <w:next w:val="a"/>
    <w:link w:val="80"/>
    <w:uiPriority w:val="39"/>
    <w:rsid w:val="005471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471BC"/>
    <w:rPr>
      <w:rFonts w:ascii="XO Thames" w:hAnsi="XO Thames"/>
      <w:sz w:val="28"/>
    </w:rPr>
  </w:style>
  <w:style w:type="paragraph" w:customStyle="1" w:styleId="18">
    <w:name w:val="Обычный1"/>
    <w:link w:val="19"/>
    <w:rsid w:val="005471BC"/>
    <w:rPr>
      <w:sz w:val="24"/>
    </w:rPr>
  </w:style>
  <w:style w:type="character" w:customStyle="1" w:styleId="19">
    <w:name w:val="Обычный1"/>
    <w:link w:val="18"/>
    <w:rsid w:val="005471BC"/>
    <w:rPr>
      <w:sz w:val="24"/>
    </w:rPr>
  </w:style>
  <w:style w:type="paragraph" w:styleId="51">
    <w:name w:val="toc 5"/>
    <w:next w:val="a"/>
    <w:link w:val="52"/>
    <w:uiPriority w:val="39"/>
    <w:rsid w:val="005471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471B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471BC"/>
    <w:rPr>
      <w:rFonts w:ascii="Arial" w:hAnsi="Arial"/>
    </w:rPr>
  </w:style>
  <w:style w:type="character" w:customStyle="1" w:styleId="ConsPlusNormal0">
    <w:name w:val="ConsPlusNormal"/>
    <w:link w:val="ConsPlusNormal"/>
    <w:rsid w:val="005471BC"/>
    <w:rPr>
      <w:rFonts w:ascii="Arial" w:hAnsi="Arial"/>
    </w:rPr>
  </w:style>
  <w:style w:type="paragraph" w:customStyle="1" w:styleId="1a">
    <w:name w:val="Гиперссылка1"/>
    <w:link w:val="1b"/>
    <w:rsid w:val="005471BC"/>
    <w:rPr>
      <w:color w:val="0000FF"/>
      <w:u w:val="single"/>
    </w:rPr>
  </w:style>
  <w:style w:type="character" w:customStyle="1" w:styleId="1b">
    <w:name w:val="Гиперссылка1"/>
    <w:link w:val="1a"/>
    <w:rsid w:val="005471BC"/>
    <w:rPr>
      <w:color w:val="0000FF"/>
      <w:u w:val="single"/>
    </w:rPr>
  </w:style>
  <w:style w:type="paragraph" w:customStyle="1" w:styleId="FontStyle14">
    <w:name w:val="Font Style14"/>
    <w:link w:val="FontStyle140"/>
    <w:rsid w:val="005471BC"/>
    <w:rPr>
      <w:b/>
      <w:sz w:val="22"/>
    </w:rPr>
  </w:style>
  <w:style w:type="character" w:customStyle="1" w:styleId="FontStyle140">
    <w:name w:val="Font Style14"/>
    <w:link w:val="FontStyle14"/>
    <w:rsid w:val="005471BC"/>
    <w:rPr>
      <w:b/>
      <w:sz w:val="22"/>
    </w:rPr>
  </w:style>
  <w:style w:type="paragraph" w:customStyle="1" w:styleId="ac">
    <w:name w:val="Знак"/>
    <w:basedOn w:val="a"/>
    <w:link w:val="ad"/>
    <w:rsid w:val="005471BC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sid w:val="005471B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sid w:val="005471B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471BC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5471BC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uiPriority w:val="10"/>
    <w:rsid w:val="005471BC"/>
    <w:rPr>
      <w:b/>
      <w:sz w:val="28"/>
    </w:rPr>
  </w:style>
  <w:style w:type="character" w:customStyle="1" w:styleId="40">
    <w:name w:val="Заголовок 4 Знак"/>
    <w:link w:val="4"/>
    <w:rsid w:val="005471B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471BC"/>
    <w:rPr>
      <w:b/>
      <w:sz w:val="32"/>
    </w:rPr>
  </w:style>
  <w:style w:type="paragraph" w:customStyle="1" w:styleId="ConsPlusTitle">
    <w:name w:val="ConsPlusTitle"/>
    <w:link w:val="ConsPlusTitle0"/>
    <w:rsid w:val="005471BC"/>
    <w:rPr>
      <w:rFonts w:ascii="Arial" w:hAnsi="Arial"/>
      <w:b/>
    </w:rPr>
  </w:style>
  <w:style w:type="character" w:customStyle="1" w:styleId="ConsPlusTitle0">
    <w:name w:val="ConsPlusTitle"/>
    <w:link w:val="ConsPlusTitle"/>
    <w:rsid w:val="005471BC"/>
    <w:rPr>
      <w:rFonts w:ascii="Arial" w:hAnsi="Arial"/>
      <w:b/>
    </w:rPr>
  </w:style>
  <w:style w:type="paragraph" w:customStyle="1" w:styleId="ConsPlusCell">
    <w:name w:val="ConsPlusCell"/>
    <w:link w:val="ConsPlusCell0"/>
    <w:rsid w:val="005471BC"/>
    <w:rPr>
      <w:sz w:val="24"/>
    </w:rPr>
  </w:style>
  <w:style w:type="character" w:customStyle="1" w:styleId="ConsPlusCell0">
    <w:name w:val="ConsPlusCell"/>
    <w:link w:val="ConsPlusCell"/>
    <w:rsid w:val="005471BC"/>
    <w:rPr>
      <w:sz w:val="24"/>
    </w:rPr>
  </w:style>
  <w:style w:type="table" w:styleId="af2">
    <w:name w:val="Table Grid"/>
    <w:basedOn w:val="a1"/>
    <w:rsid w:val="00547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621CF9"/>
    <w:pPr>
      <w:widowControl w:val="0"/>
      <w:ind w:right="-1" w:firstLine="567"/>
      <w:jc w:val="both"/>
    </w:pPr>
    <w:rPr>
      <w:rFonts w:ascii="Arial" w:hAnsi="Arial" w:cs="Arial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21CF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cp:lastPrinted>2025-06-20T07:41:00Z</cp:lastPrinted>
  <dcterms:created xsi:type="dcterms:W3CDTF">2024-09-06T12:47:00Z</dcterms:created>
  <dcterms:modified xsi:type="dcterms:W3CDTF">2025-06-24T05:59:00Z</dcterms:modified>
</cp:coreProperties>
</file>