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CBD71" w14:textId="77777777" w:rsidR="00E05D9C" w:rsidRPr="00E05D9C" w:rsidRDefault="00E05D9C" w:rsidP="00E05D9C">
      <w:pPr>
        <w:pStyle w:val="ConsPlusTitle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  <w:bookmarkStart w:id="0" w:name="_Hlk107824143"/>
      <w:r w:rsidRPr="00E05D9C">
        <w:rPr>
          <w:rFonts w:ascii="Arial" w:hAnsi="Arial" w:cs="Arial"/>
          <w:color w:val="010101"/>
          <w:sz w:val="32"/>
          <w:szCs w:val="32"/>
        </w:rPr>
        <w:t>Администрация</w:t>
      </w:r>
    </w:p>
    <w:p w14:paraId="7DBC7110" w14:textId="77777777" w:rsidR="00E05D9C" w:rsidRPr="00E05D9C" w:rsidRDefault="00E05D9C" w:rsidP="00E05D9C">
      <w:pPr>
        <w:pStyle w:val="ConsPlusTitle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  <w:r w:rsidRPr="00E05D9C">
        <w:rPr>
          <w:rFonts w:ascii="Arial" w:hAnsi="Arial" w:cs="Arial"/>
          <w:color w:val="010101"/>
          <w:sz w:val="32"/>
          <w:szCs w:val="32"/>
        </w:rPr>
        <w:t>Ардатовского муниципального округа</w:t>
      </w:r>
    </w:p>
    <w:p w14:paraId="45C04BFC" w14:textId="414A6AEC" w:rsidR="00E05D9C" w:rsidRPr="00E05D9C" w:rsidRDefault="00E05D9C" w:rsidP="00E05D9C">
      <w:pPr>
        <w:pStyle w:val="ConsPlusTitle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  <w:r w:rsidRPr="00E05D9C">
        <w:rPr>
          <w:rFonts w:ascii="Arial" w:hAnsi="Arial" w:cs="Arial"/>
          <w:color w:val="010101"/>
          <w:sz w:val="32"/>
          <w:szCs w:val="32"/>
        </w:rPr>
        <w:t>Нижегородской области</w:t>
      </w:r>
    </w:p>
    <w:p w14:paraId="5EF4C02A" w14:textId="77777777" w:rsidR="00E05D9C" w:rsidRPr="00E05D9C" w:rsidRDefault="00E05D9C" w:rsidP="00E05D9C">
      <w:pPr>
        <w:pStyle w:val="ConsPlusTitle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</w:p>
    <w:p w14:paraId="6E7D02B1" w14:textId="35C33851" w:rsidR="00E05D9C" w:rsidRPr="00E05D9C" w:rsidRDefault="00E05D9C" w:rsidP="00E05D9C">
      <w:pPr>
        <w:pStyle w:val="ConsPlusTitle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  <w:r w:rsidRPr="00E05D9C">
        <w:rPr>
          <w:rFonts w:ascii="Arial" w:hAnsi="Arial" w:cs="Arial"/>
          <w:color w:val="010101"/>
          <w:sz w:val="32"/>
          <w:szCs w:val="32"/>
        </w:rPr>
        <w:t>ПОСТАНОВЛЕНИЕ</w:t>
      </w:r>
    </w:p>
    <w:p w14:paraId="1D543FC3" w14:textId="77777777" w:rsidR="00E05D9C" w:rsidRPr="00E05D9C" w:rsidRDefault="00E05D9C" w:rsidP="00E05D9C">
      <w:pPr>
        <w:pStyle w:val="ConsPlusTitle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</w:p>
    <w:p w14:paraId="441EE87E" w14:textId="7CAD9972" w:rsidR="00E05D9C" w:rsidRPr="00E05D9C" w:rsidRDefault="00E05D9C" w:rsidP="00E05D9C">
      <w:pPr>
        <w:pStyle w:val="ConsPlusTitle"/>
        <w:ind w:firstLine="709"/>
        <w:jc w:val="center"/>
        <w:rPr>
          <w:rFonts w:ascii="Arial" w:hAnsi="Arial" w:cs="Arial"/>
          <w:b w:val="0"/>
          <w:color w:val="010101"/>
        </w:rPr>
      </w:pPr>
      <w:r w:rsidRPr="00E05D9C">
        <w:rPr>
          <w:rFonts w:ascii="Arial" w:hAnsi="Arial" w:cs="Arial"/>
          <w:b w:val="0"/>
          <w:color w:val="010101"/>
        </w:rPr>
        <w:t>09.10.2023</w:t>
      </w:r>
      <w:r w:rsidRPr="00E05D9C">
        <w:rPr>
          <w:rFonts w:ascii="Arial" w:hAnsi="Arial" w:cs="Arial"/>
          <w:b w:val="0"/>
          <w:color w:val="010101"/>
        </w:rPr>
        <w:tab/>
      </w:r>
      <w:r w:rsidRPr="00E05D9C">
        <w:rPr>
          <w:rFonts w:ascii="Arial" w:hAnsi="Arial" w:cs="Arial"/>
          <w:b w:val="0"/>
          <w:color w:val="010101"/>
        </w:rPr>
        <w:tab/>
      </w:r>
      <w:r w:rsidRPr="00E05D9C">
        <w:rPr>
          <w:rFonts w:ascii="Arial" w:hAnsi="Arial" w:cs="Arial"/>
          <w:b w:val="0"/>
          <w:color w:val="010101"/>
        </w:rPr>
        <w:tab/>
      </w:r>
      <w:r w:rsidRPr="00E05D9C">
        <w:rPr>
          <w:rFonts w:ascii="Arial" w:hAnsi="Arial" w:cs="Arial"/>
          <w:b w:val="0"/>
          <w:color w:val="010101"/>
        </w:rPr>
        <w:tab/>
      </w:r>
      <w:r w:rsidRPr="00E05D9C">
        <w:rPr>
          <w:rFonts w:ascii="Arial" w:hAnsi="Arial" w:cs="Arial"/>
          <w:b w:val="0"/>
          <w:color w:val="010101"/>
        </w:rPr>
        <w:tab/>
      </w:r>
      <w:r w:rsidRPr="00E05D9C">
        <w:rPr>
          <w:rFonts w:ascii="Arial" w:hAnsi="Arial" w:cs="Arial"/>
          <w:b w:val="0"/>
          <w:color w:val="010101"/>
        </w:rPr>
        <w:tab/>
      </w:r>
      <w:r w:rsidRPr="00E05D9C">
        <w:rPr>
          <w:rFonts w:ascii="Arial" w:hAnsi="Arial" w:cs="Arial"/>
          <w:b w:val="0"/>
          <w:color w:val="010101"/>
        </w:rPr>
        <w:tab/>
      </w:r>
      <w:r w:rsidRPr="00E05D9C">
        <w:rPr>
          <w:rFonts w:ascii="Arial" w:hAnsi="Arial" w:cs="Arial"/>
          <w:b w:val="0"/>
          <w:color w:val="010101"/>
        </w:rPr>
        <w:tab/>
      </w:r>
      <w:r w:rsidRPr="00E05D9C">
        <w:rPr>
          <w:rFonts w:ascii="Arial" w:hAnsi="Arial" w:cs="Arial"/>
          <w:b w:val="0"/>
          <w:color w:val="010101"/>
        </w:rPr>
        <w:tab/>
        <w:t>№ 1025</w:t>
      </w:r>
    </w:p>
    <w:p w14:paraId="2AE49B42" w14:textId="77777777" w:rsidR="00E05D9C" w:rsidRDefault="00E05D9C" w:rsidP="00E05D9C">
      <w:pPr>
        <w:pStyle w:val="ConsPlusTitle"/>
        <w:ind w:firstLine="709"/>
        <w:jc w:val="center"/>
        <w:rPr>
          <w:b w:val="0"/>
          <w:color w:val="010101"/>
          <w:sz w:val="28"/>
          <w:szCs w:val="28"/>
        </w:rPr>
      </w:pPr>
    </w:p>
    <w:p w14:paraId="1F250720" w14:textId="7ACD667C" w:rsidR="00E05D9C" w:rsidRPr="00E05D9C" w:rsidRDefault="00E05D9C" w:rsidP="00E05D9C">
      <w:pPr>
        <w:pStyle w:val="ConsPlusTitle"/>
        <w:ind w:firstLine="709"/>
        <w:jc w:val="center"/>
        <w:rPr>
          <w:rFonts w:ascii="Arial" w:hAnsi="Arial" w:cs="Arial"/>
          <w:color w:val="010101"/>
          <w:sz w:val="32"/>
          <w:szCs w:val="32"/>
        </w:rPr>
      </w:pPr>
      <w:r w:rsidRPr="00E05D9C">
        <w:rPr>
          <w:rFonts w:ascii="Arial" w:hAnsi="Arial" w:cs="Arial"/>
          <w:color w:val="010101"/>
          <w:sz w:val="32"/>
          <w:szCs w:val="32"/>
        </w:rPr>
        <w:t>О порядке предоставления субъектам малого и среднего предпринимательства Ардатовского муниципального округа Нижегородской области муниципальной поддержки в форме субсидий, связанных с приобретением оборудования в целях создания и (или) развития либо модернизации производства товаров (работ, услуг)</w:t>
      </w:r>
    </w:p>
    <w:p w14:paraId="4E211CD7" w14:textId="77777777" w:rsidR="00E05D9C" w:rsidRDefault="00E05D9C" w:rsidP="00651177">
      <w:pPr>
        <w:pStyle w:val="ConsPlusTitle"/>
        <w:ind w:firstLine="709"/>
        <w:jc w:val="both"/>
        <w:rPr>
          <w:b w:val="0"/>
          <w:color w:val="010101"/>
          <w:sz w:val="28"/>
          <w:szCs w:val="28"/>
        </w:rPr>
      </w:pPr>
    </w:p>
    <w:p w14:paraId="7A638349" w14:textId="5DACB59E" w:rsidR="0067023A" w:rsidRPr="00457B06" w:rsidRDefault="00F8154C" w:rsidP="00651177">
      <w:pPr>
        <w:pStyle w:val="ConsPlusTitle"/>
        <w:ind w:firstLine="709"/>
        <w:jc w:val="both"/>
        <w:rPr>
          <w:rFonts w:ascii="Arial" w:hAnsi="Arial" w:cs="Arial"/>
          <w:b w:val="0"/>
          <w:bCs w:val="0"/>
        </w:rPr>
      </w:pPr>
      <w:r w:rsidRPr="00457B06">
        <w:rPr>
          <w:rFonts w:ascii="Arial" w:hAnsi="Arial" w:cs="Arial"/>
          <w:b w:val="0"/>
          <w:color w:val="010101"/>
        </w:rPr>
        <w:t>В целях приведени</w:t>
      </w:r>
      <w:bookmarkStart w:id="1" w:name="_GoBack"/>
      <w:bookmarkEnd w:id="1"/>
      <w:r w:rsidRPr="00457B06">
        <w:rPr>
          <w:rFonts w:ascii="Arial" w:hAnsi="Arial" w:cs="Arial"/>
          <w:b w:val="0"/>
          <w:color w:val="010101"/>
        </w:rPr>
        <w:t xml:space="preserve">я в соответствие с действующим законодательством, администрация </w:t>
      </w:r>
      <w:r w:rsidRPr="00457B06">
        <w:rPr>
          <w:rFonts w:ascii="Arial" w:hAnsi="Arial" w:cs="Arial"/>
          <w:b w:val="0"/>
          <w:bCs w:val="0"/>
        </w:rPr>
        <w:t xml:space="preserve">Ардатовского муниципального </w:t>
      </w:r>
      <w:r w:rsidR="00DB4463" w:rsidRPr="00457B06">
        <w:rPr>
          <w:rFonts w:ascii="Arial" w:hAnsi="Arial" w:cs="Arial"/>
          <w:b w:val="0"/>
          <w:bCs w:val="0"/>
        </w:rPr>
        <w:t>округа</w:t>
      </w:r>
      <w:r w:rsidRPr="00457B06">
        <w:rPr>
          <w:rFonts w:ascii="Arial" w:hAnsi="Arial" w:cs="Arial"/>
          <w:b w:val="0"/>
          <w:bCs w:val="0"/>
        </w:rPr>
        <w:t xml:space="preserve"> Нижегородской области </w:t>
      </w:r>
    </w:p>
    <w:p w14:paraId="54B74D41" w14:textId="13212A61" w:rsidR="00F8154C" w:rsidRPr="00457B06" w:rsidRDefault="00F8154C" w:rsidP="00651177">
      <w:pPr>
        <w:pStyle w:val="ConsPlusTitle"/>
        <w:ind w:firstLine="709"/>
        <w:jc w:val="both"/>
        <w:rPr>
          <w:rFonts w:ascii="Arial" w:hAnsi="Arial" w:cs="Arial"/>
          <w:b w:val="0"/>
          <w:bCs w:val="0"/>
        </w:rPr>
      </w:pPr>
      <w:proofErr w:type="gramStart"/>
      <w:r w:rsidRPr="00457B06">
        <w:rPr>
          <w:rFonts w:ascii="Arial" w:hAnsi="Arial" w:cs="Arial"/>
        </w:rPr>
        <w:t>п</w:t>
      </w:r>
      <w:proofErr w:type="gramEnd"/>
      <w:r w:rsidRPr="00457B06">
        <w:rPr>
          <w:rFonts w:ascii="Arial" w:hAnsi="Arial" w:cs="Arial"/>
        </w:rPr>
        <w:t xml:space="preserve"> о с т а н о в л я е т:</w:t>
      </w:r>
    </w:p>
    <w:p w14:paraId="166D903B" w14:textId="2A0E9749" w:rsidR="00F8154C" w:rsidRPr="00457B06" w:rsidRDefault="00F8154C" w:rsidP="00E05D9C">
      <w:pPr>
        <w:pStyle w:val="ConsPlusNormal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1.</w:t>
      </w:r>
      <w:r w:rsidR="00651177" w:rsidRPr="00457B06">
        <w:rPr>
          <w:rFonts w:ascii="Arial" w:hAnsi="Arial" w:cs="Arial"/>
          <w:sz w:val="24"/>
          <w:szCs w:val="24"/>
        </w:rPr>
        <w:t xml:space="preserve"> Утвердить </w:t>
      </w:r>
      <w:r w:rsidRPr="00457B06">
        <w:rPr>
          <w:rFonts w:ascii="Arial" w:hAnsi="Arial" w:cs="Arial"/>
          <w:sz w:val="24"/>
          <w:szCs w:val="24"/>
        </w:rPr>
        <w:t xml:space="preserve">Порядок предоставления субъектам малого и среднего предпринимательства Ардатовского муниципального </w:t>
      </w:r>
      <w:r w:rsidR="000A77A5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Нижегородской области муниципальной поддержки в форме субсидий согласно Приложению 1 к настоящему постановлению.</w:t>
      </w:r>
    </w:p>
    <w:p w14:paraId="25268F09" w14:textId="0ED78E27" w:rsidR="002C178F" w:rsidRPr="00457B06" w:rsidRDefault="000A77A5" w:rsidP="00E05D9C">
      <w:pPr>
        <w:adjustRightInd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57B06">
        <w:rPr>
          <w:rFonts w:ascii="Arial" w:hAnsi="Arial" w:cs="Arial"/>
          <w:sz w:val="24"/>
          <w:szCs w:val="24"/>
        </w:rPr>
        <w:t>Постановления администрации Ардатовского муниципального района Нижегородской области от</w:t>
      </w:r>
      <w:r w:rsidR="00C97D13" w:rsidRPr="00457B06">
        <w:rPr>
          <w:rFonts w:ascii="Arial" w:hAnsi="Arial" w:cs="Arial"/>
          <w:sz w:val="24"/>
          <w:szCs w:val="24"/>
        </w:rPr>
        <w:t xml:space="preserve"> 20.06.2022г. №</w:t>
      </w:r>
      <w:r w:rsidRPr="00457B06">
        <w:rPr>
          <w:rFonts w:ascii="Arial" w:hAnsi="Arial" w:cs="Arial"/>
          <w:sz w:val="24"/>
          <w:szCs w:val="24"/>
        </w:rPr>
        <w:t xml:space="preserve"> 342</w:t>
      </w:r>
      <w:r w:rsidR="00C97D13" w:rsidRPr="00457B06">
        <w:rPr>
          <w:rFonts w:ascii="Arial" w:hAnsi="Arial" w:cs="Arial"/>
          <w:sz w:val="24"/>
          <w:szCs w:val="24"/>
        </w:rPr>
        <w:t xml:space="preserve"> «О порядке предоставления субъектам малого и среднего предпринимательства Ардатовского муниципального района Нижегородской области муниципальной поддержки в форме субсидий</w:t>
      </w:r>
      <w:r w:rsidR="00C97D13" w:rsidRPr="00457B06">
        <w:rPr>
          <w:rFonts w:ascii="Arial" w:hAnsi="Arial" w:cs="Arial"/>
          <w:color w:val="000000" w:themeColor="text1"/>
          <w:sz w:val="24"/>
          <w:szCs w:val="24"/>
        </w:rPr>
        <w:t xml:space="preserve">», от </w:t>
      </w:r>
      <w:r w:rsidR="00442ECA" w:rsidRPr="00457B06">
        <w:rPr>
          <w:rFonts w:ascii="Arial" w:hAnsi="Arial" w:cs="Arial"/>
          <w:color w:val="000000" w:themeColor="text1"/>
          <w:sz w:val="24"/>
          <w:szCs w:val="24"/>
        </w:rPr>
        <w:t>0</w:t>
      </w:r>
      <w:r w:rsidR="00C97D13" w:rsidRPr="00457B06">
        <w:rPr>
          <w:rFonts w:ascii="Arial" w:hAnsi="Arial" w:cs="Arial"/>
          <w:color w:val="000000" w:themeColor="text1"/>
          <w:sz w:val="24"/>
          <w:szCs w:val="24"/>
        </w:rPr>
        <w:t xml:space="preserve">9.11.2022г. № 644 </w:t>
      </w:r>
      <w:r w:rsidR="006077D4" w:rsidRPr="00457B06">
        <w:rPr>
          <w:rFonts w:ascii="Arial" w:hAnsi="Arial" w:cs="Arial"/>
          <w:color w:val="000000" w:themeColor="text1"/>
          <w:sz w:val="24"/>
          <w:szCs w:val="24"/>
        </w:rPr>
        <w:t>«</w:t>
      </w:r>
      <w:r w:rsidR="002C178F" w:rsidRPr="00457B06">
        <w:rPr>
          <w:rFonts w:ascii="Arial" w:hAnsi="Arial" w:cs="Arial"/>
          <w:sz w:val="24"/>
          <w:szCs w:val="24"/>
        </w:rPr>
        <w:t>О внесении изменений в постановление администрации Ардатовского муниципального района Нижегородской области»  от 20 июня 2022 года № 342</w:t>
      </w:r>
      <w:r w:rsidR="00885629" w:rsidRPr="00457B06">
        <w:rPr>
          <w:rFonts w:ascii="Arial" w:hAnsi="Arial" w:cs="Arial"/>
          <w:sz w:val="24"/>
          <w:szCs w:val="24"/>
        </w:rPr>
        <w:t>» отменить.</w:t>
      </w:r>
      <w:proofErr w:type="gramEnd"/>
    </w:p>
    <w:p w14:paraId="275E54BF" w14:textId="13C082B6" w:rsidR="00F8154C" w:rsidRPr="00457B06" w:rsidRDefault="00885629" w:rsidP="00E05D9C">
      <w:pPr>
        <w:widowControl/>
        <w:autoSpaceDE/>
        <w:autoSpaceDN/>
        <w:adjustRightInd/>
        <w:ind w:firstLine="708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3</w:t>
      </w:r>
      <w:r w:rsidR="00F8154C" w:rsidRPr="00457B06">
        <w:rPr>
          <w:rFonts w:ascii="Arial" w:hAnsi="Arial" w:cs="Arial"/>
          <w:sz w:val="24"/>
          <w:szCs w:val="24"/>
        </w:rPr>
        <w:t xml:space="preserve">. Отделу организационно-кадровой работы администрации Ардатовского муниципального </w:t>
      </w:r>
      <w:r w:rsidRPr="00457B06">
        <w:rPr>
          <w:rFonts w:ascii="Arial" w:hAnsi="Arial" w:cs="Arial"/>
          <w:sz w:val="24"/>
          <w:szCs w:val="24"/>
        </w:rPr>
        <w:t xml:space="preserve">округа </w:t>
      </w:r>
      <w:r w:rsidR="00F8154C" w:rsidRPr="00457B06">
        <w:rPr>
          <w:rFonts w:ascii="Arial" w:hAnsi="Arial" w:cs="Arial"/>
          <w:sz w:val="24"/>
          <w:szCs w:val="24"/>
        </w:rPr>
        <w:t xml:space="preserve">Нижегородской области </w:t>
      </w:r>
      <w:proofErr w:type="gramStart"/>
      <w:r w:rsidR="00F8154C" w:rsidRPr="00457B06">
        <w:rPr>
          <w:rFonts w:ascii="Arial" w:hAnsi="Arial" w:cs="Arial"/>
          <w:sz w:val="24"/>
          <w:szCs w:val="24"/>
        </w:rPr>
        <w:t>разместить</w:t>
      </w:r>
      <w:proofErr w:type="gramEnd"/>
      <w:r w:rsidR="00F8154C" w:rsidRPr="00457B06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</w:t>
      </w:r>
      <w:r w:rsidR="005A0463" w:rsidRPr="00457B06">
        <w:rPr>
          <w:rFonts w:ascii="Arial" w:hAnsi="Arial" w:cs="Arial"/>
          <w:sz w:val="24"/>
          <w:szCs w:val="24"/>
        </w:rPr>
        <w:t>округа</w:t>
      </w:r>
      <w:r w:rsidR="00F8154C" w:rsidRPr="00457B06">
        <w:rPr>
          <w:rFonts w:ascii="Arial" w:hAnsi="Arial" w:cs="Arial"/>
          <w:sz w:val="24"/>
          <w:szCs w:val="24"/>
        </w:rPr>
        <w:t xml:space="preserve"> Нижегородской области и обнародовать.</w:t>
      </w:r>
    </w:p>
    <w:p w14:paraId="68E5FA60" w14:textId="3E986FFA" w:rsidR="00F8154C" w:rsidRPr="00457B06" w:rsidRDefault="00F8154C" w:rsidP="00E05D9C">
      <w:pPr>
        <w:widowControl/>
        <w:autoSpaceDE/>
        <w:autoSpaceDN/>
        <w:adjustRightInd/>
        <w:ind w:firstLine="708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57B06">
        <w:rPr>
          <w:rFonts w:ascii="Arial" w:hAnsi="Arial" w:cs="Arial"/>
          <w:sz w:val="24"/>
          <w:szCs w:val="24"/>
        </w:rPr>
        <w:t>Контроль за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59C330A8" w14:textId="77777777" w:rsidR="00F8154C" w:rsidRPr="00457B06" w:rsidRDefault="00F8154C" w:rsidP="00F8154C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7B44D18D" w14:textId="6A91A5D2" w:rsidR="00AF3111" w:rsidRPr="00457B06" w:rsidRDefault="00885629" w:rsidP="00A56974">
      <w:pPr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Г</w:t>
      </w:r>
      <w:r w:rsidR="00F8154C" w:rsidRPr="00457B06">
        <w:rPr>
          <w:rFonts w:ascii="Arial" w:hAnsi="Arial" w:cs="Arial"/>
          <w:sz w:val="24"/>
          <w:szCs w:val="24"/>
        </w:rPr>
        <w:t>лав</w:t>
      </w:r>
      <w:r w:rsidRPr="00457B06">
        <w:rPr>
          <w:rFonts w:ascii="Arial" w:hAnsi="Arial" w:cs="Arial"/>
          <w:sz w:val="24"/>
          <w:szCs w:val="24"/>
        </w:rPr>
        <w:t>а</w:t>
      </w:r>
      <w:r w:rsidR="00F8154C" w:rsidRPr="00457B06">
        <w:rPr>
          <w:rFonts w:ascii="Arial" w:hAnsi="Arial" w:cs="Arial"/>
          <w:sz w:val="24"/>
          <w:szCs w:val="24"/>
        </w:rPr>
        <w:t xml:space="preserve"> местного самоуправления </w:t>
      </w:r>
      <w:r w:rsidRPr="00457B06">
        <w:rPr>
          <w:rFonts w:ascii="Arial" w:hAnsi="Arial" w:cs="Arial"/>
          <w:sz w:val="24"/>
          <w:szCs w:val="24"/>
        </w:rPr>
        <w:t xml:space="preserve">                                 </w:t>
      </w:r>
      <w:r w:rsidR="00F8154C" w:rsidRPr="00457B06">
        <w:rPr>
          <w:rFonts w:ascii="Arial" w:hAnsi="Arial" w:cs="Arial"/>
          <w:sz w:val="24"/>
          <w:szCs w:val="24"/>
        </w:rPr>
        <w:t xml:space="preserve">                           Г.В. </w:t>
      </w:r>
      <w:proofErr w:type="spellStart"/>
      <w:r w:rsidR="00F8154C" w:rsidRPr="00457B06">
        <w:rPr>
          <w:rFonts w:ascii="Arial" w:hAnsi="Arial" w:cs="Arial"/>
          <w:sz w:val="24"/>
          <w:szCs w:val="24"/>
        </w:rPr>
        <w:t>Жданки</w:t>
      </w:r>
      <w:r w:rsidR="00A56974" w:rsidRPr="00457B06">
        <w:rPr>
          <w:rFonts w:ascii="Arial" w:hAnsi="Arial" w:cs="Arial"/>
          <w:sz w:val="24"/>
          <w:szCs w:val="24"/>
        </w:rPr>
        <w:t>н</w:t>
      </w:r>
      <w:proofErr w:type="spellEnd"/>
    </w:p>
    <w:p w14:paraId="445574D0" w14:textId="149729C7" w:rsidR="00E05D9C" w:rsidRPr="00457B06" w:rsidRDefault="00E05D9C" w:rsidP="00F8154C">
      <w:pPr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br w:type="page"/>
      </w:r>
    </w:p>
    <w:bookmarkEnd w:id="0"/>
    <w:p w14:paraId="33AA44EB" w14:textId="37457E39" w:rsidR="00E05D9C" w:rsidRPr="00457B06" w:rsidRDefault="00E05D9C" w:rsidP="00E05D9C">
      <w:pPr>
        <w:pStyle w:val="ConsPlusTitle"/>
        <w:jc w:val="right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lastRenderedPageBreak/>
        <w:t>Приложение 1</w:t>
      </w:r>
    </w:p>
    <w:p w14:paraId="2622AD3C" w14:textId="53F912AB" w:rsidR="00E05D9C" w:rsidRPr="00457B06" w:rsidRDefault="00E05D9C" w:rsidP="00E05D9C">
      <w:pPr>
        <w:pStyle w:val="ConsPlusTitle"/>
        <w:jc w:val="right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к постановлению администрации</w:t>
      </w:r>
    </w:p>
    <w:p w14:paraId="1B5CA3AD" w14:textId="0622CE32" w:rsidR="00E05D9C" w:rsidRPr="00457B06" w:rsidRDefault="00E05D9C" w:rsidP="00E05D9C">
      <w:pPr>
        <w:pStyle w:val="ConsPlusTitle"/>
        <w:jc w:val="right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Ардатовского муниципального округа</w:t>
      </w:r>
    </w:p>
    <w:p w14:paraId="4BFFE542" w14:textId="77777777" w:rsidR="00E05D9C" w:rsidRPr="00457B06" w:rsidRDefault="00E05D9C" w:rsidP="00E05D9C">
      <w:pPr>
        <w:pStyle w:val="ConsPlusTitle"/>
        <w:jc w:val="right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Нижегородской области</w:t>
      </w:r>
    </w:p>
    <w:p w14:paraId="19FF3E51" w14:textId="330B04C5" w:rsidR="00E05D9C" w:rsidRPr="00457B06" w:rsidRDefault="00E05D9C" w:rsidP="00E05D9C">
      <w:pPr>
        <w:pStyle w:val="ConsPlusTitle"/>
        <w:jc w:val="right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«09» октября 2023г. № 1205</w:t>
      </w:r>
    </w:p>
    <w:p w14:paraId="25FC585A" w14:textId="77777777" w:rsidR="00E05D9C" w:rsidRPr="00457B06" w:rsidRDefault="00E05D9C" w:rsidP="00F8154C">
      <w:pPr>
        <w:pStyle w:val="ConsPlusTitle"/>
        <w:jc w:val="center"/>
        <w:rPr>
          <w:rFonts w:ascii="Arial" w:hAnsi="Arial" w:cs="Arial"/>
        </w:rPr>
      </w:pPr>
    </w:p>
    <w:p w14:paraId="6093B72F" w14:textId="77777777" w:rsidR="00F8154C" w:rsidRPr="00457B06" w:rsidRDefault="00F8154C" w:rsidP="00F8154C">
      <w:pPr>
        <w:pStyle w:val="ConsPlusTitle"/>
        <w:jc w:val="center"/>
        <w:rPr>
          <w:rFonts w:ascii="Arial" w:hAnsi="Arial" w:cs="Arial"/>
        </w:rPr>
      </w:pPr>
      <w:r w:rsidRPr="00457B06">
        <w:rPr>
          <w:rFonts w:ascii="Arial" w:hAnsi="Arial" w:cs="Arial"/>
        </w:rPr>
        <w:t>ПОРЯДОК</w:t>
      </w:r>
    </w:p>
    <w:p w14:paraId="7F281C86" w14:textId="77777777" w:rsidR="00A56974" w:rsidRPr="00457B06" w:rsidRDefault="00F8154C" w:rsidP="00A56974">
      <w:pPr>
        <w:pStyle w:val="ConsPlusTitle"/>
        <w:jc w:val="center"/>
        <w:rPr>
          <w:rFonts w:ascii="Arial" w:hAnsi="Arial" w:cs="Arial"/>
        </w:rPr>
      </w:pPr>
      <w:r w:rsidRPr="00457B06">
        <w:rPr>
          <w:rFonts w:ascii="Arial" w:hAnsi="Arial" w:cs="Arial"/>
        </w:rPr>
        <w:t xml:space="preserve">ПРЕДОСТАВЛЕНИЯ СУБЪЕКТАМ МАЛОГО И СРЕДНЕГО ПРЕДПРИНИМАТЕЛЬСТВА АРДАТОВСКОГО МУНИЦИПАЛЬНОГО </w:t>
      </w:r>
      <w:r w:rsidR="00E84877" w:rsidRPr="00457B06">
        <w:rPr>
          <w:rFonts w:ascii="Arial" w:hAnsi="Arial" w:cs="Arial"/>
        </w:rPr>
        <w:t xml:space="preserve">ОКРУГА </w:t>
      </w:r>
      <w:r w:rsidRPr="00457B06">
        <w:rPr>
          <w:rFonts w:ascii="Arial" w:hAnsi="Arial" w:cs="Arial"/>
        </w:rPr>
        <w:t>НИЖЕГОРОДСКОЙ ОБЛАСТИ МУНИЦИПАЛЬНОЙ ПОДДЕРЖКИ В ФОРМЕ СУБСИДИЙ</w:t>
      </w:r>
      <w:r w:rsidR="00A56974" w:rsidRPr="00457B06">
        <w:rPr>
          <w:rFonts w:ascii="Arial" w:hAnsi="Arial" w:cs="Arial"/>
        </w:rPr>
        <w:t>, СВЯЗАННЫХ С ПРИОБРЕТЕНИЕМ ОБОРУДОВАНИЯ В ЦЕЛЯХ СОЗДАНИЯ И (ИЛИ) РАЗВИТИЯ ЛИБО МОДЕРНИЗАЦИИ ПРОИЗВОДСТВА ТОВАРОВ (РАБОТ, УСЛУГ)</w:t>
      </w:r>
    </w:p>
    <w:p w14:paraId="40DB46CD" w14:textId="77777777" w:rsidR="00A56974" w:rsidRPr="00457B06" w:rsidRDefault="00A56974" w:rsidP="00A5697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(далее - Порядок)</w:t>
      </w:r>
    </w:p>
    <w:p w14:paraId="4123EDCA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1A663022" w14:textId="77777777" w:rsidR="00F8154C" w:rsidRPr="00457B06" w:rsidRDefault="00F8154C" w:rsidP="00F8154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1. ОБЩИЕ ПОЛОЖЕНИЯ</w:t>
      </w:r>
    </w:p>
    <w:p w14:paraId="5D514258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116B1A70" w14:textId="4B6C5A69" w:rsidR="00F8154C" w:rsidRPr="00457B06" w:rsidRDefault="00F8154C" w:rsidP="00F8154C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P1307"/>
      <w:bookmarkEnd w:id="2"/>
      <w:r w:rsidRPr="00457B06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457B06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со </w:t>
      </w:r>
      <w:proofErr w:type="spellStart"/>
      <w:r w:rsidRPr="00457B06">
        <w:rPr>
          <w:rFonts w:ascii="Arial" w:hAnsi="Arial" w:cs="Arial"/>
          <w:sz w:val="24"/>
          <w:szCs w:val="24"/>
        </w:rPr>
        <w:t>статьей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78 Бюджетного кодекса Российской Федерации, Федеральным законом от 24 июля 2007 года № 209-ФЗ «О развитии малого и среднего предпринимательства в Российской Федерации», постановлением Правительства РФ от 18</w:t>
      </w:r>
      <w:r w:rsidR="001241C6" w:rsidRPr="00457B06">
        <w:rPr>
          <w:rFonts w:ascii="Arial" w:hAnsi="Arial" w:cs="Arial"/>
          <w:sz w:val="24"/>
          <w:szCs w:val="24"/>
        </w:rPr>
        <w:t xml:space="preserve"> сентября </w:t>
      </w:r>
      <w:r w:rsidRPr="00457B06">
        <w:rPr>
          <w:rFonts w:ascii="Arial" w:hAnsi="Arial" w:cs="Arial"/>
          <w:sz w:val="24"/>
          <w:szCs w:val="24"/>
        </w:rPr>
        <w:t xml:space="preserve">2020 </w:t>
      </w:r>
      <w:r w:rsidR="001241C6" w:rsidRPr="00457B06">
        <w:rPr>
          <w:rFonts w:ascii="Arial" w:hAnsi="Arial" w:cs="Arial"/>
          <w:sz w:val="24"/>
          <w:szCs w:val="24"/>
        </w:rPr>
        <w:t>года №</w:t>
      </w:r>
      <w:r w:rsidRPr="00457B06">
        <w:rPr>
          <w:rFonts w:ascii="Arial" w:hAnsi="Arial" w:cs="Arial"/>
          <w:sz w:val="24"/>
          <w:szCs w:val="24"/>
        </w:rPr>
        <w:t xml:space="preserve"> 1492 </w:t>
      </w:r>
      <w:r w:rsidR="00ED482B" w:rsidRPr="00457B06">
        <w:rPr>
          <w:rFonts w:ascii="Arial" w:hAnsi="Arial" w:cs="Arial"/>
          <w:sz w:val="24"/>
          <w:szCs w:val="24"/>
        </w:rPr>
        <w:t>«</w:t>
      </w:r>
      <w:r w:rsidRPr="00457B06">
        <w:rPr>
          <w:rFonts w:ascii="Arial" w:hAnsi="Arial" w:cs="Arial"/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57B06">
        <w:rPr>
          <w:rFonts w:ascii="Arial" w:hAnsi="Arial" w:cs="Arial"/>
          <w:sz w:val="24"/>
          <w:szCs w:val="24"/>
        </w:rPr>
        <w:t xml:space="preserve">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а также в целях реализации мероприятий </w:t>
      </w:r>
      <w:r w:rsidR="001B64D1" w:rsidRPr="00457B06">
        <w:rPr>
          <w:rFonts w:ascii="Arial" w:hAnsi="Arial" w:cs="Arial"/>
          <w:sz w:val="24"/>
          <w:szCs w:val="24"/>
        </w:rPr>
        <w:t xml:space="preserve">муниципальной </w:t>
      </w:r>
      <w:r w:rsidRPr="00457B06">
        <w:rPr>
          <w:rFonts w:ascii="Arial" w:hAnsi="Arial" w:cs="Arial"/>
          <w:sz w:val="24"/>
          <w:szCs w:val="24"/>
        </w:rPr>
        <w:t xml:space="preserve">программы «Развитие предпринимательства </w:t>
      </w:r>
      <w:r w:rsidR="008A5571" w:rsidRPr="00457B06">
        <w:rPr>
          <w:rFonts w:ascii="Arial" w:hAnsi="Arial" w:cs="Arial"/>
          <w:sz w:val="24"/>
          <w:szCs w:val="24"/>
        </w:rPr>
        <w:t xml:space="preserve"> и торговли </w:t>
      </w:r>
      <w:r w:rsidRPr="00457B06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8A5571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Нижегородской области», </w:t>
      </w:r>
      <w:proofErr w:type="spellStart"/>
      <w:r w:rsidRPr="00457B06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</w:t>
      </w:r>
      <w:r w:rsidR="007B5151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Нижегородской области от 1</w:t>
      </w:r>
      <w:r w:rsidR="008A5571" w:rsidRPr="00457B06">
        <w:rPr>
          <w:rFonts w:ascii="Arial" w:hAnsi="Arial" w:cs="Arial"/>
          <w:sz w:val="24"/>
          <w:szCs w:val="24"/>
        </w:rPr>
        <w:t>5</w:t>
      </w:r>
      <w:r w:rsidRPr="00457B06">
        <w:rPr>
          <w:rFonts w:ascii="Arial" w:hAnsi="Arial" w:cs="Arial"/>
          <w:sz w:val="24"/>
          <w:szCs w:val="24"/>
        </w:rPr>
        <w:t xml:space="preserve"> </w:t>
      </w:r>
      <w:r w:rsidR="008A5571" w:rsidRPr="00457B06">
        <w:rPr>
          <w:rFonts w:ascii="Arial" w:hAnsi="Arial" w:cs="Arial"/>
          <w:sz w:val="24"/>
          <w:szCs w:val="24"/>
        </w:rPr>
        <w:t>февраля</w:t>
      </w:r>
      <w:r w:rsidRPr="00457B06">
        <w:rPr>
          <w:rFonts w:ascii="Arial" w:hAnsi="Arial" w:cs="Arial"/>
          <w:sz w:val="24"/>
          <w:szCs w:val="24"/>
        </w:rPr>
        <w:t xml:space="preserve"> 20</w:t>
      </w:r>
      <w:r w:rsidR="00446137" w:rsidRPr="00457B06">
        <w:rPr>
          <w:rFonts w:ascii="Arial" w:hAnsi="Arial" w:cs="Arial"/>
          <w:sz w:val="24"/>
          <w:szCs w:val="24"/>
        </w:rPr>
        <w:t>23</w:t>
      </w:r>
      <w:r w:rsidRPr="00457B06">
        <w:rPr>
          <w:rFonts w:ascii="Arial" w:hAnsi="Arial" w:cs="Arial"/>
          <w:sz w:val="24"/>
          <w:szCs w:val="24"/>
        </w:rPr>
        <w:t xml:space="preserve"> года № </w:t>
      </w:r>
      <w:r w:rsidR="008A5571" w:rsidRPr="00457B06">
        <w:rPr>
          <w:rFonts w:ascii="Arial" w:hAnsi="Arial" w:cs="Arial"/>
          <w:sz w:val="24"/>
          <w:szCs w:val="24"/>
        </w:rPr>
        <w:t>119</w:t>
      </w:r>
      <w:r w:rsidRPr="00457B06">
        <w:rPr>
          <w:rFonts w:ascii="Arial" w:hAnsi="Arial" w:cs="Arial"/>
          <w:sz w:val="24"/>
          <w:szCs w:val="24"/>
        </w:rPr>
        <w:t>.</w:t>
      </w:r>
      <w:proofErr w:type="gramEnd"/>
    </w:p>
    <w:p w14:paraId="54E206D0" w14:textId="77777777" w:rsidR="00F8154C" w:rsidRPr="00457B06" w:rsidRDefault="00F8154C" w:rsidP="00F815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Порядком определяются условия и механизм субсидирования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</w:r>
    </w:p>
    <w:p w14:paraId="7E2C4861" w14:textId="77777777" w:rsidR="00F8154C" w:rsidRPr="00457B06" w:rsidRDefault="00F8154C" w:rsidP="00F815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1.2. Субсидии предоставляются субъектам малого и среднего предпринимательства в целях субсидирования части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14:paraId="03E1A3E2" w14:textId="16D55CBE" w:rsidR="00F8154C" w:rsidRPr="00457B06" w:rsidRDefault="00F8154C" w:rsidP="00F815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457B06">
        <w:rPr>
          <w:rFonts w:ascii="Arial" w:hAnsi="Arial" w:cs="Arial"/>
          <w:sz w:val="24"/>
          <w:szCs w:val="24"/>
        </w:rPr>
        <w:t xml:space="preserve">Субсидия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 (далее - Субсидия), предоставляется в пределах средств, предусмотренных на эти цели решением Совета депутатов Ардатовского муниципального округа Нижегородской области в решение </w:t>
      </w:r>
      <w:r w:rsidR="00B27636" w:rsidRPr="00457B06">
        <w:rPr>
          <w:rFonts w:ascii="Arial" w:hAnsi="Arial" w:cs="Arial"/>
          <w:sz w:val="24"/>
          <w:szCs w:val="24"/>
        </w:rPr>
        <w:t xml:space="preserve">Совета депутатов </w:t>
      </w:r>
      <w:r w:rsidRPr="00457B06">
        <w:rPr>
          <w:rFonts w:ascii="Arial" w:hAnsi="Arial" w:cs="Arial"/>
          <w:sz w:val="24"/>
          <w:szCs w:val="24"/>
        </w:rPr>
        <w:t xml:space="preserve">о бюджете Ардатовского муниципального </w:t>
      </w:r>
      <w:r w:rsidR="00B27636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 Нижегородской области</w:t>
      </w:r>
      <w:r w:rsidRPr="00457B0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57B06">
        <w:rPr>
          <w:rFonts w:ascii="Arial" w:hAnsi="Arial" w:cs="Arial"/>
          <w:sz w:val="24"/>
          <w:szCs w:val="24"/>
        </w:rPr>
        <w:t>на соответствующий финансовый год и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</w:t>
      </w:r>
      <w:r w:rsidR="00E657AD" w:rsidRPr="00457B06">
        <w:rPr>
          <w:rFonts w:ascii="Arial" w:hAnsi="Arial" w:cs="Arial"/>
          <w:sz w:val="24"/>
          <w:szCs w:val="24"/>
        </w:rPr>
        <w:t xml:space="preserve">муниципальной </w:t>
      </w:r>
      <w:r w:rsidRPr="00457B06">
        <w:rPr>
          <w:rFonts w:ascii="Arial" w:hAnsi="Arial" w:cs="Arial"/>
          <w:sz w:val="24"/>
          <w:szCs w:val="24"/>
        </w:rPr>
        <w:t xml:space="preserve">Программой </w:t>
      </w:r>
      <w:proofErr w:type="gramStart"/>
      <w:r w:rsidRPr="00457B06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457B06">
        <w:rPr>
          <w:rFonts w:ascii="Arial" w:hAnsi="Arial" w:cs="Arial"/>
          <w:sz w:val="24"/>
          <w:szCs w:val="24"/>
        </w:rPr>
        <w:t>далее-местный бюджет).</w:t>
      </w:r>
    </w:p>
    <w:p w14:paraId="0258C549" w14:textId="5A87CD98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1.4. Главным распорядителем средств местного бюджета на соответствующий финансовый год, включая средства областного и федерального бюджетов, предоставляемых на муниципальную поддержку субъектов МСП, в пределах средств, предусмотренных на эти цели муниципальной программой, является администрация Ардатовского муниципального </w:t>
      </w:r>
      <w:r w:rsidR="00067433" w:rsidRPr="00457B06">
        <w:rPr>
          <w:rFonts w:ascii="Arial" w:hAnsi="Arial" w:cs="Arial"/>
          <w:sz w:val="24"/>
          <w:szCs w:val="24"/>
        </w:rPr>
        <w:t xml:space="preserve">округа </w:t>
      </w:r>
      <w:r w:rsidRPr="00457B06">
        <w:rPr>
          <w:rFonts w:ascii="Arial" w:hAnsi="Arial" w:cs="Arial"/>
          <w:sz w:val="24"/>
          <w:szCs w:val="24"/>
        </w:rPr>
        <w:t>Нижегородской области (далее – Администрация).</w:t>
      </w:r>
    </w:p>
    <w:p w14:paraId="22952D21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1.5. В целях настоящего Порядка используются следующие понятия:</w:t>
      </w:r>
    </w:p>
    <w:p w14:paraId="4FF119E4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 xml:space="preserve">субъекты малого и среднего предпринимательства - хозяйствующие субъекты (юридические лица и индивидуальные предприниматели), </w:t>
      </w:r>
      <w:proofErr w:type="spellStart"/>
      <w:r w:rsidRPr="00457B06">
        <w:rPr>
          <w:rFonts w:ascii="Arial" w:hAnsi="Arial" w:cs="Arial"/>
          <w:sz w:val="24"/>
          <w:szCs w:val="24"/>
        </w:rPr>
        <w:t>отнесенные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средним предприятиям и малым предприятиям, в том числе к </w:t>
      </w:r>
      <w:proofErr w:type="spellStart"/>
      <w:r w:rsidRPr="00457B06">
        <w:rPr>
          <w:rFonts w:ascii="Arial" w:hAnsi="Arial" w:cs="Arial"/>
          <w:sz w:val="24"/>
          <w:szCs w:val="24"/>
        </w:rPr>
        <w:t>микропредприятиям</w:t>
      </w:r>
      <w:proofErr w:type="spellEnd"/>
      <w:r w:rsidRPr="00457B06">
        <w:rPr>
          <w:rFonts w:ascii="Arial" w:hAnsi="Arial" w:cs="Arial"/>
          <w:sz w:val="24"/>
          <w:szCs w:val="24"/>
        </w:rPr>
        <w:t>, сведения о которых внесены в единый реестр субъектов малого и среднего предпринимательства;</w:t>
      </w:r>
      <w:proofErr w:type="gramEnd"/>
    </w:p>
    <w:p w14:paraId="6F7B1492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заявитель - субъект предпринимательства, зарегистрированный на территории Ардатовского муниципального округа Нижегородской области, подавший заявление о предоставлении субсидии в соответствии с требованиями настоящего Порядка;</w:t>
      </w:r>
    </w:p>
    <w:p w14:paraId="5FD10F96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получатель субсидии - заявитель, по результатам рассмотрения заявления которого, комиссией принято решение о предоставлении муниципальной поддержки в форме субсидии;</w:t>
      </w:r>
    </w:p>
    <w:p w14:paraId="724FD2B8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создание производства - эффективная технико-экономическая деятельность субъекта малого и среднего предпринимательства, направленная на создание ассортимента реализуемого продукта и расширение направлений деятельности;</w:t>
      </w:r>
    </w:p>
    <w:p w14:paraId="7B53C5E4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развитие производства – это процессы, направленные на увеличение сложности и (или) улучшение качества или количества, и (или) появление новых элементов и объектов производства на предприятии;</w:t>
      </w:r>
    </w:p>
    <w:p w14:paraId="57DBAF24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модернизация производства – это усовершенствование и (или) обновление производства, в том числе машин, оборудования, технологических процессов;</w:t>
      </w:r>
    </w:p>
    <w:p w14:paraId="21DAE6E6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оборудование -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за исключением оборудования, предназначенного для осуществления оптовой и розничной торговой деятельности субъектами малого и среднего предпринимательства;</w:t>
      </w:r>
      <w:proofErr w:type="gramEnd"/>
    </w:p>
    <w:p w14:paraId="65D8D1D4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заявка - комплект документов, составленный в соответствии с требованиями настоящего Порядка, необходимый для получения участником отбора Субсидии;</w:t>
      </w:r>
    </w:p>
    <w:p w14:paraId="49F6AEC5" w14:textId="1B177640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организатор отбора – администрация Ардатовского муниципального </w:t>
      </w:r>
      <w:r w:rsidR="00D508CE" w:rsidRPr="00457B06">
        <w:rPr>
          <w:rFonts w:ascii="Arial" w:hAnsi="Arial" w:cs="Arial"/>
          <w:sz w:val="24"/>
          <w:szCs w:val="24"/>
        </w:rPr>
        <w:t xml:space="preserve">округа </w:t>
      </w:r>
      <w:r w:rsidRPr="00457B06">
        <w:rPr>
          <w:rFonts w:ascii="Arial" w:hAnsi="Arial" w:cs="Arial"/>
          <w:sz w:val="24"/>
          <w:szCs w:val="24"/>
        </w:rPr>
        <w:t>Нижегородской области (далее - администрация);</w:t>
      </w:r>
    </w:p>
    <w:p w14:paraId="179BA5F8" w14:textId="77777777" w:rsidR="00F8154C" w:rsidRPr="00457B06" w:rsidRDefault="00F8154C" w:rsidP="00F8154C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запрос предложений, который указывается при определении получателя субсидии главным распорядителем как получателем бюджетных средств или иной организацией,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очередности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поступления предложений (заявок) на участие в отборе;</w:t>
      </w:r>
    </w:p>
    <w:p w14:paraId="493ACBDF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проект - комплекс действий (работ, услуг, приобретений, управленческих операций и решений), направленных на достижение социально-экономических показателей эффективности деятельности заявителя;</w:t>
      </w:r>
    </w:p>
    <w:p w14:paraId="6FAC0D5D" w14:textId="2CA3B173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аффилированные лица -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 Понятие </w:t>
      </w:r>
      <w:proofErr w:type="spellStart"/>
      <w:r w:rsidRPr="00457B06">
        <w:rPr>
          <w:rFonts w:ascii="Arial" w:hAnsi="Arial" w:cs="Arial"/>
          <w:sz w:val="24"/>
          <w:szCs w:val="24"/>
        </w:rPr>
        <w:t>аффилированности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определяется в значении статьи 4 Закона РСФСР от 22 марта 1991 года N 948-1 </w:t>
      </w:r>
      <w:r w:rsidR="00ED482B" w:rsidRPr="00457B06">
        <w:rPr>
          <w:rFonts w:ascii="Arial" w:hAnsi="Arial" w:cs="Arial"/>
          <w:sz w:val="24"/>
          <w:szCs w:val="24"/>
        </w:rPr>
        <w:t>«</w:t>
      </w:r>
      <w:r w:rsidRPr="00457B06">
        <w:rPr>
          <w:rFonts w:ascii="Arial" w:hAnsi="Arial" w:cs="Arial"/>
          <w:sz w:val="24"/>
          <w:szCs w:val="24"/>
        </w:rPr>
        <w:t>О конкуренции и ограничении монополистической деятельности на товарных рынках</w:t>
      </w:r>
      <w:r w:rsidR="00ED482B" w:rsidRPr="00457B06">
        <w:rPr>
          <w:rFonts w:ascii="Arial" w:hAnsi="Arial" w:cs="Arial"/>
          <w:sz w:val="24"/>
          <w:szCs w:val="24"/>
        </w:rPr>
        <w:t>»</w:t>
      </w:r>
      <w:r w:rsidRPr="00457B06">
        <w:rPr>
          <w:rFonts w:ascii="Arial" w:hAnsi="Arial" w:cs="Arial"/>
          <w:sz w:val="24"/>
          <w:szCs w:val="24"/>
        </w:rPr>
        <w:t>;</w:t>
      </w:r>
    </w:p>
    <w:p w14:paraId="3689A372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аналогичная поддержка - поддержка, оказываемая в отношении одного и того же субъекта малого и среднего предпринимательства и совпадающая по форме, виду и срокам.</w:t>
      </w:r>
    </w:p>
    <w:p w14:paraId="59500D3A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1.6. На получение поддержки могут претендовать субъекты МСП, зарегистрированные на территории Ардатовского муниципального округа Нижегородской области (в том числе в качестве обособленного подразделения) на дату подачи заявления о предоставлении субсидии и фактически осуществляющие деятельность на территории Ардатовского муниципального округа Нижегородской области в календарном году, предшествующем году подачи заявления. Фактическое осуществление деятельности подтверждается предусмотренной законодательством </w:t>
      </w:r>
      <w:proofErr w:type="spellStart"/>
      <w:r w:rsidRPr="00457B06">
        <w:rPr>
          <w:rFonts w:ascii="Arial" w:hAnsi="Arial" w:cs="Arial"/>
          <w:sz w:val="24"/>
          <w:szCs w:val="24"/>
        </w:rPr>
        <w:t>отчетностью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с ненулевыми показателями выручки от реализации товаров (работ, услуг) и </w:t>
      </w:r>
      <w:proofErr w:type="spellStart"/>
      <w:r w:rsidRPr="00457B06">
        <w:rPr>
          <w:rFonts w:ascii="Arial" w:hAnsi="Arial" w:cs="Arial"/>
          <w:sz w:val="24"/>
          <w:szCs w:val="24"/>
        </w:rPr>
        <w:t>объемом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налогов, сборов, страховых взносов, уплаченных в бюджетную систему Российской Федерации за предшествующий календарный год, с отметкой налогового орган</w:t>
      </w:r>
      <w:proofErr w:type="gramStart"/>
      <w:r w:rsidRPr="00457B06">
        <w:rPr>
          <w:rFonts w:ascii="Arial" w:hAnsi="Arial" w:cs="Arial"/>
          <w:sz w:val="24"/>
          <w:szCs w:val="24"/>
        </w:rPr>
        <w:t xml:space="preserve">а о </w:t>
      </w:r>
      <w:proofErr w:type="spellStart"/>
      <w:r w:rsidRPr="00457B06">
        <w:rPr>
          <w:rFonts w:ascii="Arial" w:hAnsi="Arial" w:cs="Arial"/>
          <w:sz w:val="24"/>
          <w:szCs w:val="24"/>
        </w:rPr>
        <w:t>ее</w:t>
      </w:r>
      <w:proofErr w:type="spellEnd"/>
      <w:proofErr w:type="gramEnd"/>
      <w:r w:rsidRPr="00457B06">
        <w:rPr>
          <w:rFonts w:ascii="Arial" w:hAnsi="Arial" w:cs="Arial"/>
          <w:sz w:val="24"/>
          <w:szCs w:val="24"/>
        </w:rPr>
        <w:t xml:space="preserve"> получении или с отметкой о </w:t>
      </w:r>
      <w:proofErr w:type="spellStart"/>
      <w:r w:rsidRPr="00457B06">
        <w:rPr>
          <w:rFonts w:ascii="Arial" w:hAnsi="Arial" w:cs="Arial"/>
          <w:sz w:val="24"/>
          <w:szCs w:val="24"/>
        </w:rPr>
        <w:t>ее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направлении в налоговый орган.</w:t>
      </w:r>
    </w:p>
    <w:p w14:paraId="513829AB" w14:textId="77777777" w:rsidR="00BE2C32" w:rsidRPr="00457B06" w:rsidRDefault="00BE2C32" w:rsidP="00F8154C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6F18487A" w14:textId="77777777" w:rsidR="00F8154C" w:rsidRPr="00457B06" w:rsidRDefault="00F8154C" w:rsidP="00F8154C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2. УСЛОВИЯ ПРЕДОСТАВЛЕНИЯ СУБСИДИЙ</w:t>
      </w:r>
    </w:p>
    <w:p w14:paraId="11A16B6E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8A31F38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2.1. Субсидия предоставляется субъектам малого и среднего предпринимательства:</w:t>
      </w:r>
    </w:p>
    <w:p w14:paraId="24F19364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457B06">
        <w:rPr>
          <w:rFonts w:ascii="Arial" w:hAnsi="Arial" w:cs="Arial"/>
          <w:sz w:val="24"/>
          <w:szCs w:val="24"/>
        </w:rPr>
        <w:t>зарегистрированным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и действующим на территории Ардатовского муниципального округа Нижегородской области более одного года на дату подачи заявки;</w:t>
      </w:r>
    </w:p>
    <w:p w14:paraId="671B080E" w14:textId="77777777" w:rsidR="005932B5" w:rsidRPr="00457B06" w:rsidRDefault="00F8154C" w:rsidP="005932B5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5932B5"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14:paraId="6D6F952B" w14:textId="77777777" w:rsidR="00A56974" w:rsidRPr="00457B06" w:rsidRDefault="00A56974" w:rsidP="00A56974">
      <w:pPr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участник конкурса не должен иметь задолженности по начисленным налогам, сборам и иным обязательным платежам в бюджеты всех уровней и внебюджетные фонды;</w:t>
      </w:r>
    </w:p>
    <w:p w14:paraId="6CBA8A6E" w14:textId="1EDB4BB1" w:rsidR="00A56974" w:rsidRPr="00457B06" w:rsidRDefault="00A56974" w:rsidP="00E05D9C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-участники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14:paraId="4B5D88E2" w14:textId="5DF380A4" w:rsidR="00A56974" w:rsidRPr="00457B06" w:rsidRDefault="00A56974" w:rsidP="00E05D9C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14:paraId="5E5927BB" w14:textId="1C9BF4C8" w:rsidR="00A56974" w:rsidRPr="00457B06" w:rsidRDefault="00A56974" w:rsidP="00A56974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включенные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При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расчете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публичных акционерных обществ;</w:t>
      </w:r>
    </w:p>
    <w:p w14:paraId="1D5624C6" w14:textId="52341213" w:rsidR="00A56974" w:rsidRPr="00457B06" w:rsidRDefault="00A56974" w:rsidP="00A56974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-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субсидии,</w:t>
      </w:r>
      <w:r w:rsidRPr="00457B06">
        <w:rPr>
          <w:rFonts w:ascii="Arial" w:hAnsi="Arial" w:cs="Arial"/>
          <w:sz w:val="24"/>
          <w:szCs w:val="24"/>
        </w:rPr>
        <w:t xml:space="preserve"> </w:t>
      </w:r>
      <w:r w:rsidR="00470636" w:rsidRPr="00457B06">
        <w:rPr>
          <w:rFonts w:ascii="Arial" w:hAnsi="Arial" w:cs="Arial"/>
          <w:sz w:val="24"/>
          <w:szCs w:val="24"/>
        </w:rPr>
        <w:t>на</w:t>
      </w:r>
      <w:r w:rsidRPr="00457B06">
        <w:rPr>
          <w:rFonts w:ascii="Arial" w:hAnsi="Arial" w:cs="Arial"/>
          <w:sz w:val="24"/>
          <w:szCs w:val="24"/>
        </w:rPr>
        <w:t xml:space="preserve"> приобретение оборудования в целях создания и (или) развития либо модернизации производства товаров (работ, услуг) </w:t>
      </w:r>
      <w:r w:rsidRPr="00457B06">
        <w:rPr>
          <w:rFonts w:ascii="Arial" w:eastAsiaTheme="minorHAnsi" w:hAnsi="Arial" w:cs="Arial"/>
          <w:sz w:val="24"/>
          <w:szCs w:val="24"/>
          <w:lang w:eastAsia="en-US"/>
        </w:rPr>
        <w:t>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</w:t>
      </w:r>
      <w:proofErr w:type="gram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правовым актом;</w:t>
      </w:r>
    </w:p>
    <w:p w14:paraId="0CCD92BB" w14:textId="77777777" w:rsidR="00A56974" w:rsidRPr="00457B06" w:rsidRDefault="00A56974" w:rsidP="00A56974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4582B865" w14:textId="77777777" w:rsidR="00A56974" w:rsidRPr="00457B06" w:rsidRDefault="00A56974" w:rsidP="00A56974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- участник отбора не должен находиться в реестре недобросовестных поставщиков (подрядчиков, исполнителей) в связи с отказом от исполнения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заключенных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14:paraId="03E18B06" w14:textId="77777777" w:rsidR="00F8154C" w:rsidRPr="00457B06" w:rsidRDefault="00F8154C" w:rsidP="00413733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2.2. Субсидия не предоставляется субъектам малого и среднего предпринимательства:</w:t>
      </w:r>
    </w:p>
    <w:p w14:paraId="7E9F18BA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- являющимся кредитными,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14:paraId="38849693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- являющимся участниками соглашений о разделе продукции;</w:t>
      </w:r>
      <w:proofErr w:type="gramEnd"/>
    </w:p>
    <w:p w14:paraId="51915ABF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являющимся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505326F4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 xml:space="preserve">- осуществляющим производство и реализацию подакцизных товаров, а также добычу и реализацию полезных ископаемых, за исключением </w:t>
      </w:r>
      <w:proofErr w:type="spellStart"/>
      <w:r w:rsidRPr="00457B06">
        <w:rPr>
          <w:rFonts w:ascii="Arial" w:hAnsi="Arial" w:cs="Arial"/>
          <w:sz w:val="24"/>
          <w:szCs w:val="24"/>
        </w:rPr>
        <w:t>общераспространенных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полезных ископаемых;</w:t>
      </w:r>
      <w:proofErr w:type="gramEnd"/>
    </w:p>
    <w:p w14:paraId="210A491E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- представившим недостоверные сведения и документы;</w:t>
      </w:r>
      <w:proofErr w:type="gramEnd"/>
    </w:p>
    <w:p w14:paraId="22A3BBA6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ранее в </w:t>
      </w:r>
      <w:proofErr w:type="gramStart"/>
      <w:r w:rsidRPr="00457B06">
        <w:rPr>
          <w:rFonts w:ascii="Arial" w:hAnsi="Arial" w:cs="Arial"/>
          <w:sz w:val="24"/>
          <w:szCs w:val="24"/>
        </w:rPr>
        <w:t>отношении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которых было принято решение о предоставлении аналогичной поддержки и сроки </w:t>
      </w:r>
      <w:proofErr w:type="spellStart"/>
      <w:r w:rsidRPr="00457B06">
        <w:rPr>
          <w:rFonts w:ascii="Arial" w:hAnsi="Arial" w:cs="Arial"/>
          <w:sz w:val="24"/>
          <w:szCs w:val="24"/>
        </w:rPr>
        <w:t>ее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оказания не истекли.</w:t>
      </w:r>
    </w:p>
    <w:p w14:paraId="7E62882C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2.3. В случае предоставления муниципальной поддержки в виде субсидирования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услуг), обязательными условиями предоставления Субсидии являются:</w:t>
      </w:r>
    </w:p>
    <w:p w14:paraId="250EFB05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договор (договоры) приобретения оборудования должен быть </w:t>
      </w:r>
      <w:proofErr w:type="spellStart"/>
      <w:r w:rsidRPr="00457B06">
        <w:rPr>
          <w:rFonts w:ascii="Arial" w:hAnsi="Arial" w:cs="Arial"/>
          <w:sz w:val="24"/>
          <w:szCs w:val="24"/>
        </w:rPr>
        <w:t>заключен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в текущем году и (или) двух предшествующих годах;</w:t>
      </w:r>
    </w:p>
    <w:p w14:paraId="4AC0AC2F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субсидируемое оборудование должно быть необходимо для осуществления заявителем вида экономической деятельности, сведения о котором внесены в Единый государственный реестр юридических лиц или Единый государственный реестр индивидуальных предпринимателей;</w:t>
      </w:r>
    </w:p>
    <w:p w14:paraId="5C9A57D8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субсидируемое оборудование должно иметь год выпуска не ранее </w:t>
      </w:r>
      <w:proofErr w:type="spellStart"/>
      <w:r w:rsidRPr="00457B06">
        <w:rPr>
          <w:rFonts w:ascii="Arial" w:hAnsi="Arial" w:cs="Arial"/>
          <w:sz w:val="24"/>
          <w:szCs w:val="24"/>
        </w:rPr>
        <w:t>трех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лет на момент заключения договора приобретения оборудования.</w:t>
      </w:r>
    </w:p>
    <w:p w14:paraId="2828F254" w14:textId="76985DC1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Год выпуска оборудования определяется из информации, содержащейся в одном из следующих документов: договор приобретения оборудования, спецификация к договору приобретения оборудования, паспорт транспортного средства, паспорт самоходной машины, техническая документация.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оборудования, содержащим информацию о годе выпуска оборудования</w:t>
      </w:r>
      <w:r w:rsidR="00413733" w:rsidRPr="00457B06">
        <w:rPr>
          <w:rFonts w:ascii="Arial" w:hAnsi="Arial" w:cs="Arial"/>
          <w:sz w:val="24"/>
          <w:szCs w:val="24"/>
        </w:rPr>
        <w:t>.</w:t>
      </w:r>
    </w:p>
    <w:p w14:paraId="11AB2C25" w14:textId="5425759C" w:rsidR="00413733" w:rsidRPr="00457B06" w:rsidRDefault="00413733" w:rsidP="00B90CF7">
      <w:pPr>
        <w:adjustRightInd/>
        <w:ind w:firstLine="539"/>
        <w:jc w:val="both"/>
        <w:rPr>
          <w:rFonts w:ascii="Arial" w:eastAsiaTheme="minorEastAsia" w:hAnsi="Arial" w:cs="Arial"/>
          <w:kern w:val="2"/>
          <w:sz w:val="24"/>
          <w:szCs w:val="24"/>
          <w14:ligatures w14:val="standardContextual"/>
        </w:rPr>
      </w:pPr>
      <w:r w:rsidRPr="00457B06">
        <w:rPr>
          <w:rFonts w:ascii="Arial" w:eastAsiaTheme="minorEastAsia" w:hAnsi="Arial" w:cs="Arial"/>
          <w:kern w:val="2"/>
          <w:sz w:val="24"/>
          <w:szCs w:val="24"/>
          <w14:ligatures w14:val="standardContextual"/>
        </w:rPr>
        <w:t>2.4. Результатом предоставления субсидии является сохранение среднесписочной численности работников за год получения субсидии по сравнению с годом, предшествующим году подачи заявки. Конкретные значения результатов предоставления субсидии устанавлива</w:t>
      </w:r>
      <w:r w:rsidR="008E1BEF" w:rsidRPr="00457B06">
        <w:rPr>
          <w:rFonts w:ascii="Arial" w:eastAsiaTheme="minorEastAsia" w:hAnsi="Arial" w:cs="Arial"/>
          <w:kern w:val="2"/>
          <w:sz w:val="24"/>
          <w:szCs w:val="24"/>
          <w14:ligatures w14:val="standardContextual"/>
        </w:rPr>
        <w:t>ю</w:t>
      </w:r>
      <w:r w:rsidRPr="00457B06">
        <w:rPr>
          <w:rFonts w:ascii="Arial" w:eastAsiaTheme="minorEastAsia" w:hAnsi="Arial" w:cs="Arial"/>
          <w:kern w:val="2"/>
          <w:sz w:val="24"/>
          <w:szCs w:val="24"/>
          <w14:ligatures w14:val="standardContextual"/>
        </w:rPr>
        <w:t>тся в соглашении.</w:t>
      </w:r>
    </w:p>
    <w:p w14:paraId="62E4B8EB" w14:textId="61C7A839" w:rsidR="00413733" w:rsidRPr="00457B06" w:rsidRDefault="00B90CF7" w:rsidP="00B90CF7">
      <w:pPr>
        <w:adjustRightInd/>
        <w:ind w:firstLine="539"/>
        <w:jc w:val="both"/>
        <w:rPr>
          <w:rFonts w:ascii="Arial" w:eastAsiaTheme="minorEastAsia" w:hAnsi="Arial" w:cs="Arial"/>
          <w:kern w:val="2"/>
          <w:sz w:val="24"/>
          <w:szCs w:val="24"/>
          <w14:ligatures w14:val="standardContextual"/>
        </w:rPr>
      </w:pPr>
      <w:r w:rsidRPr="00457B06">
        <w:rPr>
          <w:rFonts w:ascii="Arial" w:hAnsi="Arial" w:cs="Arial"/>
          <w:sz w:val="24"/>
          <w:szCs w:val="24"/>
        </w:rPr>
        <w:t>2</w:t>
      </w:r>
      <w:r w:rsidR="00413733" w:rsidRPr="00457B06">
        <w:rPr>
          <w:rFonts w:ascii="Arial" w:hAnsi="Arial" w:cs="Arial"/>
          <w:sz w:val="24"/>
          <w:szCs w:val="24"/>
        </w:rPr>
        <w:t>.</w:t>
      </w:r>
      <w:r w:rsidRPr="00457B06">
        <w:rPr>
          <w:rFonts w:ascii="Arial" w:hAnsi="Arial" w:cs="Arial"/>
          <w:sz w:val="24"/>
          <w:szCs w:val="24"/>
        </w:rPr>
        <w:t>5</w:t>
      </w:r>
      <w:r w:rsidR="00413733" w:rsidRPr="00457B06">
        <w:rPr>
          <w:rFonts w:ascii="Arial" w:hAnsi="Arial" w:cs="Arial"/>
          <w:sz w:val="24"/>
          <w:szCs w:val="24"/>
        </w:rPr>
        <w:t>. Размер субсидии устанавливается в следующих размерах:</w:t>
      </w:r>
    </w:p>
    <w:p w14:paraId="45E559D5" w14:textId="5865443A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максимальный размер субсидии составляет не более 50 процентов от </w:t>
      </w:r>
      <w:proofErr w:type="spellStart"/>
      <w:r w:rsidRPr="00457B06">
        <w:rPr>
          <w:rFonts w:ascii="Arial" w:hAnsi="Arial" w:cs="Arial"/>
          <w:sz w:val="24"/>
          <w:szCs w:val="24"/>
        </w:rPr>
        <w:t>произведенных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заявителем затрат на приобретение оборудования, включая затраты на монтаж оборудования в размере не более 20% от стоимости оборудования, но не более 1</w:t>
      </w:r>
      <w:r w:rsidR="00413733" w:rsidRPr="00457B06">
        <w:rPr>
          <w:rFonts w:ascii="Arial" w:hAnsi="Arial" w:cs="Arial"/>
          <w:sz w:val="24"/>
          <w:szCs w:val="24"/>
        </w:rPr>
        <w:t>,</w:t>
      </w:r>
      <w:r w:rsidRPr="00457B06">
        <w:rPr>
          <w:rFonts w:ascii="Arial" w:hAnsi="Arial" w:cs="Arial"/>
          <w:sz w:val="24"/>
          <w:szCs w:val="24"/>
        </w:rPr>
        <w:t>5</w:t>
      </w:r>
      <w:r w:rsidR="00413733" w:rsidRPr="00457B06">
        <w:rPr>
          <w:rFonts w:ascii="Arial" w:hAnsi="Arial" w:cs="Arial"/>
          <w:sz w:val="24"/>
          <w:szCs w:val="24"/>
        </w:rPr>
        <w:t xml:space="preserve"> млн.</w:t>
      </w:r>
      <w:r w:rsidRPr="00457B06">
        <w:rPr>
          <w:rFonts w:ascii="Arial" w:hAnsi="Arial" w:cs="Arial"/>
          <w:sz w:val="24"/>
          <w:szCs w:val="24"/>
        </w:rPr>
        <w:t xml:space="preserve"> рублей</w:t>
      </w:r>
      <w:r w:rsidR="00413733" w:rsidRPr="00457B06">
        <w:rPr>
          <w:rFonts w:ascii="Arial" w:hAnsi="Arial" w:cs="Arial"/>
          <w:sz w:val="24"/>
          <w:szCs w:val="24"/>
        </w:rPr>
        <w:t xml:space="preserve"> (не свыше 250 тыс. руб. на каждое </w:t>
      </w:r>
      <w:proofErr w:type="spellStart"/>
      <w:r w:rsidR="00413733" w:rsidRPr="00457B06">
        <w:rPr>
          <w:rFonts w:ascii="Arial" w:hAnsi="Arial" w:cs="Arial"/>
          <w:sz w:val="24"/>
          <w:szCs w:val="24"/>
        </w:rPr>
        <w:t>сохраненное</w:t>
      </w:r>
      <w:proofErr w:type="spellEnd"/>
      <w:r w:rsidR="00413733" w:rsidRPr="00457B06">
        <w:rPr>
          <w:rFonts w:ascii="Arial" w:hAnsi="Arial" w:cs="Arial"/>
          <w:sz w:val="24"/>
          <w:szCs w:val="24"/>
        </w:rPr>
        <w:t xml:space="preserve"> рабочее место).</w:t>
      </w:r>
    </w:p>
    <w:p w14:paraId="0AB407A4" w14:textId="41899CA8" w:rsidR="00F8154C" w:rsidRPr="00457B06" w:rsidRDefault="00F8154C" w:rsidP="00F8154C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3. ПЕРЕЧЕНЬ ДОКУМЕНТОВ, ПРЕДСТАВЛЯЕМЫХ </w:t>
      </w:r>
    </w:p>
    <w:p w14:paraId="3795C817" w14:textId="77777777" w:rsidR="00F8154C" w:rsidRPr="00457B06" w:rsidRDefault="00F8154C" w:rsidP="00F8154C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ДЛЯ УЧАСТИЯ В ОТБОРЕ</w:t>
      </w:r>
    </w:p>
    <w:p w14:paraId="4A67CC68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3.1. Для получения Субсидии заявители, претендующие на получение Субсидии, представляют в Администрацию следующие документы:</w:t>
      </w:r>
    </w:p>
    <w:p w14:paraId="0B199AE9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титульный лист по форме согласно </w:t>
      </w:r>
      <w:hyperlink w:anchor="Par364" w:history="1">
        <w:r w:rsidRPr="00457B06">
          <w:rPr>
            <w:rFonts w:ascii="Arial" w:hAnsi="Arial" w:cs="Arial"/>
            <w:sz w:val="24"/>
            <w:szCs w:val="24"/>
          </w:rPr>
          <w:t>приложению 1</w:t>
        </w:r>
      </w:hyperlink>
      <w:r w:rsidRPr="00457B06">
        <w:rPr>
          <w:rFonts w:ascii="Arial" w:hAnsi="Arial" w:cs="Arial"/>
          <w:sz w:val="24"/>
          <w:szCs w:val="24"/>
        </w:rPr>
        <w:t xml:space="preserve"> к настоящему Порядку;</w:t>
      </w:r>
    </w:p>
    <w:p w14:paraId="70588A0C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опись представленных документов по форме согласно приложению 2 к настоящему Порядку;</w:t>
      </w:r>
    </w:p>
    <w:p w14:paraId="0FB4F16A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 - </w:t>
      </w:r>
      <w:r w:rsidRPr="00457B06">
        <w:rPr>
          <w:rFonts w:ascii="Arial" w:hAnsi="Arial" w:cs="Arial"/>
          <w:bCs/>
          <w:sz w:val="24"/>
          <w:szCs w:val="24"/>
        </w:rPr>
        <w:t>предложения</w:t>
      </w:r>
      <w:r w:rsidRPr="00457B06">
        <w:rPr>
          <w:rFonts w:ascii="Arial" w:hAnsi="Arial" w:cs="Arial"/>
          <w:sz w:val="24"/>
          <w:szCs w:val="24"/>
        </w:rPr>
        <w:t xml:space="preserve"> (заявление) о предоставлении субсидии по форме согласно приложению 3 к настоящему Порядку;</w:t>
      </w:r>
    </w:p>
    <w:p w14:paraId="2B9E1725" w14:textId="3D1C6BCE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анкета заявителя по форме согласно приложению 4 к настоящему Порядку;</w:t>
      </w:r>
    </w:p>
    <w:p w14:paraId="6AEAC3A6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на первое число месяца, в котором осуществляется подача документов на предоставление Субсидий;</w:t>
      </w:r>
    </w:p>
    <w:p w14:paraId="4B60B602" w14:textId="0660A22B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справку, подтверждающую неполучение организацией из федерального бюджета, бюджета Нижегородской области и бюджета Ардатовского муниципального </w:t>
      </w:r>
      <w:r w:rsidR="00FA0BB0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компенсации затрат на цели, установленные пунктом 1.1 настоящего Порядка, подписанную руководителем и главным бухгалтером организации, </w:t>
      </w:r>
      <w:proofErr w:type="spellStart"/>
      <w:r w:rsidRPr="00457B06">
        <w:rPr>
          <w:rFonts w:ascii="Arial" w:hAnsi="Arial" w:cs="Arial"/>
          <w:sz w:val="24"/>
          <w:szCs w:val="24"/>
        </w:rPr>
        <w:t>скрепленную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печатью организации (при наличии печати);</w:t>
      </w:r>
    </w:p>
    <w:p w14:paraId="58334A8F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457B06">
        <w:rPr>
          <w:rFonts w:ascii="Arial" w:hAnsi="Arial" w:cs="Arial"/>
          <w:sz w:val="24"/>
          <w:szCs w:val="24"/>
        </w:rPr>
        <w:t>расчет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размера субсидии по форме согласно приложению 5 к настоящему Порядку;</w:t>
      </w:r>
    </w:p>
    <w:p w14:paraId="42C03600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копии договоров на приобретение оборудования в собственность, счетов, актов </w:t>
      </w:r>
      <w:proofErr w:type="spellStart"/>
      <w:r w:rsidRPr="00457B06">
        <w:rPr>
          <w:rFonts w:ascii="Arial" w:hAnsi="Arial" w:cs="Arial"/>
          <w:sz w:val="24"/>
          <w:szCs w:val="24"/>
        </w:rPr>
        <w:t>приемки</w:t>
      </w:r>
      <w:proofErr w:type="spellEnd"/>
      <w:r w:rsidRPr="00457B06">
        <w:rPr>
          <w:rFonts w:ascii="Arial" w:hAnsi="Arial" w:cs="Arial"/>
          <w:sz w:val="24"/>
          <w:szCs w:val="24"/>
        </w:rPr>
        <w:t>-передачи оборудования и (или) товарно-транспортных накладных, заверенные заявителем;</w:t>
      </w:r>
    </w:p>
    <w:p w14:paraId="62E486F9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- копии документов, подтверждающих осуществление расходов на приобретение оборудования, включая затраты на монтаж оборудования (</w:t>
      </w:r>
      <w:proofErr w:type="spellStart"/>
      <w:r w:rsidRPr="00457B06">
        <w:rPr>
          <w:rFonts w:ascii="Arial" w:hAnsi="Arial" w:cs="Arial"/>
          <w:sz w:val="24"/>
          <w:szCs w:val="24"/>
        </w:rPr>
        <w:t>платежных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поручений и (или) инкассовых поручений, и (или) </w:t>
      </w:r>
      <w:proofErr w:type="spellStart"/>
      <w:r w:rsidRPr="00457B06">
        <w:rPr>
          <w:rFonts w:ascii="Arial" w:hAnsi="Arial" w:cs="Arial"/>
          <w:sz w:val="24"/>
          <w:szCs w:val="24"/>
        </w:rPr>
        <w:t>платежных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требований, и (или) </w:t>
      </w:r>
      <w:proofErr w:type="spellStart"/>
      <w:r w:rsidRPr="00457B06">
        <w:rPr>
          <w:rFonts w:ascii="Arial" w:hAnsi="Arial" w:cs="Arial"/>
          <w:sz w:val="24"/>
          <w:szCs w:val="24"/>
        </w:rPr>
        <w:t>платежных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ордеров), заверенные кредитной организацией.</w:t>
      </w:r>
      <w:proofErr w:type="gramEnd"/>
    </w:p>
    <w:p w14:paraId="741AEAA7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В качестве документов, подтверждающих оплату оборудования, не принимаются копии ценных бумаг, в том числе векселей, документов по </w:t>
      </w:r>
      <w:proofErr w:type="spellStart"/>
      <w:r w:rsidRPr="00457B06">
        <w:rPr>
          <w:rFonts w:ascii="Arial" w:hAnsi="Arial" w:cs="Arial"/>
          <w:sz w:val="24"/>
          <w:szCs w:val="24"/>
        </w:rPr>
        <w:t>взаиморасчетам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, долговых расписок. К возмещению не принимаются затраты, </w:t>
      </w:r>
      <w:proofErr w:type="spellStart"/>
      <w:r w:rsidRPr="00457B06">
        <w:rPr>
          <w:rFonts w:ascii="Arial" w:hAnsi="Arial" w:cs="Arial"/>
          <w:sz w:val="24"/>
          <w:szCs w:val="24"/>
        </w:rPr>
        <w:t>произведенные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по сделкам с физическими лицами, не зарегистрированными в качестве индивидуальных предпринимателей.</w:t>
      </w:r>
    </w:p>
    <w:p w14:paraId="47A8ED99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457B06">
        <w:rPr>
          <w:rFonts w:ascii="Arial" w:hAnsi="Arial" w:cs="Arial"/>
          <w:sz w:val="24"/>
          <w:szCs w:val="24"/>
        </w:rPr>
        <w:t>к</w:t>
      </w:r>
      <w:proofErr w:type="gramEnd"/>
      <w:r w:rsidRPr="00457B06">
        <w:rPr>
          <w:rFonts w:ascii="Arial" w:hAnsi="Arial" w:cs="Arial"/>
          <w:sz w:val="24"/>
          <w:szCs w:val="24"/>
        </w:rPr>
        <w:t>опию паспорта транспортного средства или паспорта самоходной машины, заверенную заявителем (при наличии).</w:t>
      </w:r>
      <w:r w:rsidRPr="00457B06">
        <w:rPr>
          <w:rFonts w:ascii="Arial" w:hAnsi="Arial" w:cs="Arial"/>
          <w:b/>
          <w:sz w:val="24"/>
          <w:szCs w:val="24"/>
        </w:rPr>
        <w:t xml:space="preserve"> </w:t>
      </w:r>
    </w:p>
    <w:p w14:paraId="36AFD3D6" w14:textId="013B456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3.2. Все представляемые документы должны быть </w:t>
      </w:r>
      <w:proofErr w:type="spellStart"/>
      <w:r w:rsidRPr="00457B06">
        <w:rPr>
          <w:rFonts w:ascii="Arial" w:hAnsi="Arial" w:cs="Arial"/>
          <w:sz w:val="24"/>
          <w:szCs w:val="24"/>
        </w:rPr>
        <w:t>четко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напечатаны и заполнены по всем пунктам (в случае отсутствия данных ставится прочерк). Подчистки и исправления не допускаются. Все листы документов должны быть пронумерованы. Копии документов должны быть заверены подписью уполномоченного на то лица и печатью организации (для юридических лиц) (в случаях, когда законодательством Российской Федерации установлена обязанность иметь печать) или собственноручно заверены (для ин</w:t>
      </w:r>
      <w:r w:rsidR="00E05D9C" w:rsidRPr="00457B06">
        <w:rPr>
          <w:rFonts w:ascii="Arial" w:hAnsi="Arial" w:cs="Arial"/>
          <w:sz w:val="24"/>
          <w:szCs w:val="24"/>
        </w:rPr>
        <w:t>дивидуальных предпринимателей).</w:t>
      </w:r>
    </w:p>
    <w:p w14:paraId="125E76A3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Документы на иностранном языке организация представляет вместе с их переводом на русский язык, заверенным в соответствии с Федеральным законодательством.</w:t>
      </w:r>
    </w:p>
    <w:p w14:paraId="4CFA000A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Представленные документы организации не возвращаются.</w:t>
      </w:r>
    </w:p>
    <w:p w14:paraId="2DE05BA5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3.3. Заявитель </w:t>
      </w:r>
      <w:proofErr w:type="spellStart"/>
      <w:r w:rsidRPr="00457B06">
        <w:rPr>
          <w:rFonts w:ascii="Arial" w:hAnsi="Arial" w:cs="Arial"/>
          <w:sz w:val="24"/>
          <w:szCs w:val="24"/>
        </w:rPr>
        <w:t>несет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ответственность за достоверность представляемых им администрации сведений и документов в соответствии с законодательством Российской Федерации.</w:t>
      </w:r>
    </w:p>
    <w:p w14:paraId="1328A4E2" w14:textId="77777777" w:rsidR="00F8154C" w:rsidRPr="00457B06" w:rsidRDefault="00F8154C" w:rsidP="00F8154C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4. ПОДАЧА ЗАЯВОК НА УЧАСТИЕ В ОТБОРЕ</w:t>
      </w:r>
    </w:p>
    <w:p w14:paraId="4BD598D8" w14:textId="564C8598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4.1. Информационное сообщение о проведении отбора, содержащее сведения о сроке и месте </w:t>
      </w:r>
      <w:proofErr w:type="spellStart"/>
      <w:r w:rsidRPr="00457B06">
        <w:rPr>
          <w:rFonts w:ascii="Arial" w:hAnsi="Arial" w:cs="Arial"/>
          <w:sz w:val="24"/>
          <w:szCs w:val="24"/>
        </w:rPr>
        <w:t>приема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</w:t>
      </w:r>
      <w:r w:rsidRPr="00457B06">
        <w:rPr>
          <w:rFonts w:ascii="Arial" w:hAnsi="Arial" w:cs="Arial"/>
          <w:bCs/>
          <w:sz w:val="24"/>
          <w:szCs w:val="24"/>
        </w:rPr>
        <w:t>предложения</w:t>
      </w:r>
      <w:r w:rsidRPr="00457B06">
        <w:rPr>
          <w:rFonts w:ascii="Arial" w:hAnsi="Arial" w:cs="Arial"/>
          <w:sz w:val="24"/>
          <w:szCs w:val="24"/>
        </w:rPr>
        <w:t xml:space="preserve"> (заявок), предмете и порядке проведения отбора, перечне документов, необходимых для участия в отборе, размещается на официальном сайте администрации Ардатовского муниципального </w:t>
      </w:r>
      <w:r w:rsidR="00E154C0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</w:t>
      </w:r>
      <w:r w:rsidR="00B022E4" w:rsidRPr="00457B06">
        <w:rPr>
          <w:rFonts w:ascii="Arial" w:hAnsi="Arial" w:cs="Arial"/>
          <w:sz w:val="24"/>
          <w:szCs w:val="24"/>
          <w:lang w:val="en-US"/>
        </w:rPr>
        <w:t>https</w:t>
      </w:r>
      <w:r w:rsidR="00B022E4" w:rsidRPr="00457B06">
        <w:rPr>
          <w:rFonts w:ascii="Arial" w:hAnsi="Arial" w:cs="Arial"/>
          <w:sz w:val="24"/>
          <w:szCs w:val="24"/>
        </w:rPr>
        <w:t>://</w:t>
      </w:r>
      <w:r w:rsidR="00B022E4" w:rsidRPr="00457B06">
        <w:rPr>
          <w:rFonts w:ascii="Arial" w:eastAsia="SimSun" w:hAnsi="Arial" w:cs="Arial"/>
          <w:sz w:val="24"/>
          <w:szCs w:val="24"/>
        </w:rPr>
        <w:t xml:space="preserve"> </w:t>
      </w:r>
      <w:r w:rsidR="00B022E4" w:rsidRPr="00457B06">
        <w:rPr>
          <w:rFonts w:ascii="Arial" w:hAnsi="Arial" w:cs="Arial"/>
          <w:sz w:val="24"/>
          <w:szCs w:val="24"/>
        </w:rPr>
        <w:t xml:space="preserve">www.ardanov.nobl.ru/ </w:t>
      </w:r>
      <w:r w:rsidRPr="00457B06">
        <w:rPr>
          <w:rFonts w:ascii="Arial" w:hAnsi="Arial" w:cs="Arial"/>
          <w:sz w:val="24"/>
          <w:szCs w:val="24"/>
        </w:rPr>
        <w:t>в информационно-телекоммуникационной сети «Интернет»</w:t>
      </w:r>
      <w:r w:rsidR="00790D5D" w:rsidRPr="00457B06">
        <w:rPr>
          <w:rFonts w:ascii="Arial" w:hAnsi="Arial" w:cs="Arial"/>
          <w:sz w:val="24"/>
          <w:szCs w:val="24"/>
        </w:rPr>
        <w:t>.</w:t>
      </w:r>
    </w:p>
    <w:p w14:paraId="5C556F2F" w14:textId="77777777" w:rsidR="00F8154C" w:rsidRPr="00457B06" w:rsidRDefault="00F8154C" w:rsidP="00F8154C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Дата начала подачи или окончания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приема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предложений (заявок) участников отбора, которая не может быть ранее:</w:t>
      </w:r>
    </w:p>
    <w:p w14:paraId="54973A4F" w14:textId="77777777" w:rsidR="00F8154C" w:rsidRPr="00457B06" w:rsidRDefault="00F8154C" w:rsidP="00F8154C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10-го календарного дня, следующего за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днем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14:paraId="48A4D98B" w14:textId="77777777" w:rsidR="00F8154C" w:rsidRPr="00457B06" w:rsidRDefault="00F8154C" w:rsidP="00F8154C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5-го календарного дня, следующего за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днем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отбора.</w:t>
      </w:r>
    </w:p>
    <w:p w14:paraId="773A7219" w14:textId="65884F0F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4.2. </w:t>
      </w:r>
      <w:proofErr w:type="spellStart"/>
      <w:r w:rsidRPr="00457B06">
        <w:rPr>
          <w:rFonts w:ascii="Arial" w:hAnsi="Arial" w:cs="Arial"/>
          <w:sz w:val="24"/>
          <w:szCs w:val="24"/>
        </w:rPr>
        <w:t>Прием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документов осуществляется отделом экономики администрации Ардатовского муниципального </w:t>
      </w:r>
      <w:r w:rsidR="00A84419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по адресу: 607130, Нижегородская обл., р.п. Ардатов ул. Ленина д.28</w:t>
      </w:r>
      <w:r w:rsidR="00A84419" w:rsidRPr="00457B0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7B06">
        <w:rPr>
          <w:rFonts w:ascii="Arial" w:hAnsi="Arial" w:cs="Arial"/>
          <w:sz w:val="24"/>
          <w:szCs w:val="24"/>
        </w:rPr>
        <w:t>каб</w:t>
      </w:r>
      <w:proofErr w:type="spellEnd"/>
      <w:r w:rsidRPr="00457B06">
        <w:rPr>
          <w:rFonts w:ascii="Arial" w:hAnsi="Arial" w:cs="Arial"/>
          <w:sz w:val="24"/>
          <w:szCs w:val="24"/>
        </w:rPr>
        <w:t>. 33.</w:t>
      </w:r>
    </w:p>
    <w:p w14:paraId="183829A9" w14:textId="407049FA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При </w:t>
      </w:r>
      <w:proofErr w:type="spellStart"/>
      <w:r w:rsidRPr="00457B06">
        <w:rPr>
          <w:rFonts w:ascii="Arial" w:hAnsi="Arial" w:cs="Arial"/>
          <w:sz w:val="24"/>
          <w:szCs w:val="24"/>
        </w:rPr>
        <w:t>приеме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проверяется комплектность и полнота заполнения </w:t>
      </w:r>
      <w:r w:rsidRPr="00457B06">
        <w:rPr>
          <w:rFonts w:ascii="Arial" w:hAnsi="Arial" w:cs="Arial"/>
          <w:bCs/>
          <w:sz w:val="24"/>
          <w:szCs w:val="24"/>
        </w:rPr>
        <w:t>предложения</w:t>
      </w:r>
      <w:r w:rsidRPr="00457B06">
        <w:rPr>
          <w:rFonts w:ascii="Arial" w:hAnsi="Arial" w:cs="Arial"/>
          <w:sz w:val="24"/>
          <w:szCs w:val="24"/>
        </w:rPr>
        <w:t xml:space="preserve"> (заявки) и прилагаемых к ней документов в соответствии с перечнем, </w:t>
      </w:r>
      <w:proofErr w:type="spellStart"/>
      <w:r w:rsidRPr="00457B06">
        <w:rPr>
          <w:rFonts w:ascii="Arial" w:hAnsi="Arial" w:cs="Arial"/>
          <w:sz w:val="24"/>
          <w:szCs w:val="24"/>
        </w:rPr>
        <w:t>определенным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разделом 3 настоящего Порядка.</w:t>
      </w:r>
    </w:p>
    <w:p w14:paraId="3DA3068C" w14:textId="6A52BAF1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В случае комплектности заполнения </w:t>
      </w:r>
      <w:r w:rsidRPr="00457B06">
        <w:rPr>
          <w:rFonts w:ascii="Arial" w:hAnsi="Arial" w:cs="Arial"/>
          <w:bCs/>
          <w:sz w:val="24"/>
          <w:szCs w:val="24"/>
        </w:rPr>
        <w:t>предложения</w:t>
      </w:r>
      <w:r w:rsidRPr="00457B06">
        <w:rPr>
          <w:rFonts w:ascii="Arial" w:hAnsi="Arial" w:cs="Arial"/>
          <w:sz w:val="24"/>
          <w:szCs w:val="24"/>
        </w:rPr>
        <w:t xml:space="preserve"> (заявки) и прилагаемых к ней документов в полном </w:t>
      </w:r>
      <w:proofErr w:type="spellStart"/>
      <w:r w:rsidRPr="00457B06">
        <w:rPr>
          <w:rFonts w:ascii="Arial" w:hAnsi="Arial" w:cs="Arial"/>
          <w:sz w:val="24"/>
          <w:szCs w:val="24"/>
        </w:rPr>
        <w:t>объеме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в соответствии с перечнем, </w:t>
      </w:r>
      <w:proofErr w:type="spellStart"/>
      <w:r w:rsidRPr="00457B06">
        <w:rPr>
          <w:rFonts w:ascii="Arial" w:hAnsi="Arial" w:cs="Arial"/>
          <w:sz w:val="24"/>
          <w:szCs w:val="24"/>
        </w:rPr>
        <w:t>определенным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разделом 3 настоящего Порядка, заявка регистрируется </w:t>
      </w:r>
      <w:r w:rsidR="00BD371D" w:rsidRPr="00457B06">
        <w:rPr>
          <w:rFonts w:ascii="Arial" w:hAnsi="Arial" w:cs="Arial"/>
          <w:sz w:val="24"/>
          <w:szCs w:val="24"/>
        </w:rPr>
        <w:t xml:space="preserve">в день </w:t>
      </w:r>
      <w:proofErr w:type="spellStart"/>
      <w:r w:rsidR="00BD371D" w:rsidRPr="00457B06">
        <w:rPr>
          <w:rFonts w:ascii="Arial" w:hAnsi="Arial" w:cs="Arial"/>
          <w:sz w:val="24"/>
          <w:szCs w:val="24"/>
        </w:rPr>
        <w:t>ее</w:t>
      </w:r>
      <w:proofErr w:type="spellEnd"/>
      <w:r w:rsidR="00BD371D" w:rsidRPr="00457B06">
        <w:rPr>
          <w:rFonts w:ascii="Arial" w:hAnsi="Arial" w:cs="Arial"/>
          <w:sz w:val="24"/>
          <w:szCs w:val="24"/>
        </w:rPr>
        <w:t xml:space="preserve"> поступления </w:t>
      </w:r>
      <w:r w:rsidRPr="00457B06">
        <w:rPr>
          <w:rFonts w:ascii="Arial" w:hAnsi="Arial" w:cs="Arial"/>
          <w:sz w:val="24"/>
          <w:szCs w:val="24"/>
        </w:rPr>
        <w:t xml:space="preserve">в </w:t>
      </w:r>
      <w:r w:rsidR="00BD371D" w:rsidRPr="00457B06">
        <w:rPr>
          <w:rFonts w:ascii="Arial" w:hAnsi="Arial" w:cs="Arial"/>
          <w:sz w:val="24"/>
          <w:szCs w:val="24"/>
        </w:rPr>
        <w:t>журнале регистрации предложений (заявок)</w:t>
      </w:r>
      <w:r w:rsidRPr="00457B06">
        <w:rPr>
          <w:rFonts w:ascii="Arial" w:hAnsi="Arial" w:cs="Arial"/>
          <w:sz w:val="24"/>
          <w:szCs w:val="24"/>
        </w:rPr>
        <w:t>.</w:t>
      </w:r>
    </w:p>
    <w:p w14:paraId="323EEDA5" w14:textId="1925615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В случае некомплектности документов или заполнения их не в полном </w:t>
      </w:r>
      <w:proofErr w:type="spellStart"/>
      <w:r w:rsidRPr="00457B06">
        <w:rPr>
          <w:rFonts w:ascii="Arial" w:hAnsi="Arial" w:cs="Arial"/>
          <w:sz w:val="24"/>
          <w:szCs w:val="24"/>
        </w:rPr>
        <w:t>объеме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в соответствии с перечнем, </w:t>
      </w:r>
      <w:proofErr w:type="spellStart"/>
      <w:r w:rsidRPr="00457B06">
        <w:rPr>
          <w:rFonts w:ascii="Arial" w:hAnsi="Arial" w:cs="Arial"/>
          <w:sz w:val="24"/>
          <w:szCs w:val="24"/>
        </w:rPr>
        <w:t>определенным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разделом 3 настоящего Порядка, заявка возвращается заявителю без регистрации в тот же день.</w:t>
      </w:r>
    </w:p>
    <w:p w14:paraId="332FA30A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Заявитель, </w:t>
      </w:r>
      <w:r w:rsidRPr="00457B06">
        <w:rPr>
          <w:rFonts w:ascii="Arial" w:hAnsi="Arial" w:cs="Arial"/>
          <w:bCs/>
          <w:sz w:val="24"/>
          <w:szCs w:val="24"/>
        </w:rPr>
        <w:t>предложения</w:t>
      </w:r>
      <w:r w:rsidRPr="00457B06">
        <w:rPr>
          <w:rFonts w:ascii="Arial" w:hAnsi="Arial" w:cs="Arial"/>
          <w:sz w:val="24"/>
          <w:szCs w:val="24"/>
        </w:rPr>
        <w:t xml:space="preserve"> (заявка) которого была возвращена на основании некомплектности документов или неполного заполнения документов, имеет право повторно подать заявку до истечения срока </w:t>
      </w:r>
      <w:proofErr w:type="spellStart"/>
      <w:r w:rsidRPr="00457B06">
        <w:rPr>
          <w:rFonts w:ascii="Arial" w:hAnsi="Arial" w:cs="Arial"/>
          <w:sz w:val="24"/>
          <w:szCs w:val="24"/>
        </w:rPr>
        <w:t>приема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заявок, после устранения замечаний, послуживших причиной возврата.</w:t>
      </w:r>
    </w:p>
    <w:p w14:paraId="458E9724" w14:textId="77777777" w:rsidR="00F8154C" w:rsidRPr="00457B06" w:rsidRDefault="00F8154C" w:rsidP="00F8154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4.3. Документы представляются в бумажном и электронном виде (на носителе USB </w:t>
      </w:r>
      <w:proofErr w:type="spellStart"/>
      <w:r w:rsidRPr="00457B06">
        <w:rPr>
          <w:rFonts w:ascii="Arial" w:hAnsi="Arial" w:cs="Arial"/>
          <w:sz w:val="24"/>
          <w:szCs w:val="24"/>
        </w:rPr>
        <w:t>Flash</w:t>
      </w:r>
      <w:proofErr w:type="spellEnd"/>
      <w:r w:rsidRPr="00457B06">
        <w:rPr>
          <w:rFonts w:ascii="Arial" w:hAnsi="Arial" w:cs="Arial"/>
          <w:sz w:val="24"/>
          <w:szCs w:val="24"/>
        </w:rPr>
        <w:t>, в формате PDF, сканированные копии представленных документов с наименованием, каждый документ в виде отдельного файла).</w:t>
      </w:r>
    </w:p>
    <w:p w14:paraId="0A49181F" w14:textId="7FAC6F6A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Документы, представленные заявителем, должны быть сброшюрованы в одну папку, листы пронумерованы. Последовательность размещения документов в заявке должна соответствовать последовательности, </w:t>
      </w:r>
      <w:proofErr w:type="spellStart"/>
      <w:r w:rsidRPr="00457B06">
        <w:rPr>
          <w:rFonts w:ascii="Arial" w:hAnsi="Arial" w:cs="Arial"/>
          <w:sz w:val="24"/>
          <w:szCs w:val="24"/>
        </w:rPr>
        <w:t>определенной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в разделе 3 настоящего Порядка.</w:t>
      </w:r>
    </w:p>
    <w:p w14:paraId="312F2126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bCs/>
          <w:sz w:val="24"/>
          <w:szCs w:val="24"/>
        </w:rPr>
        <w:t>Предложения</w:t>
      </w:r>
      <w:r w:rsidRPr="00457B06">
        <w:rPr>
          <w:rFonts w:ascii="Arial" w:hAnsi="Arial" w:cs="Arial"/>
          <w:sz w:val="24"/>
          <w:szCs w:val="24"/>
        </w:rPr>
        <w:t xml:space="preserve"> (заявка) </w:t>
      </w:r>
      <w:proofErr w:type="spellStart"/>
      <w:r w:rsidRPr="00457B06">
        <w:rPr>
          <w:rFonts w:ascii="Arial" w:hAnsi="Arial" w:cs="Arial"/>
          <w:sz w:val="24"/>
          <w:szCs w:val="24"/>
        </w:rPr>
        <w:t>подается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лично индивидуальным предпринимателем или руководителем юридического лица либо уполномоченным представителем по доверенности с представлением документа, удостоверяющего личность.</w:t>
      </w:r>
    </w:p>
    <w:p w14:paraId="78177802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Подача заявки по почте не предусмотрена.</w:t>
      </w:r>
    </w:p>
    <w:p w14:paraId="3763D053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4.4. Документы, представленные по истечении срока </w:t>
      </w:r>
      <w:proofErr w:type="spellStart"/>
      <w:r w:rsidRPr="00457B06">
        <w:rPr>
          <w:rFonts w:ascii="Arial" w:hAnsi="Arial" w:cs="Arial"/>
          <w:sz w:val="24"/>
          <w:szCs w:val="24"/>
        </w:rPr>
        <w:t>приема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заявок, указанного в информационном сообщении о проведении отбора, не принимаются.</w:t>
      </w:r>
    </w:p>
    <w:p w14:paraId="0B3BD3B3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4.5. Внесение изменений в заявку не предусмотрено.</w:t>
      </w:r>
    </w:p>
    <w:p w14:paraId="113541D0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4.6. Заявитель имеет право отозвать поданную заявку для участия в отборе </w:t>
      </w:r>
      <w:proofErr w:type="spellStart"/>
      <w:r w:rsidRPr="00457B06">
        <w:rPr>
          <w:rFonts w:ascii="Arial" w:hAnsi="Arial" w:cs="Arial"/>
          <w:sz w:val="24"/>
          <w:szCs w:val="24"/>
        </w:rPr>
        <w:t>путем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письменного уведомления об этом организатора отбора до окончания срока </w:t>
      </w:r>
      <w:proofErr w:type="spellStart"/>
      <w:r w:rsidRPr="00457B06">
        <w:rPr>
          <w:rFonts w:ascii="Arial" w:hAnsi="Arial" w:cs="Arial"/>
          <w:sz w:val="24"/>
          <w:szCs w:val="24"/>
        </w:rPr>
        <w:t>приема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заявок, указанного в информационном сообщении о проведении отбора.</w:t>
      </w:r>
    </w:p>
    <w:p w14:paraId="432A7C7D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4.7. Расходы, связанные с подготовкой заявки, </w:t>
      </w:r>
      <w:proofErr w:type="spellStart"/>
      <w:r w:rsidRPr="00457B06">
        <w:rPr>
          <w:rFonts w:ascii="Arial" w:hAnsi="Arial" w:cs="Arial"/>
          <w:sz w:val="24"/>
          <w:szCs w:val="24"/>
        </w:rPr>
        <w:t>несет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заявитель.</w:t>
      </w:r>
    </w:p>
    <w:p w14:paraId="42DFCE12" w14:textId="77777777" w:rsidR="00F8154C" w:rsidRPr="00457B06" w:rsidRDefault="00F8154C" w:rsidP="00F8154C">
      <w:pPr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 ПОРЯДОК РАССМОТРЕНИЯ ЗАЯВОК</w:t>
      </w:r>
    </w:p>
    <w:p w14:paraId="1EF15904" w14:textId="77777777" w:rsidR="00F8154C" w:rsidRPr="00457B06" w:rsidRDefault="00F8154C" w:rsidP="00F8154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5.1. Организатор отбора:</w:t>
      </w:r>
    </w:p>
    <w:p w14:paraId="2BF0A514" w14:textId="5FE92593" w:rsidR="00F8154C" w:rsidRPr="00457B06" w:rsidRDefault="00E05D9C" w:rsidP="00F8154C">
      <w:pPr>
        <w:tabs>
          <w:tab w:val="left" w:pos="300"/>
        </w:tabs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ab/>
      </w:r>
      <w:r w:rsidR="00F8154C" w:rsidRPr="00457B06">
        <w:rPr>
          <w:rFonts w:ascii="Arial" w:hAnsi="Arial" w:cs="Arial"/>
          <w:sz w:val="24"/>
          <w:szCs w:val="24"/>
        </w:rPr>
        <w:t xml:space="preserve">5.1.1. </w:t>
      </w:r>
      <w:r w:rsidR="00F8154C" w:rsidRPr="00457B06">
        <w:rPr>
          <w:rFonts w:ascii="Arial" w:hAnsi="Arial" w:cs="Arial"/>
          <w:bCs/>
          <w:sz w:val="24"/>
          <w:szCs w:val="24"/>
        </w:rPr>
        <w:t xml:space="preserve">Проверяет правильность оформления и соответствие заявки установленным в объявлении требованиям в срок, не превышающий 10 рабочих дней, начиная со дня, следующего за </w:t>
      </w:r>
      <w:proofErr w:type="spellStart"/>
      <w:r w:rsidR="00F8154C" w:rsidRPr="00457B06">
        <w:rPr>
          <w:rFonts w:ascii="Arial" w:hAnsi="Arial" w:cs="Arial"/>
          <w:bCs/>
          <w:sz w:val="24"/>
          <w:szCs w:val="24"/>
        </w:rPr>
        <w:t>днем</w:t>
      </w:r>
      <w:proofErr w:type="spellEnd"/>
      <w:r w:rsidR="00F8154C" w:rsidRPr="00457B06">
        <w:rPr>
          <w:rFonts w:ascii="Arial" w:hAnsi="Arial" w:cs="Arial"/>
          <w:bCs/>
          <w:sz w:val="24"/>
          <w:szCs w:val="24"/>
        </w:rPr>
        <w:t xml:space="preserve"> окончания даты </w:t>
      </w:r>
      <w:proofErr w:type="spellStart"/>
      <w:r w:rsidR="00F8154C" w:rsidRPr="00457B06">
        <w:rPr>
          <w:rFonts w:ascii="Arial" w:hAnsi="Arial" w:cs="Arial"/>
          <w:bCs/>
          <w:sz w:val="24"/>
          <w:szCs w:val="24"/>
        </w:rPr>
        <w:t>приема</w:t>
      </w:r>
      <w:proofErr w:type="spellEnd"/>
      <w:r w:rsidR="00F8154C" w:rsidRPr="00457B06">
        <w:rPr>
          <w:rFonts w:ascii="Arial" w:hAnsi="Arial" w:cs="Arial"/>
          <w:bCs/>
          <w:sz w:val="24"/>
          <w:szCs w:val="24"/>
        </w:rPr>
        <w:t xml:space="preserve"> заявок, установленной в объявлении</w:t>
      </w:r>
      <w:r w:rsidR="00F8154C" w:rsidRPr="00457B0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8154C" w:rsidRPr="00457B06">
        <w:rPr>
          <w:rFonts w:ascii="Arial" w:hAnsi="Arial" w:cs="Arial"/>
          <w:sz w:val="24"/>
          <w:szCs w:val="24"/>
        </w:rPr>
        <w:t>согласно раздела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4 настоящего Порядка.</w:t>
      </w:r>
    </w:p>
    <w:p w14:paraId="49F9B3B3" w14:textId="77777777" w:rsidR="00F8154C" w:rsidRPr="00457B06" w:rsidRDefault="00F8154C" w:rsidP="00F8154C">
      <w:pPr>
        <w:pStyle w:val="ConsPlusNonformat"/>
        <w:widowControl/>
        <w:tabs>
          <w:tab w:val="left" w:pos="30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5.1.2. </w:t>
      </w:r>
      <w:proofErr w:type="gramStart"/>
      <w:r w:rsidRPr="00457B06">
        <w:rPr>
          <w:rFonts w:ascii="Arial" w:hAnsi="Arial" w:cs="Arial"/>
          <w:sz w:val="24"/>
          <w:szCs w:val="24"/>
        </w:rPr>
        <w:t xml:space="preserve">В случае несоответствия заявителя требованиям, указанным в разделе 2 настоящего Порядка, либо несоответствия документов, указанных в пункте 3.1 настоящего Порядка, и сведений, содержащихся в этих документах, </w:t>
      </w:r>
      <w:r w:rsidRPr="00457B06">
        <w:rPr>
          <w:rFonts w:ascii="Arial" w:hAnsi="Arial" w:cs="Arial"/>
          <w:bCs/>
          <w:sz w:val="24"/>
          <w:szCs w:val="24"/>
        </w:rPr>
        <w:t xml:space="preserve">подача участником предложения (заявки) после даты окончания </w:t>
      </w:r>
      <w:proofErr w:type="spellStart"/>
      <w:r w:rsidRPr="00457B06">
        <w:rPr>
          <w:rFonts w:ascii="Arial" w:hAnsi="Arial" w:cs="Arial"/>
          <w:bCs/>
          <w:sz w:val="24"/>
          <w:szCs w:val="24"/>
        </w:rPr>
        <w:t>приема</w:t>
      </w:r>
      <w:proofErr w:type="spellEnd"/>
      <w:r w:rsidRPr="00457B06">
        <w:rPr>
          <w:rFonts w:ascii="Arial" w:hAnsi="Arial" w:cs="Arial"/>
          <w:bCs/>
          <w:sz w:val="24"/>
          <w:szCs w:val="24"/>
        </w:rPr>
        <w:t xml:space="preserve"> заявок, установленной в объявлении</w:t>
      </w:r>
      <w:r w:rsidRPr="00457B06">
        <w:rPr>
          <w:rFonts w:ascii="Arial" w:hAnsi="Arial" w:cs="Arial"/>
          <w:sz w:val="24"/>
          <w:szCs w:val="24"/>
        </w:rPr>
        <w:t xml:space="preserve">, возвращает заявку и в течение 10 рабочих дней, начиная со дня, следующего за </w:t>
      </w:r>
      <w:proofErr w:type="spellStart"/>
      <w:r w:rsidRPr="00457B06">
        <w:rPr>
          <w:rFonts w:ascii="Arial" w:hAnsi="Arial" w:cs="Arial"/>
          <w:sz w:val="24"/>
          <w:szCs w:val="24"/>
        </w:rPr>
        <w:t>днем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подачи заявки, направляет в адрес заявителя уведомление о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7B06">
        <w:rPr>
          <w:rFonts w:ascii="Arial" w:hAnsi="Arial" w:cs="Arial"/>
          <w:sz w:val="24"/>
          <w:szCs w:val="24"/>
        </w:rPr>
        <w:t>возврате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заявки с указанием причин возврата.</w:t>
      </w:r>
    </w:p>
    <w:p w14:paraId="0B6FC627" w14:textId="2FC8AC34" w:rsidR="00F8154C" w:rsidRPr="00457B06" w:rsidRDefault="00F8154C" w:rsidP="00F8154C">
      <w:pPr>
        <w:pStyle w:val="ConsPlusNonformat"/>
        <w:widowControl/>
        <w:tabs>
          <w:tab w:val="left" w:pos="30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5.1.3. Заявитель, </w:t>
      </w:r>
      <w:r w:rsidRPr="00457B06">
        <w:rPr>
          <w:rFonts w:ascii="Arial" w:hAnsi="Arial" w:cs="Arial"/>
          <w:bCs/>
          <w:sz w:val="24"/>
          <w:szCs w:val="24"/>
        </w:rPr>
        <w:t>предложения</w:t>
      </w:r>
      <w:r w:rsidRPr="00457B06">
        <w:rPr>
          <w:rFonts w:ascii="Arial" w:hAnsi="Arial" w:cs="Arial"/>
          <w:sz w:val="24"/>
          <w:szCs w:val="24"/>
        </w:rPr>
        <w:t xml:space="preserve"> (заявка) которого была возвращена, имеет право повторно подать заявку до истечения срока </w:t>
      </w:r>
      <w:proofErr w:type="spellStart"/>
      <w:r w:rsidRPr="00457B06">
        <w:rPr>
          <w:rFonts w:ascii="Arial" w:hAnsi="Arial" w:cs="Arial"/>
          <w:sz w:val="24"/>
          <w:szCs w:val="24"/>
        </w:rPr>
        <w:t>приема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заявок, после устранения замечаний,</w:t>
      </w:r>
      <w:r w:rsidR="00E05D9C" w:rsidRPr="00457B06">
        <w:rPr>
          <w:rFonts w:ascii="Arial" w:hAnsi="Arial" w:cs="Arial"/>
          <w:sz w:val="24"/>
          <w:szCs w:val="24"/>
        </w:rPr>
        <w:t xml:space="preserve"> послуживших причиной возврата.</w:t>
      </w:r>
    </w:p>
    <w:p w14:paraId="5A117DC3" w14:textId="77777777" w:rsidR="00F8154C" w:rsidRPr="00457B06" w:rsidRDefault="00F8154C" w:rsidP="00F8154C">
      <w:pPr>
        <w:tabs>
          <w:tab w:val="left" w:pos="300"/>
          <w:tab w:val="center" w:pos="216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5.1.6. В случае соответствия заявителя требованиям, указанным в разделе 2 настоящего Порядка, и соответствия документов, указанных в пункте 3.1 настоящего Порядка, и сведений, содержащихся в этих документах, заявка считается допущенной к отбору и ей присваивается</w:t>
      </w:r>
      <w:r w:rsidRPr="00457B06">
        <w:rPr>
          <w:rFonts w:ascii="Arial" w:hAnsi="Arial" w:cs="Arial"/>
          <w:b/>
          <w:sz w:val="24"/>
          <w:szCs w:val="24"/>
        </w:rPr>
        <w:t xml:space="preserve"> </w:t>
      </w:r>
      <w:r w:rsidRPr="00457B06">
        <w:rPr>
          <w:rFonts w:ascii="Arial" w:hAnsi="Arial" w:cs="Arial"/>
          <w:sz w:val="24"/>
          <w:szCs w:val="24"/>
        </w:rPr>
        <w:t xml:space="preserve">номер в журнале регистрации конкурсных заявок, допущенных к отбору (далее – журнал регистрации). </w:t>
      </w:r>
    </w:p>
    <w:p w14:paraId="6C12997F" w14:textId="7E133F90" w:rsidR="00F8154C" w:rsidRPr="00457B06" w:rsidRDefault="00F8154C" w:rsidP="00F8154C">
      <w:pPr>
        <w:tabs>
          <w:tab w:val="left" w:pos="300"/>
          <w:tab w:val="center" w:pos="216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5.1.7. Размещает на официальном сайте администрации Ардатовского муниципального </w:t>
      </w:r>
      <w:r w:rsidR="00CA0023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</w:t>
      </w:r>
      <w:r w:rsidR="00B022E4" w:rsidRPr="00457B06">
        <w:rPr>
          <w:rFonts w:ascii="Arial" w:hAnsi="Arial" w:cs="Arial"/>
          <w:sz w:val="24"/>
          <w:szCs w:val="24"/>
          <w:lang w:val="en-US"/>
        </w:rPr>
        <w:t>https</w:t>
      </w:r>
      <w:r w:rsidR="00B022E4" w:rsidRPr="00457B06">
        <w:rPr>
          <w:rFonts w:ascii="Arial" w:hAnsi="Arial" w:cs="Arial"/>
          <w:sz w:val="24"/>
          <w:szCs w:val="24"/>
        </w:rPr>
        <w:t xml:space="preserve">://www.ardanov.nobl.ru/ </w:t>
      </w:r>
      <w:r w:rsidRPr="00457B06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«Интернет», в течение 5 рабочих дней, начиная со дня, следующего за </w:t>
      </w:r>
      <w:proofErr w:type="spellStart"/>
      <w:r w:rsidRPr="00457B06">
        <w:rPr>
          <w:rFonts w:ascii="Arial" w:hAnsi="Arial" w:cs="Arial"/>
          <w:sz w:val="24"/>
          <w:szCs w:val="24"/>
        </w:rPr>
        <w:t>днем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присвоения номера заявки в журнале регистрации, информацию о заявках, допущенных к отбору. </w:t>
      </w:r>
    </w:p>
    <w:p w14:paraId="2097A06A" w14:textId="77777777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5.1.8 Участник отбора имеет право:</w:t>
      </w:r>
    </w:p>
    <w:p w14:paraId="73F1BEF9" w14:textId="77777777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</w:rPr>
      </w:pPr>
      <w:r w:rsidRPr="00457B06">
        <w:rPr>
          <w:rFonts w:ascii="Arial" w:hAnsi="Arial" w:cs="Arial"/>
          <w:b w:val="0"/>
        </w:rPr>
        <w:t>1) представить на отбор только одно предложение (заявку);</w:t>
      </w:r>
    </w:p>
    <w:p w14:paraId="1C3846B4" w14:textId="77777777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 xml:space="preserve">2) отозвать </w:t>
      </w:r>
      <w:proofErr w:type="spellStart"/>
      <w:r w:rsidRPr="00457B06">
        <w:rPr>
          <w:rFonts w:ascii="Arial" w:hAnsi="Arial" w:cs="Arial"/>
          <w:b w:val="0"/>
        </w:rPr>
        <w:t>свое</w:t>
      </w:r>
      <w:proofErr w:type="spellEnd"/>
      <w:r w:rsidRPr="00457B06">
        <w:rPr>
          <w:rFonts w:ascii="Arial" w:hAnsi="Arial" w:cs="Arial"/>
          <w:b w:val="0"/>
        </w:rPr>
        <w:t xml:space="preserve"> предложение (заявку) до установленного срока окончания </w:t>
      </w:r>
      <w:proofErr w:type="spellStart"/>
      <w:r w:rsidRPr="00457B06">
        <w:rPr>
          <w:rFonts w:ascii="Arial" w:hAnsi="Arial" w:cs="Arial"/>
          <w:b w:val="0"/>
        </w:rPr>
        <w:t>приема</w:t>
      </w:r>
      <w:proofErr w:type="spellEnd"/>
      <w:r w:rsidRPr="00457B06">
        <w:rPr>
          <w:rFonts w:ascii="Arial" w:hAnsi="Arial" w:cs="Arial"/>
          <w:b w:val="0"/>
        </w:rPr>
        <w:t xml:space="preserve"> заявок, направив письменное уведомление на имя председателя комиссии;</w:t>
      </w:r>
    </w:p>
    <w:p w14:paraId="35FD1EC3" w14:textId="77777777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3) пользоваться услугами юридических и физических лиц, представляющих с надлежаще заверенными полномочиями интересы заявителя;</w:t>
      </w:r>
    </w:p>
    <w:p w14:paraId="4A920198" w14:textId="24F78F7A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4) обращаться за разъяснениями по вопросам применения данного Порядка в ответственные структурные подразделения администрации.</w:t>
      </w:r>
    </w:p>
    <w:p w14:paraId="5E540D7E" w14:textId="5FF8C8EA" w:rsidR="00F8154C" w:rsidRPr="00457B06" w:rsidRDefault="00F8154C" w:rsidP="00F8154C">
      <w:pPr>
        <w:tabs>
          <w:tab w:val="left" w:pos="300"/>
          <w:tab w:val="center" w:pos="216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5.2. Комиссия:</w:t>
      </w:r>
    </w:p>
    <w:p w14:paraId="59967C7B" w14:textId="5D38A927" w:rsidR="00F8154C" w:rsidRPr="00457B06" w:rsidRDefault="00F8154C" w:rsidP="00E05D9C">
      <w:pPr>
        <w:widowControl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hAnsi="Arial" w:cs="Arial"/>
          <w:sz w:val="24"/>
          <w:szCs w:val="24"/>
        </w:rPr>
        <w:t xml:space="preserve">5.2.1. Осуществляет </w:t>
      </w: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рассмотрение предложений (заявок) участников отбора на предмет их соответствия установленным в объявлении о проведении отбора требованиям, </w:t>
      </w:r>
      <w:r w:rsidRPr="00457B06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457B06">
        <w:rPr>
          <w:rFonts w:ascii="Arial" w:hAnsi="Arial" w:cs="Arial"/>
          <w:sz w:val="24"/>
          <w:szCs w:val="24"/>
        </w:rPr>
        <w:t>срок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не </w:t>
      </w:r>
      <w:r w:rsidRPr="00457B06">
        <w:rPr>
          <w:rFonts w:ascii="Arial" w:hAnsi="Arial" w:cs="Arial"/>
          <w:bCs/>
          <w:sz w:val="24"/>
          <w:szCs w:val="24"/>
        </w:rPr>
        <w:t>превышающий 10 рабочих дней с даты окончания проверки заявок,</w:t>
      </w:r>
      <w:r w:rsidRPr="00457B06">
        <w:rPr>
          <w:rFonts w:ascii="Arial" w:hAnsi="Arial" w:cs="Arial"/>
          <w:sz w:val="24"/>
          <w:szCs w:val="24"/>
        </w:rPr>
        <w:t xml:space="preserve"> требованиям, указанным в разделе 2 настоящего Порядка, либо несоответствия документов, указанных в пункте 3.1 настоящего Порядка, и сведений, содержащихся в этих документах. </w:t>
      </w:r>
    </w:p>
    <w:p w14:paraId="7D324F20" w14:textId="61BE32CE" w:rsidR="00F8154C" w:rsidRPr="00457B06" w:rsidRDefault="00F8154C" w:rsidP="00F8154C">
      <w:pPr>
        <w:tabs>
          <w:tab w:val="center" w:pos="216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5.2.2. Формирует перечень заявителей, прошедших отбор в соответствующем финансовом году. Указанный перечень содержит наименование заявителя, объем запрашиваемых средств, дату и время подачи заявки. Заявители включаются в перечень в порядке </w:t>
      </w:r>
      <w:proofErr w:type="spellStart"/>
      <w:r w:rsidRPr="00457B06">
        <w:rPr>
          <w:rFonts w:ascii="Arial" w:hAnsi="Arial" w:cs="Arial"/>
          <w:sz w:val="24"/>
          <w:szCs w:val="24"/>
        </w:rPr>
        <w:t>очередности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поданных заявок (по дате и по времени).</w:t>
      </w:r>
    </w:p>
    <w:p w14:paraId="0E1273AB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296"/>
      <w:bookmarkEnd w:id="3"/>
      <w:r w:rsidRPr="00457B06">
        <w:rPr>
          <w:rFonts w:ascii="Arial" w:hAnsi="Arial" w:cs="Arial"/>
          <w:sz w:val="24"/>
          <w:szCs w:val="24"/>
        </w:rPr>
        <w:t xml:space="preserve">5.2.3. На основании </w:t>
      </w: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рассмотрения предложений (заявок) </w:t>
      </w:r>
      <w:r w:rsidRPr="00457B06">
        <w:rPr>
          <w:rFonts w:ascii="Arial" w:hAnsi="Arial" w:cs="Arial"/>
          <w:sz w:val="24"/>
          <w:szCs w:val="24"/>
        </w:rPr>
        <w:t>комиссия выносит одно из следующих решений:</w:t>
      </w:r>
    </w:p>
    <w:p w14:paraId="74EC101B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</w:t>
      </w:r>
      <w:r w:rsidRPr="00457B06">
        <w:rPr>
          <w:rFonts w:ascii="Arial" w:hAnsi="Arial" w:cs="Arial"/>
          <w:sz w:val="24"/>
          <w:szCs w:val="24"/>
        </w:rPr>
        <w:tab/>
        <w:t>- решение о предоставлении Субсидии субъекту малого предпринимательства.</w:t>
      </w:r>
    </w:p>
    <w:p w14:paraId="1F32C35D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457B06">
        <w:rPr>
          <w:rFonts w:ascii="Arial" w:hAnsi="Arial" w:cs="Arial"/>
          <w:sz w:val="24"/>
          <w:szCs w:val="24"/>
        </w:rPr>
        <w:t>р</w:t>
      </w:r>
      <w:proofErr w:type="gramEnd"/>
      <w:r w:rsidRPr="00457B06">
        <w:rPr>
          <w:rFonts w:ascii="Arial" w:hAnsi="Arial" w:cs="Arial"/>
          <w:sz w:val="24"/>
          <w:szCs w:val="24"/>
        </w:rPr>
        <w:t>ешение об отказе в предоставлении Субсидии субъекту малого предпринимательства.</w:t>
      </w:r>
    </w:p>
    <w:p w14:paraId="797D7B75" w14:textId="77777777" w:rsidR="00F8154C" w:rsidRPr="00457B06" w:rsidRDefault="00F8154C" w:rsidP="00F8154C">
      <w:pPr>
        <w:tabs>
          <w:tab w:val="left" w:pos="30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5.3. Решение принимается </w:t>
      </w:r>
      <w:proofErr w:type="spellStart"/>
      <w:r w:rsidRPr="00457B06">
        <w:rPr>
          <w:rFonts w:ascii="Arial" w:hAnsi="Arial" w:cs="Arial"/>
          <w:sz w:val="24"/>
          <w:szCs w:val="24"/>
        </w:rPr>
        <w:t>путем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открытого голосования простым большинством голосов от числа присутствующих членов Комиссии. При равенстве голосов «за» и «против» решающим является голос председателя Комиссии. </w:t>
      </w:r>
    </w:p>
    <w:p w14:paraId="5DF62BF1" w14:textId="77777777" w:rsidR="00F8154C" w:rsidRPr="00457B06" w:rsidRDefault="00F8154C" w:rsidP="00F8154C">
      <w:pPr>
        <w:tabs>
          <w:tab w:val="left" w:pos="30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5.4. Решение Комиссии оформляется протоколом и подписывается председателем Комиссии, а в случае его отсутствия заместителем в течение 3 рабочих дней после заседания Комиссии.</w:t>
      </w:r>
    </w:p>
    <w:p w14:paraId="4800A0E1" w14:textId="6F9A8CE1" w:rsidR="00F8154C" w:rsidRPr="00457B06" w:rsidRDefault="00F8154C" w:rsidP="00F8154C">
      <w:pPr>
        <w:tabs>
          <w:tab w:val="left" w:pos="30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5.5. Указанный протокол размещается на официальном сайте администрации Ардатовского муниципального </w:t>
      </w:r>
      <w:r w:rsidR="00B4237C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</w:t>
      </w:r>
      <w:r w:rsidR="00610619" w:rsidRPr="00457B06">
        <w:rPr>
          <w:rFonts w:ascii="Arial" w:hAnsi="Arial" w:cs="Arial"/>
          <w:sz w:val="24"/>
          <w:szCs w:val="24"/>
          <w:lang w:val="en-US"/>
        </w:rPr>
        <w:t>https</w:t>
      </w:r>
      <w:r w:rsidR="00610619" w:rsidRPr="00457B06">
        <w:rPr>
          <w:rFonts w:ascii="Arial" w:hAnsi="Arial" w:cs="Arial"/>
          <w:sz w:val="24"/>
          <w:szCs w:val="24"/>
        </w:rPr>
        <w:t xml:space="preserve">://www.ardanov.nobl.ru/ </w:t>
      </w:r>
      <w:r w:rsidRPr="00457B06">
        <w:rPr>
          <w:rFonts w:ascii="Arial" w:hAnsi="Arial" w:cs="Arial"/>
          <w:sz w:val="24"/>
          <w:szCs w:val="24"/>
        </w:rPr>
        <w:t>в информационно-телекоммуникационной сети «Интернет» организатором отбора в течение 3 рабочих дней, следующих после дня подписания протокола.</w:t>
      </w:r>
    </w:p>
    <w:p w14:paraId="5B28B9E5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5.6. Решение об отказе в предоставлении Субсидии принимается комиссией в следующих случаях:</w:t>
      </w:r>
    </w:p>
    <w:p w14:paraId="44705E15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5.6.1. Если субъекты малого предпринимательства представили недостоверные сведения или документы.</w:t>
      </w:r>
    </w:p>
    <w:p w14:paraId="25D627F1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5.6.2. Если ранее в отношении субъекта малого предпринимательства было принято решение об оказании аналогичной поддержки по данному направлению.</w:t>
      </w:r>
    </w:p>
    <w:p w14:paraId="23C71A00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5.6.3. Если с момента признания субъекта малого предпринимательства,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14:paraId="283D367C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5.6.4. При полном распределении по состоянию на дату проведения отбора бюджетных средств, выделенных на предоставление Субсидии в текущем финансовом году.</w:t>
      </w:r>
    </w:p>
    <w:p w14:paraId="4F600DA2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5.7. Комиссия в течение 10 рабочих дней со дня подписания протокола направляет заявителям, которым отказано в предоставлении Субсидии, мотивированный отказ в предоставлении Субсидии.</w:t>
      </w:r>
    </w:p>
    <w:p w14:paraId="32F7F0D8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5.8. В случае увеличения средств Субсидии в текущем финансовом году организатор отбора в течение 10 рабочих дней после внесения соответствующих изменений в муниципальную программу организует заседание Комиссии, на рассмотрение которой выносятся перечни заявителей, допущенных к конкурсному отбору в текущем финансовом году и не получивших государственную поддержку по причине недостаточности средств.</w:t>
      </w:r>
    </w:p>
    <w:p w14:paraId="6CDF6502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Указанные перечни содержат наименование заявителя, объем запрашиваемых средств, количество набранных баллов, дату и время подачи заявки. </w:t>
      </w:r>
    </w:p>
    <w:p w14:paraId="5132F610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5.9. На основании результатов рассмотрения перечня Комиссия выносит одно из следующих решений:</w:t>
      </w:r>
    </w:p>
    <w:p w14:paraId="2B1692DD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решение о предоставлении Субсидии субъекту малого предпринимательства;</w:t>
      </w:r>
    </w:p>
    <w:p w14:paraId="1C0CF3F7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-решение об отказе в предоставлении Субсидии. </w:t>
      </w:r>
    </w:p>
    <w:p w14:paraId="37F80FBE" w14:textId="77777777" w:rsidR="00F8154C" w:rsidRPr="00457B06" w:rsidRDefault="00F8154C" w:rsidP="00F8154C">
      <w:pPr>
        <w:tabs>
          <w:tab w:val="left" w:pos="30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5.10. Решение Комиссии оформляется протоколом и подписывается председателем Комиссии, а в случае его отсутствия заместителем в течение 3 рабочих дней после заседания Комиссии.</w:t>
      </w:r>
    </w:p>
    <w:p w14:paraId="4280AAAA" w14:textId="5363C840" w:rsidR="00F8154C" w:rsidRPr="00457B06" w:rsidRDefault="00F8154C" w:rsidP="00F8154C">
      <w:pPr>
        <w:tabs>
          <w:tab w:val="left" w:pos="300"/>
        </w:tabs>
        <w:ind w:firstLine="7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5.11. Указанный протокол размещается на официальном сайте администрации Ардатовского муниципального </w:t>
      </w:r>
      <w:r w:rsidR="00213C9B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</w:t>
      </w:r>
      <w:r w:rsidR="00470636" w:rsidRPr="00457B06">
        <w:rPr>
          <w:rFonts w:ascii="Arial" w:hAnsi="Arial" w:cs="Arial"/>
          <w:sz w:val="24"/>
          <w:szCs w:val="24"/>
        </w:rPr>
        <w:t xml:space="preserve"> </w:t>
      </w:r>
      <w:hyperlink w:history="1">
        <w:r w:rsidR="00470636" w:rsidRPr="00457B06">
          <w:rPr>
            <w:rStyle w:val="a6"/>
            <w:rFonts w:ascii="Arial" w:hAnsi="Arial" w:cs="Arial"/>
            <w:sz w:val="24"/>
            <w:szCs w:val="24"/>
            <w:lang w:val="en-US"/>
          </w:rPr>
          <w:t>https</w:t>
        </w:r>
        <w:r w:rsidR="00470636" w:rsidRPr="00457B06">
          <w:rPr>
            <w:rStyle w:val="a6"/>
            <w:rFonts w:ascii="Arial" w:hAnsi="Arial" w:cs="Arial"/>
            <w:sz w:val="24"/>
            <w:szCs w:val="24"/>
          </w:rPr>
          <w:t xml:space="preserve">:// www.ardanov.nobl.ru/ </w:t>
        </w:r>
      </w:hyperlink>
      <w:r w:rsidRPr="00457B06">
        <w:rPr>
          <w:rFonts w:ascii="Arial" w:hAnsi="Arial" w:cs="Arial"/>
          <w:sz w:val="24"/>
          <w:szCs w:val="24"/>
        </w:rPr>
        <w:t>в информационно-телекоммуникационной сети «Интернет» организатором отбора в течение 3 рабочих дней, следующих после дня подписания протокола.</w:t>
      </w:r>
    </w:p>
    <w:p w14:paraId="5D200FE7" w14:textId="77777777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Информация о результатах рассмотрения предложения (заявок), включает следующие сведения:</w:t>
      </w:r>
    </w:p>
    <w:p w14:paraId="320EEA15" w14:textId="77777777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- дату, время и место проведения рассмотрения предложений (заявок);</w:t>
      </w:r>
    </w:p>
    <w:p w14:paraId="01370751" w14:textId="77777777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 xml:space="preserve">- дату, время </w:t>
      </w:r>
      <w:r w:rsidRPr="00457B06">
        <w:rPr>
          <w:rFonts w:ascii="Arial" w:eastAsiaTheme="minorHAnsi" w:hAnsi="Arial" w:cs="Arial"/>
          <w:b w:val="0"/>
          <w:bCs w:val="0"/>
          <w:lang w:eastAsia="en-US"/>
        </w:rPr>
        <w:t>рассмотрения предложений (заявок)</w:t>
      </w:r>
      <w:r w:rsidRPr="00457B06">
        <w:rPr>
          <w:rFonts w:ascii="Arial" w:hAnsi="Arial" w:cs="Arial"/>
          <w:b w:val="0"/>
        </w:rPr>
        <w:t>;</w:t>
      </w:r>
    </w:p>
    <w:p w14:paraId="3720602E" w14:textId="77777777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- информацию об участниках отбора,</w:t>
      </w:r>
      <w:r w:rsidRPr="00457B06">
        <w:rPr>
          <w:rFonts w:ascii="Arial" w:eastAsiaTheme="minorHAnsi" w:hAnsi="Arial" w:cs="Arial"/>
          <w:b w:val="0"/>
          <w:bCs w:val="0"/>
          <w:lang w:eastAsia="en-US"/>
        </w:rPr>
        <w:t xml:space="preserve"> предложения</w:t>
      </w:r>
      <w:r w:rsidRPr="00457B06">
        <w:rPr>
          <w:rFonts w:ascii="Arial" w:hAnsi="Arial" w:cs="Arial"/>
          <w:b w:val="0"/>
        </w:rPr>
        <w:t xml:space="preserve"> (заявки) которых были рассмотрены;</w:t>
      </w:r>
    </w:p>
    <w:p w14:paraId="70168F90" w14:textId="77777777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- информацию об участниках отбора,</w:t>
      </w:r>
      <w:r w:rsidRPr="00457B06">
        <w:rPr>
          <w:rFonts w:ascii="Arial" w:eastAsiaTheme="minorHAnsi" w:hAnsi="Arial" w:cs="Arial"/>
          <w:b w:val="0"/>
          <w:bCs w:val="0"/>
          <w:lang w:eastAsia="en-US"/>
        </w:rPr>
        <w:t xml:space="preserve"> предложения</w:t>
      </w:r>
      <w:r w:rsidRPr="00457B06">
        <w:rPr>
          <w:rFonts w:ascii="Arial" w:hAnsi="Arial" w:cs="Arial"/>
          <w:b w:val="0"/>
        </w:rPr>
        <w:t xml:space="preserve">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2C8E7E3A" w14:textId="77777777" w:rsidR="00F8154C" w:rsidRPr="00457B06" w:rsidRDefault="00F8154C" w:rsidP="00F8154C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- наименования получателей субсидии, с которыми заключаются соглашения, и размер предоставляемой им субсидии;</w:t>
      </w:r>
    </w:p>
    <w:p w14:paraId="718D34BC" w14:textId="77777777" w:rsidR="00F8154C" w:rsidRPr="00457B06" w:rsidRDefault="00F8154C" w:rsidP="00F8154C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hAnsi="Arial" w:cs="Arial"/>
          <w:b/>
          <w:sz w:val="24"/>
          <w:szCs w:val="24"/>
        </w:rPr>
        <w:t xml:space="preserve">- </w:t>
      </w:r>
      <w:r w:rsidRPr="00457B06">
        <w:rPr>
          <w:rFonts w:ascii="Arial" w:eastAsiaTheme="minorHAnsi" w:hAnsi="Arial" w:cs="Arial"/>
          <w:sz w:val="24"/>
          <w:szCs w:val="24"/>
          <w:lang w:eastAsia="en-US"/>
        </w:rPr>
        <w:t>несоответствие участника отбора требованиям, установленным настоящим Порядком;</w:t>
      </w:r>
    </w:p>
    <w:p w14:paraId="512CFCF1" w14:textId="77777777" w:rsidR="00F8154C" w:rsidRPr="00457B06" w:rsidRDefault="00F8154C" w:rsidP="00F8154C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>- несоответствие представленных участником отбора предложений (заявок) и документов требованиям к предложениям (заявкам) участников отбора, установленным в объявлении о проведении отбора;</w:t>
      </w:r>
    </w:p>
    <w:p w14:paraId="45F09213" w14:textId="77777777" w:rsidR="00F8154C" w:rsidRPr="00457B06" w:rsidRDefault="00F8154C" w:rsidP="00F8154C">
      <w:pPr>
        <w:widowControl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3920CBA7" w14:textId="77777777" w:rsidR="00F8154C" w:rsidRPr="00457B06" w:rsidRDefault="00F8154C" w:rsidP="00F8154C">
      <w:pPr>
        <w:widowControl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- подача участником отбора предложения (заявки) после даты и (или) времени,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определенных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для подачи предложений (заявок);</w:t>
      </w:r>
    </w:p>
    <w:p w14:paraId="3A319CF6" w14:textId="141F034E" w:rsidR="00F8154C" w:rsidRPr="00457B06" w:rsidRDefault="00E05D9C" w:rsidP="00F8154C">
      <w:pPr>
        <w:tabs>
          <w:tab w:val="left" w:pos="300"/>
        </w:tabs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ab/>
      </w:r>
      <w:r w:rsidR="00F8154C" w:rsidRPr="00457B06">
        <w:rPr>
          <w:rFonts w:ascii="Arial" w:hAnsi="Arial" w:cs="Arial"/>
          <w:sz w:val="24"/>
          <w:szCs w:val="24"/>
        </w:rPr>
        <w:t xml:space="preserve">5.12. При наличии </w:t>
      </w:r>
      <w:proofErr w:type="spellStart"/>
      <w:r w:rsidR="00F8154C" w:rsidRPr="00457B06">
        <w:rPr>
          <w:rFonts w:ascii="Arial" w:hAnsi="Arial" w:cs="Arial"/>
          <w:sz w:val="24"/>
          <w:szCs w:val="24"/>
        </w:rPr>
        <w:t>нераспределенной</w:t>
      </w:r>
      <w:proofErr w:type="spellEnd"/>
      <w:r w:rsidR="00F8154C" w:rsidRPr="00457B06">
        <w:rPr>
          <w:rFonts w:ascii="Arial" w:hAnsi="Arial" w:cs="Arial"/>
          <w:sz w:val="24"/>
          <w:szCs w:val="24"/>
        </w:rPr>
        <w:t xml:space="preserve"> Субсидии между заявителями по результатам отбора Комиссия принимает решение о целесообразности проведения нового отбора.</w:t>
      </w:r>
    </w:p>
    <w:p w14:paraId="1C5F544C" w14:textId="77777777" w:rsidR="00F8154C" w:rsidRPr="00457B06" w:rsidRDefault="00F8154C" w:rsidP="00F8154C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6. ПОРЯДОК ВЫПЛАТЫ СУБСИДИИ</w:t>
      </w:r>
    </w:p>
    <w:p w14:paraId="1031B3AA" w14:textId="0377CAA4" w:rsidR="00F8154C" w:rsidRPr="00457B06" w:rsidRDefault="00F8154C" w:rsidP="00F8154C">
      <w:pPr>
        <w:tabs>
          <w:tab w:val="left" w:pos="300"/>
        </w:tabs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6.1. Администрация на основании протокола Комиссии в течение 10 рабочих дней, после подписания протокола, заключает с заявителями, по которым принято решение о предоставлении Субсидии (далее - получатели Субсидий) Соглашения (договоры) о предоставлении Субсидии по типовой форме</w:t>
      </w:r>
      <w:r w:rsidR="00C87D54" w:rsidRPr="00457B06">
        <w:rPr>
          <w:rFonts w:ascii="Arial" w:hAnsi="Arial" w:cs="Arial"/>
          <w:sz w:val="24"/>
          <w:szCs w:val="24"/>
        </w:rPr>
        <w:t>,</w:t>
      </w:r>
      <w:r w:rsidRPr="00457B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7D54" w:rsidRPr="00457B06">
        <w:rPr>
          <w:rFonts w:ascii="Arial" w:hAnsi="Arial" w:cs="Arial"/>
          <w:sz w:val="24"/>
          <w:szCs w:val="24"/>
        </w:rPr>
        <w:t>утвержденной</w:t>
      </w:r>
      <w:proofErr w:type="spellEnd"/>
      <w:r w:rsidR="00C87D54" w:rsidRPr="00457B06">
        <w:rPr>
          <w:rFonts w:ascii="Arial" w:hAnsi="Arial" w:cs="Arial"/>
          <w:sz w:val="24"/>
          <w:szCs w:val="24"/>
        </w:rPr>
        <w:t xml:space="preserve"> приказом управления финансов администрации Ардатовского муниципального округа Нижегородской области.</w:t>
      </w:r>
    </w:p>
    <w:p w14:paraId="5DC6423E" w14:textId="5CF4CB0B" w:rsidR="00F8154C" w:rsidRPr="00457B06" w:rsidRDefault="00F8154C" w:rsidP="00F8154C">
      <w:pPr>
        <w:tabs>
          <w:tab w:val="left" w:pos="300"/>
        </w:tabs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6.2. </w:t>
      </w:r>
      <w:proofErr w:type="gramStart"/>
      <w:r w:rsidRPr="00457B06">
        <w:rPr>
          <w:rFonts w:ascii="Arial" w:hAnsi="Arial" w:cs="Arial"/>
          <w:sz w:val="24"/>
          <w:szCs w:val="24"/>
        </w:rPr>
        <w:t xml:space="preserve">Администрация в течение 5 рабочих дней со дня подписания сторонами Соглашения (договора) о предоставлении Субсидии направляет в управление финансов администрации Ардатовского муниципального </w:t>
      </w:r>
      <w:r w:rsidR="00A432C0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сводный реестр получателей Субсидий согласно приложению </w:t>
      </w:r>
      <w:r w:rsidR="00F16702" w:rsidRPr="00457B06">
        <w:rPr>
          <w:rFonts w:ascii="Arial" w:hAnsi="Arial" w:cs="Arial"/>
          <w:sz w:val="24"/>
          <w:szCs w:val="24"/>
        </w:rPr>
        <w:t>6</w:t>
      </w:r>
      <w:r w:rsidRPr="00457B06">
        <w:rPr>
          <w:rFonts w:ascii="Arial" w:hAnsi="Arial" w:cs="Arial"/>
          <w:sz w:val="24"/>
          <w:szCs w:val="24"/>
        </w:rPr>
        <w:t xml:space="preserve"> к настоящему Порядку и электронные заявки на перечисление денежных средств с лицевого счета администрации, открытого в управлении финансов Ардатовского муниципального </w:t>
      </w:r>
      <w:r w:rsidR="00666C7D" w:rsidRPr="00457B06">
        <w:rPr>
          <w:rFonts w:ascii="Arial" w:hAnsi="Arial" w:cs="Arial"/>
          <w:sz w:val="24"/>
          <w:szCs w:val="24"/>
        </w:rPr>
        <w:t xml:space="preserve">округа </w:t>
      </w:r>
      <w:r w:rsidRPr="00457B06">
        <w:rPr>
          <w:rFonts w:ascii="Arial" w:hAnsi="Arial" w:cs="Arial"/>
          <w:sz w:val="24"/>
          <w:szCs w:val="24"/>
        </w:rPr>
        <w:t xml:space="preserve">Нижегородской области, на </w:t>
      </w:r>
      <w:proofErr w:type="spellStart"/>
      <w:r w:rsidRPr="00457B06">
        <w:rPr>
          <w:rFonts w:ascii="Arial" w:hAnsi="Arial" w:cs="Arial"/>
          <w:sz w:val="24"/>
          <w:szCs w:val="24"/>
        </w:rPr>
        <w:t>расчетные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счета получателей Субсидии.</w:t>
      </w:r>
      <w:proofErr w:type="gramEnd"/>
    </w:p>
    <w:p w14:paraId="19E83B4A" w14:textId="77777777" w:rsidR="00F8154C" w:rsidRPr="00457B06" w:rsidRDefault="00F8154C" w:rsidP="00F8154C">
      <w:pPr>
        <w:pStyle w:val="ConsPlusNormal"/>
        <w:tabs>
          <w:tab w:val="left" w:pos="300"/>
        </w:tabs>
        <w:ind w:firstLine="70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457B06">
        <w:rPr>
          <w:rFonts w:ascii="Arial" w:hAnsi="Arial" w:cs="Arial"/>
          <w:color w:val="000000"/>
          <w:sz w:val="24"/>
          <w:szCs w:val="24"/>
        </w:rPr>
        <w:t>6.3. Если в течение указанного времени получатель Субсидии не заключил Соглашение (договор) о предоставлении Субсидии, решение о предоставлении Субсидии аннулируется. Процедура аннулирования решения о предоставлении Субсидии производится на очередном заседании Комиссии и оформляется протоколом заседания Комиссии.</w:t>
      </w:r>
    </w:p>
    <w:p w14:paraId="7D373589" w14:textId="77777777" w:rsidR="00F8154C" w:rsidRPr="00457B06" w:rsidRDefault="00F8154C" w:rsidP="00F8154C">
      <w:pPr>
        <w:pStyle w:val="ConsPlusNormal"/>
        <w:tabs>
          <w:tab w:val="left" w:pos="300"/>
        </w:tabs>
        <w:ind w:firstLine="70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457B06">
        <w:rPr>
          <w:rFonts w:ascii="Arial" w:hAnsi="Arial" w:cs="Arial"/>
          <w:color w:val="000000"/>
          <w:sz w:val="24"/>
          <w:szCs w:val="24"/>
        </w:rPr>
        <w:t xml:space="preserve">6.4. </w:t>
      </w:r>
      <w:proofErr w:type="spellStart"/>
      <w:r w:rsidRPr="00457B06">
        <w:rPr>
          <w:rFonts w:ascii="Arial" w:hAnsi="Arial" w:cs="Arial"/>
          <w:color w:val="000000"/>
          <w:sz w:val="24"/>
          <w:szCs w:val="24"/>
        </w:rPr>
        <w:t>Расчетные</w:t>
      </w:r>
      <w:proofErr w:type="spellEnd"/>
      <w:r w:rsidRPr="00457B06">
        <w:rPr>
          <w:rFonts w:ascii="Arial" w:hAnsi="Arial" w:cs="Arial"/>
          <w:color w:val="000000"/>
          <w:sz w:val="24"/>
          <w:szCs w:val="24"/>
        </w:rPr>
        <w:t xml:space="preserve"> счета получателей Субсидии должны быть открыты в российских кредитных организациях, если иное не установлено бюджетным законодательством Российской Федерации и иными правовыми актами, регулирующими бюджетные отношения.</w:t>
      </w:r>
    </w:p>
    <w:p w14:paraId="4A0DB6B0" w14:textId="77777777" w:rsidR="00F8154C" w:rsidRPr="00457B06" w:rsidRDefault="00F8154C" w:rsidP="00F8154C">
      <w:pPr>
        <w:pStyle w:val="ConsPlusNormal"/>
        <w:tabs>
          <w:tab w:val="left" w:pos="300"/>
        </w:tabs>
        <w:ind w:firstLine="700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457B06">
        <w:rPr>
          <w:rFonts w:ascii="Arial" w:hAnsi="Arial" w:cs="Arial"/>
          <w:color w:val="000000"/>
          <w:sz w:val="24"/>
          <w:szCs w:val="24"/>
        </w:rPr>
        <w:t>7. МОНИТОРИНГ ХОДА РЕАЛИЗАЦИИ ПРОЕКТОВ</w:t>
      </w:r>
    </w:p>
    <w:p w14:paraId="0B2669C3" w14:textId="77777777" w:rsidR="00F8154C" w:rsidRPr="00457B06" w:rsidRDefault="00F8154C" w:rsidP="00F8154C">
      <w:pPr>
        <w:pStyle w:val="ConsPlusNormal"/>
        <w:tabs>
          <w:tab w:val="left" w:pos="300"/>
        </w:tabs>
        <w:ind w:firstLine="700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457B06">
        <w:rPr>
          <w:rFonts w:ascii="Arial" w:hAnsi="Arial" w:cs="Arial"/>
          <w:color w:val="000000"/>
          <w:sz w:val="24"/>
          <w:szCs w:val="24"/>
        </w:rPr>
        <w:t>И ПОРЯДОК ВОЗВРАТА СУБСИДИИ</w:t>
      </w:r>
    </w:p>
    <w:p w14:paraId="2839A8E1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7.1. Заявитель, получивший Субсидию:</w:t>
      </w:r>
    </w:p>
    <w:p w14:paraId="47109B27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ar333"/>
      <w:bookmarkEnd w:id="4"/>
      <w:r w:rsidRPr="00457B06">
        <w:rPr>
          <w:rFonts w:ascii="Arial" w:hAnsi="Arial" w:cs="Arial"/>
          <w:sz w:val="24"/>
          <w:szCs w:val="24"/>
        </w:rPr>
        <w:t xml:space="preserve">7.1.1. </w:t>
      </w:r>
      <w:proofErr w:type="gramStart"/>
      <w:r w:rsidRPr="00457B06">
        <w:rPr>
          <w:rFonts w:ascii="Arial" w:hAnsi="Arial" w:cs="Arial"/>
          <w:sz w:val="24"/>
          <w:szCs w:val="24"/>
        </w:rPr>
        <w:t xml:space="preserve">Представляет в администрацию </w:t>
      </w:r>
      <w:proofErr w:type="spellStart"/>
      <w:r w:rsidRPr="00457B06">
        <w:rPr>
          <w:rFonts w:ascii="Arial" w:hAnsi="Arial" w:cs="Arial"/>
          <w:sz w:val="24"/>
          <w:szCs w:val="24"/>
        </w:rPr>
        <w:t>отчетную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информацию о выполнении показателей результативности (по формам согласно приложениям к Соглашению (договору) о предоставлении Субсидии) со дня подачи заявки и в течение двух лет после года получения Субсидии по состоянию на 1 января (за </w:t>
      </w:r>
      <w:proofErr w:type="spellStart"/>
      <w:r w:rsidRPr="00457B06">
        <w:rPr>
          <w:rFonts w:ascii="Arial" w:hAnsi="Arial" w:cs="Arial"/>
          <w:sz w:val="24"/>
          <w:szCs w:val="24"/>
        </w:rPr>
        <w:t>отчетный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год) до 10 апреля с приложением копий форм N 1 "Бухгалтерский баланс" и N 2 "</w:t>
      </w:r>
      <w:proofErr w:type="spellStart"/>
      <w:r w:rsidRPr="00457B06">
        <w:rPr>
          <w:rFonts w:ascii="Arial" w:hAnsi="Arial" w:cs="Arial"/>
          <w:sz w:val="24"/>
          <w:szCs w:val="24"/>
        </w:rPr>
        <w:t>Отчет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о прибылях и убытках" (при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7B06">
        <w:rPr>
          <w:rFonts w:ascii="Arial" w:hAnsi="Arial" w:cs="Arial"/>
          <w:sz w:val="24"/>
          <w:szCs w:val="24"/>
        </w:rPr>
        <w:t>упрощенной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системе налогообложения представляется налоговая декларация) с отметкой налогового органа.</w:t>
      </w:r>
    </w:p>
    <w:p w14:paraId="631CF1B8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7.1.2. Представляет по первому требованию администрации со дня подачи заявки и в течение двух лет после года получения Субсидии документацию, необходимую для </w:t>
      </w:r>
      <w:proofErr w:type="gramStart"/>
      <w:r w:rsidRPr="00457B06">
        <w:rPr>
          <w:rFonts w:ascii="Arial" w:hAnsi="Arial" w:cs="Arial"/>
          <w:sz w:val="24"/>
          <w:szCs w:val="24"/>
        </w:rPr>
        <w:t>контроля за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исполнением обязательств, установленных настоящим Порядком.</w:t>
      </w:r>
    </w:p>
    <w:p w14:paraId="687215C7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335"/>
      <w:bookmarkEnd w:id="5"/>
      <w:r w:rsidRPr="00457B06">
        <w:rPr>
          <w:rFonts w:ascii="Arial" w:hAnsi="Arial" w:cs="Arial"/>
          <w:sz w:val="24"/>
          <w:szCs w:val="24"/>
        </w:rPr>
        <w:t xml:space="preserve">7.1.3. Возвращает Субсидию в бюджет в полном </w:t>
      </w:r>
      <w:proofErr w:type="spellStart"/>
      <w:r w:rsidRPr="00457B06">
        <w:rPr>
          <w:rFonts w:ascii="Arial" w:hAnsi="Arial" w:cs="Arial"/>
          <w:sz w:val="24"/>
          <w:szCs w:val="24"/>
        </w:rPr>
        <w:t>объеме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в случае, если в течение двух лет после года получения Субсидии:</w:t>
      </w:r>
    </w:p>
    <w:p w14:paraId="7BBA6FBF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нарушены условия получения Субсидии, предусмотренные настоящим Порядком;</w:t>
      </w:r>
    </w:p>
    <w:p w14:paraId="3A5DE747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не представлены </w:t>
      </w:r>
      <w:proofErr w:type="spellStart"/>
      <w:r w:rsidRPr="00457B06">
        <w:rPr>
          <w:rFonts w:ascii="Arial" w:hAnsi="Arial" w:cs="Arial"/>
          <w:sz w:val="24"/>
          <w:szCs w:val="24"/>
        </w:rPr>
        <w:t>отчеты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в срок, предусмотренный подпунктом 7.1.1 пункта 7.1 настоящего Порядка;</w:t>
      </w:r>
    </w:p>
    <w:p w14:paraId="3F7E500E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установлен факт продажи </w:t>
      </w:r>
      <w:proofErr w:type="spellStart"/>
      <w:r w:rsidRPr="00457B06">
        <w:rPr>
          <w:rFonts w:ascii="Arial" w:hAnsi="Arial" w:cs="Arial"/>
          <w:sz w:val="24"/>
          <w:szCs w:val="24"/>
        </w:rPr>
        <w:t>приобретенного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оборудования.</w:t>
      </w:r>
    </w:p>
    <w:p w14:paraId="6BD20AF1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7.2. Администрация в течение 5 рабочих дней со дня установления нарушений, указанных в подпункте 7.1.3 пункта 7.1 настоящего Порядка, направляет получателю Субсидии уведомление о возврате Субсидии.</w:t>
      </w:r>
    </w:p>
    <w:p w14:paraId="73FAA1EE" w14:textId="77777777" w:rsidR="00F8154C" w:rsidRPr="00457B06" w:rsidRDefault="00F8154C" w:rsidP="00F8154C">
      <w:pPr>
        <w:pStyle w:val="ConsPlusNonformat"/>
        <w:ind w:firstLine="6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Возврат суммы Субсидии осуществляется Получателем Субсидии в течение 30 календарных дней с момента выставления требования о возврате Субсидии по реквизитам, указанным в данном уведомлении.</w:t>
      </w:r>
    </w:p>
    <w:p w14:paraId="71231454" w14:textId="77777777" w:rsidR="00F8154C" w:rsidRPr="00457B06" w:rsidRDefault="00F8154C" w:rsidP="00F8154C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7.6. В случае невозврата Субсидии в течение 30 календарных дней со дня получения уведомления взыскание средств производится в судебном порядке в соответствии с законодательством Российской Федерации, а получатель Субсидии теряет право на получение поддержки в течение 3 лет со дня </w:t>
      </w:r>
      <w:proofErr w:type="gramStart"/>
      <w:r w:rsidRPr="00457B06">
        <w:rPr>
          <w:rFonts w:ascii="Arial" w:hAnsi="Arial" w:cs="Arial"/>
          <w:sz w:val="24"/>
          <w:szCs w:val="24"/>
        </w:rPr>
        <w:t>установления нарушений условий оказания поддержки</w:t>
      </w:r>
      <w:proofErr w:type="gramEnd"/>
      <w:r w:rsidRPr="00457B06">
        <w:rPr>
          <w:rFonts w:ascii="Arial" w:hAnsi="Arial" w:cs="Arial"/>
          <w:sz w:val="24"/>
          <w:szCs w:val="24"/>
        </w:rPr>
        <w:t>.</w:t>
      </w:r>
    </w:p>
    <w:p w14:paraId="69CFD7DE" w14:textId="77777777" w:rsidR="00F8154C" w:rsidRPr="00457B06" w:rsidRDefault="00F8154C" w:rsidP="00F8154C">
      <w:pPr>
        <w:pStyle w:val="ConsPlusNormal"/>
        <w:ind w:firstLine="600"/>
        <w:jc w:val="both"/>
        <w:outlineLvl w:val="2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7.7. Споры, возникающие при исполнении Соглашения (договора) о предоставлении Субсидии, разрешаются Сторонами </w:t>
      </w:r>
      <w:proofErr w:type="spellStart"/>
      <w:r w:rsidRPr="00457B06">
        <w:rPr>
          <w:rFonts w:ascii="Arial" w:hAnsi="Arial" w:cs="Arial"/>
          <w:sz w:val="24"/>
          <w:szCs w:val="24"/>
        </w:rPr>
        <w:t>путем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переговоров. В случае невозможности урегулирования разногласий </w:t>
      </w:r>
      <w:proofErr w:type="spellStart"/>
      <w:r w:rsidRPr="00457B06">
        <w:rPr>
          <w:rFonts w:ascii="Arial" w:hAnsi="Arial" w:cs="Arial"/>
          <w:sz w:val="24"/>
          <w:szCs w:val="24"/>
        </w:rPr>
        <w:t>путем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переговоров спорный вопрос </w:t>
      </w:r>
      <w:proofErr w:type="spellStart"/>
      <w:r w:rsidRPr="00457B06">
        <w:rPr>
          <w:rFonts w:ascii="Arial" w:hAnsi="Arial" w:cs="Arial"/>
          <w:sz w:val="24"/>
          <w:szCs w:val="24"/>
        </w:rPr>
        <w:t>передается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на рассмотрение в Арбитражный суд Нижегородской области.</w:t>
      </w:r>
    </w:p>
    <w:p w14:paraId="65995B81" w14:textId="77777777" w:rsidR="00F8154C" w:rsidRPr="00457B06" w:rsidRDefault="00F8154C" w:rsidP="00F8154C">
      <w:pPr>
        <w:pStyle w:val="ConsPlusNormal"/>
        <w:tabs>
          <w:tab w:val="left" w:pos="300"/>
        </w:tabs>
        <w:ind w:firstLine="700"/>
        <w:outlineLvl w:val="1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7.8. Администрация и органы муниципального финансового контроля проводят проверку соблюдения малыми предприятиями условий, целей и порядка предоставления и использования Субсидии.</w:t>
      </w:r>
    </w:p>
    <w:p w14:paraId="15CC3FBA" w14:textId="45205E17" w:rsidR="00470636" w:rsidRPr="00457B06" w:rsidRDefault="00470636" w:rsidP="00E05D9C">
      <w:pPr>
        <w:widowControl/>
        <w:ind w:firstLine="700"/>
        <w:jc w:val="both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7.9. Уполномоченный по защите прав предпринимателей в Нижегородской </w:t>
      </w: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области</w:t>
      </w:r>
      <w:proofErr w:type="gramEnd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проводимой в отношении заявителя в рамках государственного контроля (надзора) или муниципального контроля вправе принимать с письменного согласия заявителя участие в выездной проверке, в рамках своих полномочий в соответствии с законом Нижегородской области от 08.11.2013 N 146-З «Об Уполномоченном по защите прав предпринимателей в Нижегородской области».</w:t>
      </w:r>
    </w:p>
    <w:p w14:paraId="68C53A8F" w14:textId="77777777" w:rsidR="000E0FCB" w:rsidRPr="00457B06" w:rsidRDefault="00F8154C" w:rsidP="000E0FCB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br w:type="page"/>
      </w:r>
    </w:p>
    <w:p w14:paraId="49BF6522" w14:textId="77777777" w:rsidR="000E0FCB" w:rsidRPr="00457B06" w:rsidRDefault="000E0FCB" w:rsidP="00197031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Приложение 1</w:t>
      </w:r>
    </w:p>
    <w:p w14:paraId="0D1A4989" w14:textId="77777777" w:rsidR="00197031" w:rsidRPr="00457B06" w:rsidRDefault="000E0FCB" w:rsidP="00197031">
      <w:pPr>
        <w:jc w:val="right"/>
        <w:rPr>
          <w:rFonts w:ascii="Arial" w:hAnsi="Arial" w:cs="Arial"/>
          <w:sz w:val="24"/>
          <w:szCs w:val="24"/>
        </w:rPr>
      </w:pPr>
      <w:bookmarkStart w:id="6" w:name="_Hlk147829114"/>
      <w:r w:rsidRPr="00457B06">
        <w:rPr>
          <w:rFonts w:ascii="Arial" w:hAnsi="Arial" w:cs="Arial"/>
          <w:sz w:val="24"/>
          <w:szCs w:val="24"/>
        </w:rPr>
        <w:t xml:space="preserve">к порядку предоставления субъектам малого и </w:t>
      </w:r>
    </w:p>
    <w:p w14:paraId="1019640A" w14:textId="77777777" w:rsidR="00197031" w:rsidRPr="00457B06" w:rsidRDefault="000E0FCB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среднего предпринимательства Ардатовского </w:t>
      </w:r>
    </w:p>
    <w:p w14:paraId="0D3824B0" w14:textId="77777777" w:rsidR="00197031" w:rsidRPr="00457B06" w:rsidRDefault="000E0FCB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 </w:t>
      </w:r>
    </w:p>
    <w:p w14:paraId="749AE13F" w14:textId="77777777" w:rsidR="00197031" w:rsidRPr="00457B06" w:rsidRDefault="000E0FCB" w:rsidP="0019703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муниципальной поддержки в форме субсидий</w:t>
      </w:r>
      <w:r w:rsidR="00197031" w:rsidRPr="00457B06">
        <w:rPr>
          <w:rFonts w:ascii="Arial" w:hAnsi="Arial" w:cs="Arial"/>
          <w:sz w:val="24"/>
          <w:szCs w:val="24"/>
        </w:rPr>
        <w:t>,</w:t>
      </w:r>
      <w:r w:rsidR="00197031" w:rsidRPr="00457B0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05CD81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связанных с приобретением оборудования в целях создания и</w:t>
      </w:r>
      <w:proofErr w:type="gramEnd"/>
    </w:p>
    <w:p w14:paraId="761B5093" w14:textId="74C022D9" w:rsidR="00197031" w:rsidRPr="00457B06" w:rsidRDefault="00197031" w:rsidP="0019703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(или) развития либо модернизации производства товаров (работ, услуг)</w:t>
      </w:r>
    </w:p>
    <w:bookmarkEnd w:id="6"/>
    <w:p w14:paraId="4E979E18" w14:textId="10EEFD75" w:rsidR="000E0FCB" w:rsidRPr="00457B06" w:rsidRDefault="000E0FCB" w:rsidP="000E0FCB">
      <w:pPr>
        <w:ind w:left="6521"/>
        <w:jc w:val="right"/>
        <w:rPr>
          <w:rFonts w:ascii="Arial" w:hAnsi="Arial" w:cs="Arial"/>
          <w:sz w:val="24"/>
          <w:szCs w:val="24"/>
        </w:rPr>
      </w:pPr>
    </w:p>
    <w:p w14:paraId="44928422" w14:textId="77777777" w:rsidR="00C73102" w:rsidRPr="00457B06" w:rsidRDefault="00C73102" w:rsidP="000E0FCB">
      <w:pPr>
        <w:ind w:left="6521"/>
        <w:jc w:val="right"/>
        <w:rPr>
          <w:rFonts w:ascii="Arial" w:hAnsi="Arial" w:cs="Arial"/>
          <w:sz w:val="24"/>
          <w:szCs w:val="24"/>
        </w:rPr>
      </w:pPr>
    </w:p>
    <w:p w14:paraId="2998E945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6A39BAC7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457B06">
        <w:rPr>
          <w:rFonts w:ascii="Arial" w:hAnsi="Arial" w:cs="Arial"/>
        </w:rPr>
        <w:t>ТИТУЛЬНЫЙ ЛИСТ</w:t>
      </w:r>
    </w:p>
    <w:p w14:paraId="43BF65C5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20B00B9D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457B06">
        <w:rPr>
          <w:rFonts w:ascii="Arial" w:hAnsi="Arial" w:cs="Arial"/>
          <w:b/>
        </w:rPr>
        <w:t xml:space="preserve">заявка на конкурсный отбор </w:t>
      </w:r>
    </w:p>
    <w:p w14:paraId="1CBA3FBC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457B06">
        <w:rPr>
          <w:rFonts w:ascii="Arial" w:hAnsi="Arial" w:cs="Arial"/>
          <w:b/>
        </w:rPr>
        <w:t>о предоставлении субсидии на возмещение части затрат субъектов малого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</w:p>
    <w:p w14:paraId="302BBD87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</w:p>
    <w:p w14:paraId="1912C0A8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7F75B3FC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6186CB46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0B3118AC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758C2299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457B06">
        <w:rPr>
          <w:rFonts w:ascii="Arial" w:hAnsi="Arial" w:cs="Arial"/>
        </w:rPr>
        <w:t>____________________________________________________________</w:t>
      </w:r>
    </w:p>
    <w:p w14:paraId="1C18368E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proofErr w:type="gramStart"/>
      <w:r w:rsidRPr="00457B06">
        <w:rPr>
          <w:rFonts w:ascii="Arial" w:hAnsi="Arial" w:cs="Arial"/>
        </w:rPr>
        <w:t>(наименование, почтовый адрес, телефон заявителя</w:t>
      </w:r>
      <w:proofErr w:type="gramEnd"/>
    </w:p>
    <w:p w14:paraId="67F19982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3A9B0BB6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691D05C7" w14:textId="77777777" w:rsidR="000E0FCB" w:rsidRPr="00457B06" w:rsidRDefault="000E0FCB" w:rsidP="000E0FCB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19739A22" w14:textId="77777777" w:rsidR="000E0FCB" w:rsidRPr="00457B06" w:rsidRDefault="000E0FCB" w:rsidP="000E0FCB">
      <w:pPr>
        <w:pStyle w:val="a7"/>
        <w:spacing w:before="0" w:beforeAutospacing="0" w:after="0" w:afterAutospacing="0"/>
        <w:jc w:val="center"/>
        <w:rPr>
          <w:rFonts w:ascii="Arial" w:hAnsi="Arial" w:cs="Arial"/>
        </w:rPr>
      </w:pPr>
      <w:r w:rsidRPr="00457B06">
        <w:rPr>
          <w:rFonts w:ascii="Arial" w:hAnsi="Arial" w:cs="Arial"/>
        </w:rPr>
        <w:t>20___ год</w:t>
      </w:r>
    </w:p>
    <w:p w14:paraId="02ECC0FA" w14:textId="77777777" w:rsidR="000E0FCB" w:rsidRPr="00457B06" w:rsidRDefault="000E0FCB" w:rsidP="000E0FCB">
      <w:pPr>
        <w:pStyle w:val="a7"/>
        <w:spacing w:before="0" w:beforeAutospacing="0" w:after="0" w:afterAutospacing="0"/>
        <w:jc w:val="center"/>
        <w:rPr>
          <w:rFonts w:ascii="Arial" w:hAnsi="Arial" w:cs="Arial"/>
        </w:rPr>
      </w:pPr>
    </w:p>
    <w:p w14:paraId="4FB3FA41" w14:textId="77777777" w:rsidR="000E0FCB" w:rsidRPr="00457B06" w:rsidRDefault="000E0FCB" w:rsidP="000E0FCB">
      <w:pPr>
        <w:pStyle w:val="a7"/>
        <w:spacing w:before="0" w:beforeAutospacing="0" w:after="0" w:afterAutospacing="0"/>
        <w:jc w:val="right"/>
        <w:rPr>
          <w:rFonts w:ascii="Arial" w:hAnsi="Arial" w:cs="Arial"/>
        </w:rPr>
      </w:pPr>
      <w:r w:rsidRPr="00457B06">
        <w:rPr>
          <w:rFonts w:ascii="Arial" w:hAnsi="Arial" w:cs="Arial"/>
        </w:rPr>
        <w:br w:type="page"/>
        <w:t>Приложение 2</w:t>
      </w:r>
    </w:p>
    <w:p w14:paraId="42FF5BF1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к порядку предоставления субъектам малого и </w:t>
      </w:r>
    </w:p>
    <w:p w14:paraId="597710A7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среднего предпринимательства Ардатовского </w:t>
      </w:r>
    </w:p>
    <w:p w14:paraId="47C6CA48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 </w:t>
      </w:r>
    </w:p>
    <w:p w14:paraId="304B1069" w14:textId="77777777" w:rsidR="00197031" w:rsidRPr="00457B06" w:rsidRDefault="00197031" w:rsidP="0019703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муниципальной поддержки в форме субсидий,</w:t>
      </w:r>
      <w:r w:rsidRPr="00457B0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C16755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связанных с приобретением оборудования в целях создания и</w:t>
      </w:r>
      <w:proofErr w:type="gramEnd"/>
    </w:p>
    <w:p w14:paraId="78A603E3" w14:textId="77777777" w:rsidR="00197031" w:rsidRPr="00457B06" w:rsidRDefault="00197031" w:rsidP="0019703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(или) развития либо модернизации производства товаров (работ, услуг)</w:t>
      </w:r>
    </w:p>
    <w:p w14:paraId="495BD042" w14:textId="77777777" w:rsidR="000E0FCB" w:rsidRPr="00457B06" w:rsidRDefault="000E0FCB" w:rsidP="000E0FCB">
      <w:pPr>
        <w:pStyle w:val="a7"/>
        <w:spacing w:before="0" w:beforeAutospacing="0" w:after="0" w:afterAutospacing="0"/>
        <w:jc w:val="right"/>
        <w:rPr>
          <w:rFonts w:ascii="Arial" w:hAnsi="Arial" w:cs="Arial"/>
        </w:rPr>
      </w:pPr>
    </w:p>
    <w:p w14:paraId="62516292" w14:textId="77777777" w:rsidR="000E0FCB" w:rsidRPr="00457B06" w:rsidRDefault="000E0FCB" w:rsidP="000E0FCB">
      <w:pPr>
        <w:jc w:val="center"/>
        <w:rPr>
          <w:rFonts w:ascii="Arial" w:hAnsi="Arial" w:cs="Arial"/>
          <w:b/>
          <w:sz w:val="24"/>
          <w:szCs w:val="24"/>
        </w:rPr>
      </w:pPr>
      <w:r w:rsidRPr="00457B06">
        <w:rPr>
          <w:rFonts w:ascii="Arial" w:hAnsi="Arial" w:cs="Arial"/>
          <w:b/>
          <w:sz w:val="24"/>
          <w:szCs w:val="24"/>
        </w:rPr>
        <w:t>ОПИСЬ</w:t>
      </w:r>
    </w:p>
    <w:p w14:paraId="673F58C6" w14:textId="77777777" w:rsidR="000E0FCB" w:rsidRPr="00457B06" w:rsidRDefault="000E0FCB" w:rsidP="000E0FCB">
      <w:pPr>
        <w:jc w:val="center"/>
        <w:rPr>
          <w:rFonts w:ascii="Arial" w:hAnsi="Arial" w:cs="Arial"/>
          <w:b/>
          <w:sz w:val="24"/>
          <w:szCs w:val="24"/>
        </w:rPr>
      </w:pPr>
      <w:r w:rsidRPr="00457B06">
        <w:rPr>
          <w:rFonts w:ascii="Arial" w:hAnsi="Arial" w:cs="Arial"/>
          <w:b/>
          <w:sz w:val="24"/>
          <w:szCs w:val="24"/>
        </w:rPr>
        <w:t>представленных документов</w:t>
      </w:r>
    </w:p>
    <w:p w14:paraId="043D86B0" w14:textId="77777777" w:rsidR="000E0FCB" w:rsidRPr="00457B06" w:rsidRDefault="000E0FCB" w:rsidP="000E0FCB">
      <w:pPr>
        <w:ind w:firstLine="54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655"/>
        <w:gridCol w:w="1984"/>
        <w:gridCol w:w="2552"/>
      </w:tblGrid>
      <w:tr w:rsidR="000E0FCB" w:rsidRPr="00457B06" w14:paraId="1B154141" w14:textId="77777777" w:rsidTr="00E05D9C">
        <w:tc>
          <w:tcPr>
            <w:tcW w:w="794" w:type="dxa"/>
          </w:tcPr>
          <w:p w14:paraId="4764D0D9" w14:textId="77777777" w:rsidR="000E0FCB" w:rsidRPr="00457B06" w:rsidRDefault="000E0FC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457B0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57B0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655" w:type="dxa"/>
          </w:tcPr>
          <w:p w14:paraId="01ACF68B" w14:textId="77777777" w:rsidR="000E0FCB" w:rsidRPr="00457B06" w:rsidRDefault="000E0FC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</w:tcPr>
          <w:p w14:paraId="637AE093" w14:textId="77777777" w:rsidR="000E0FCB" w:rsidRPr="00457B06" w:rsidRDefault="000E0FC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Номер страницы</w:t>
            </w:r>
          </w:p>
        </w:tc>
        <w:tc>
          <w:tcPr>
            <w:tcW w:w="2552" w:type="dxa"/>
          </w:tcPr>
          <w:p w14:paraId="7C065C70" w14:textId="77777777" w:rsidR="000E0FCB" w:rsidRPr="00457B06" w:rsidRDefault="000E0FC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Количество страниц</w:t>
            </w:r>
          </w:p>
        </w:tc>
      </w:tr>
      <w:tr w:rsidR="000E0FCB" w:rsidRPr="00457B06" w14:paraId="03B67BA6" w14:textId="77777777" w:rsidTr="00E05D9C">
        <w:tc>
          <w:tcPr>
            <w:tcW w:w="794" w:type="dxa"/>
          </w:tcPr>
          <w:p w14:paraId="19752B2A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3F05A7D9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051582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1708B8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47A67DAE" w14:textId="77777777" w:rsidTr="00E05D9C">
        <w:tc>
          <w:tcPr>
            <w:tcW w:w="794" w:type="dxa"/>
          </w:tcPr>
          <w:p w14:paraId="0AB24C13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751D344A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6BEE58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A3A2B9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5D59BE58" w14:textId="77777777" w:rsidTr="00E05D9C">
        <w:tc>
          <w:tcPr>
            <w:tcW w:w="794" w:type="dxa"/>
          </w:tcPr>
          <w:p w14:paraId="59305A52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2F05DB06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B049DA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0DED6A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0B0F9820" w14:textId="77777777" w:rsidTr="00E05D9C">
        <w:tc>
          <w:tcPr>
            <w:tcW w:w="794" w:type="dxa"/>
          </w:tcPr>
          <w:p w14:paraId="56E810B5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1FD5C852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72C016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400514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2389F459" w14:textId="77777777" w:rsidTr="00E05D9C">
        <w:tc>
          <w:tcPr>
            <w:tcW w:w="794" w:type="dxa"/>
          </w:tcPr>
          <w:p w14:paraId="704BBE84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24D8C551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16758A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A8030E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0AC25641" w14:textId="77777777" w:rsidTr="00E05D9C">
        <w:tc>
          <w:tcPr>
            <w:tcW w:w="794" w:type="dxa"/>
          </w:tcPr>
          <w:p w14:paraId="7E6FC003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20263072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1D5AE8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3559CA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78B0DF32" w14:textId="77777777" w:rsidTr="00E05D9C">
        <w:tc>
          <w:tcPr>
            <w:tcW w:w="794" w:type="dxa"/>
          </w:tcPr>
          <w:p w14:paraId="5C73B41C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5DD16E5C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83B79B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279CA2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5EA04EF6" w14:textId="77777777" w:rsidTr="00E05D9C">
        <w:tc>
          <w:tcPr>
            <w:tcW w:w="794" w:type="dxa"/>
          </w:tcPr>
          <w:p w14:paraId="346F7408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32C31BEB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12C504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1CD83C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1D554F08" w14:textId="77777777" w:rsidTr="00E05D9C">
        <w:tc>
          <w:tcPr>
            <w:tcW w:w="794" w:type="dxa"/>
          </w:tcPr>
          <w:p w14:paraId="47022A0E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39142A23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A14C64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FC83B4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221B763E" w14:textId="77777777" w:rsidTr="00E05D9C">
        <w:tc>
          <w:tcPr>
            <w:tcW w:w="794" w:type="dxa"/>
          </w:tcPr>
          <w:p w14:paraId="6CC5BA0C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787F5DE2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41AD4C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A222BC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4130718C" w14:textId="77777777" w:rsidTr="00E05D9C">
        <w:tc>
          <w:tcPr>
            <w:tcW w:w="794" w:type="dxa"/>
          </w:tcPr>
          <w:p w14:paraId="1293EA63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4F93A4D7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27B3E1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2CAE89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521085D8" w14:textId="77777777" w:rsidTr="00E05D9C">
        <w:tc>
          <w:tcPr>
            <w:tcW w:w="794" w:type="dxa"/>
          </w:tcPr>
          <w:p w14:paraId="7A80CF0A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3A93A1E7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B6EAB7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57597B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43459BB3" w14:textId="77777777" w:rsidTr="00E05D9C">
        <w:tc>
          <w:tcPr>
            <w:tcW w:w="794" w:type="dxa"/>
          </w:tcPr>
          <w:p w14:paraId="5EEB9838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0F3B73A3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CFFF24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7BFA7F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CB" w:rsidRPr="00457B06" w14:paraId="018E7DD8" w14:textId="77777777" w:rsidTr="00E05D9C">
        <w:tc>
          <w:tcPr>
            <w:tcW w:w="794" w:type="dxa"/>
          </w:tcPr>
          <w:p w14:paraId="6072F964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14:paraId="35D66997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9D8DC8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55403F" w14:textId="77777777" w:rsidR="000E0FCB" w:rsidRPr="00457B06" w:rsidRDefault="000E0FC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7E697C" w14:textId="77777777" w:rsidR="000E0FCB" w:rsidRPr="00457B06" w:rsidRDefault="000E0FCB" w:rsidP="000E0FCB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56A1A5B8" w14:textId="77777777" w:rsidR="000E0FCB" w:rsidRPr="00457B06" w:rsidRDefault="000E0FCB" w:rsidP="000E0FCB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Руководитель субъекта</w:t>
      </w:r>
    </w:p>
    <w:p w14:paraId="125F69D3" w14:textId="1792E144" w:rsidR="000E0FCB" w:rsidRPr="00457B06" w:rsidRDefault="00470636" w:rsidP="000E0FCB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</w:t>
      </w:r>
      <w:r w:rsidR="000E0FCB" w:rsidRPr="00457B06">
        <w:rPr>
          <w:rFonts w:ascii="Arial" w:hAnsi="Arial" w:cs="Arial"/>
          <w:sz w:val="24"/>
          <w:szCs w:val="24"/>
        </w:rPr>
        <w:t>редпринимательства</w:t>
      </w:r>
      <w:r w:rsidR="000E0FCB" w:rsidRPr="00457B06">
        <w:rPr>
          <w:rFonts w:ascii="Arial" w:hAnsi="Arial" w:cs="Arial"/>
          <w:sz w:val="24"/>
          <w:szCs w:val="24"/>
        </w:rPr>
        <w:tab/>
      </w:r>
      <w:r w:rsidR="000E0FCB" w:rsidRPr="00457B06">
        <w:rPr>
          <w:rFonts w:ascii="Arial" w:hAnsi="Arial" w:cs="Arial"/>
          <w:sz w:val="24"/>
          <w:szCs w:val="24"/>
        </w:rPr>
        <w:tab/>
        <w:t xml:space="preserve"> ________________ /_________________________/</w:t>
      </w:r>
    </w:p>
    <w:p w14:paraId="716B7F4B" w14:textId="77777777" w:rsidR="000E0FCB" w:rsidRPr="00457B06" w:rsidRDefault="000E0FCB" w:rsidP="000E0FCB">
      <w:pPr>
        <w:ind w:left="4248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(подпись)</w:t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  <w:t xml:space="preserve"> (расшифровка подписи)</w:t>
      </w:r>
    </w:p>
    <w:p w14:paraId="43FF5090" w14:textId="77777777" w:rsidR="000E0FCB" w:rsidRPr="00457B06" w:rsidRDefault="000E0FCB" w:rsidP="000E0FCB">
      <w:pPr>
        <w:jc w:val="both"/>
        <w:rPr>
          <w:rFonts w:ascii="Arial" w:hAnsi="Arial" w:cs="Arial"/>
          <w:sz w:val="24"/>
          <w:szCs w:val="24"/>
        </w:rPr>
      </w:pPr>
    </w:p>
    <w:p w14:paraId="34C288F1" w14:textId="77777777" w:rsidR="000E0FCB" w:rsidRPr="00457B06" w:rsidRDefault="000E0FCB" w:rsidP="000E0FCB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М.П. (при наличии)</w:t>
      </w:r>
    </w:p>
    <w:p w14:paraId="260C5D38" w14:textId="77777777" w:rsidR="000E0FCB" w:rsidRPr="00457B06" w:rsidRDefault="000E0FCB" w:rsidP="000E0FCB">
      <w:pPr>
        <w:jc w:val="both"/>
        <w:rPr>
          <w:rFonts w:ascii="Arial" w:hAnsi="Arial" w:cs="Arial"/>
          <w:sz w:val="24"/>
          <w:szCs w:val="24"/>
        </w:rPr>
      </w:pPr>
    </w:p>
    <w:p w14:paraId="131CCF05" w14:textId="4314A2E7" w:rsidR="000E0FCB" w:rsidRPr="00457B06" w:rsidRDefault="000E0FCB" w:rsidP="00FB2986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"___" __________ 20__ года</w:t>
      </w:r>
    </w:p>
    <w:p w14:paraId="2F6722C6" w14:textId="77777777" w:rsidR="000E0FCB" w:rsidRPr="00457B06" w:rsidRDefault="000E0FCB" w:rsidP="000E0FCB">
      <w:pPr>
        <w:jc w:val="right"/>
        <w:rPr>
          <w:rFonts w:ascii="Arial" w:hAnsi="Arial" w:cs="Arial"/>
          <w:sz w:val="24"/>
          <w:szCs w:val="24"/>
        </w:rPr>
      </w:pPr>
    </w:p>
    <w:p w14:paraId="598C22BF" w14:textId="7653DF17" w:rsidR="00F8154C" w:rsidRPr="00457B06" w:rsidRDefault="00F8154C" w:rsidP="000E0FC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5331"/>
      </w:tblGrid>
      <w:tr w:rsidR="00F8154C" w:rsidRPr="00457B06" w14:paraId="0AE40DC8" w14:textId="77777777" w:rsidTr="00E05D9C">
        <w:trPr>
          <w:trHeight w:val="155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C40" w14:textId="77777777" w:rsidR="00F8154C" w:rsidRPr="00457B06" w:rsidRDefault="00F8154C" w:rsidP="00E05D9C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14:paraId="46FD3E8C" w14:textId="77777777" w:rsidR="00F8154C" w:rsidRPr="00457B06" w:rsidRDefault="00F8154C" w:rsidP="00E05D9C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Рег. № ___________________________</w:t>
            </w:r>
          </w:p>
          <w:p w14:paraId="7C555EE4" w14:textId="77777777" w:rsidR="00F8154C" w:rsidRPr="00457B06" w:rsidRDefault="00F8154C" w:rsidP="00E05D9C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Дата ___________________________</w:t>
            </w:r>
          </w:p>
          <w:p w14:paraId="72264F74" w14:textId="77777777" w:rsidR="00F8154C" w:rsidRPr="00457B06" w:rsidRDefault="00F8154C" w:rsidP="00E05D9C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Время ___________________________</w:t>
            </w:r>
          </w:p>
          <w:p w14:paraId="42C31472" w14:textId="77777777" w:rsidR="00F8154C" w:rsidRPr="00457B06" w:rsidRDefault="00F8154C" w:rsidP="00E05D9C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Подпись _________________________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42444" w14:textId="77777777" w:rsidR="00F8154C" w:rsidRPr="00457B06" w:rsidRDefault="00F8154C" w:rsidP="00017729">
            <w:pPr>
              <w:ind w:hanging="26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Приложение 3</w:t>
            </w:r>
          </w:p>
          <w:p w14:paraId="7DB2BD3E" w14:textId="77777777" w:rsidR="00197031" w:rsidRPr="00457B06" w:rsidRDefault="00197031" w:rsidP="001970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к порядку предоставления субъектам малого и </w:t>
            </w:r>
          </w:p>
          <w:p w14:paraId="4D12F9F2" w14:textId="77777777" w:rsidR="00197031" w:rsidRPr="00457B06" w:rsidRDefault="00197031" w:rsidP="001970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Ардатовского </w:t>
            </w:r>
          </w:p>
          <w:p w14:paraId="6C0B8DA8" w14:textId="77777777" w:rsidR="00197031" w:rsidRPr="00457B06" w:rsidRDefault="00197031" w:rsidP="001970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муниципального округа Нижегородской области </w:t>
            </w:r>
          </w:p>
          <w:p w14:paraId="12465095" w14:textId="77777777" w:rsidR="00197031" w:rsidRPr="00457B06" w:rsidRDefault="00197031" w:rsidP="0019703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муниципальной поддержки в форме субсидий,</w:t>
            </w:r>
            <w:r w:rsidRPr="00457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E8E22FF" w14:textId="77777777" w:rsidR="00197031" w:rsidRPr="00457B06" w:rsidRDefault="00197031" w:rsidP="001970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57B06">
              <w:rPr>
                <w:rFonts w:ascii="Arial" w:hAnsi="Arial" w:cs="Arial"/>
                <w:sz w:val="24"/>
                <w:szCs w:val="24"/>
              </w:rPr>
              <w:t>связанных с приобретением оборудования в целях создания и</w:t>
            </w:r>
            <w:proofErr w:type="gramEnd"/>
          </w:p>
          <w:p w14:paraId="1DE15353" w14:textId="77777777" w:rsidR="00197031" w:rsidRPr="00457B06" w:rsidRDefault="00197031" w:rsidP="0019703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 (или) развития либо модернизации производства товаров (работ, услуг)</w:t>
            </w:r>
          </w:p>
          <w:p w14:paraId="41203027" w14:textId="13F01DC5" w:rsidR="00F8154C" w:rsidRPr="00457B06" w:rsidRDefault="00F8154C" w:rsidP="00017729">
            <w:pPr>
              <w:ind w:hanging="26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37AB7F" w14:textId="77777777" w:rsidR="0030618E" w:rsidRPr="00457B06" w:rsidRDefault="0030618E" w:rsidP="00F815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14:paraId="69F15B50" w14:textId="5205F93E" w:rsidR="00F8154C" w:rsidRPr="00457B06" w:rsidRDefault="00F8154C" w:rsidP="00F815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В администрацию </w:t>
      </w:r>
    </w:p>
    <w:p w14:paraId="75C0B723" w14:textId="77777777" w:rsidR="00017729" w:rsidRPr="00457B06" w:rsidRDefault="00F8154C" w:rsidP="00F815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30618E" w:rsidRPr="00457B06">
        <w:rPr>
          <w:rFonts w:ascii="Arial" w:hAnsi="Arial" w:cs="Arial"/>
          <w:sz w:val="24"/>
          <w:szCs w:val="24"/>
        </w:rPr>
        <w:t xml:space="preserve">округа </w:t>
      </w:r>
    </w:p>
    <w:p w14:paraId="6C5CDEE4" w14:textId="7F4ADB01" w:rsidR="00F8154C" w:rsidRPr="00457B06" w:rsidRDefault="00F8154C" w:rsidP="00F815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Нижегородской области</w:t>
      </w:r>
    </w:p>
    <w:p w14:paraId="41DFBADA" w14:textId="77777777" w:rsidR="00F8154C" w:rsidRPr="00457B06" w:rsidRDefault="00F8154C" w:rsidP="00F815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14:paraId="3F1017EF" w14:textId="77777777" w:rsidR="00F8154C" w:rsidRPr="00457B06" w:rsidRDefault="00F8154C" w:rsidP="00F8154C">
      <w:pPr>
        <w:jc w:val="center"/>
        <w:rPr>
          <w:rFonts w:ascii="Arial" w:hAnsi="Arial" w:cs="Arial"/>
          <w:b/>
          <w:sz w:val="24"/>
          <w:szCs w:val="24"/>
        </w:rPr>
      </w:pPr>
      <w:bookmarkStart w:id="7" w:name="P471"/>
      <w:bookmarkEnd w:id="7"/>
      <w:r w:rsidRPr="00457B06">
        <w:rPr>
          <w:rFonts w:ascii="Arial" w:hAnsi="Arial" w:cs="Arial"/>
          <w:b/>
          <w:sz w:val="24"/>
          <w:szCs w:val="24"/>
        </w:rPr>
        <w:t>ЗАЯВЛЕНИЕ</w:t>
      </w:r>
    </w:p>
    <w:p w14:paraId="67730463" w14:textId="77777777" w:rsidR="00F8154C" w:rsidRPr="00457B06" w:rsidRDefault="00F8154C" w:rsidP="00F8154C">
      <w:pPr>
        <w:jc w:val="center"/>
        <w:rPr>
          <w:rFonts w:ascii="Arial" w:hAnsi="Arial" w:cs="Arial"/>
          <w:b/>
          <w:sz w:val="24"/>
          <w:szCs w:val="24"/>
        </w:rPr>
      </w:pPr>
      <w:r w:rsidRPr="00457B06">
        <w:rPr>
          <w:rFonts w:ascii="Arial" w:hAnsi="Arial" w:cs="Arial"/>
          <w:b/>
          <w:sz w:val="24"/>
          <w:szCs w:val="24"/>
        </w:rPr>
        <w:t>на предоставление субсидии</w:t>
      </w:r>
    </w:p>
    <w:p w14:paraId="427C3EA1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</w:p>
    <w:p w14:paraId="337B7936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Прошу предоставить субсидию</w:t>
      </w:r>
    </w:p>
    <w:p w14:paraId="0625287F" w14:textId="77777777" w:rsidR="00FB1C0A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22E5D47A" w14:textId="31D6526F" w:rsidR="00F8154C" w:rsidRPr="00457B06" w:rsidRDefault="00F8154C" w:rsidP="00FB1C0A">
      <w:pPr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полное наименование субъекта предпринимательства)</w:t>
      </w:r>
    </w:p>
    <w:p w14:paraId="66150736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4FC299FA" w14:textId="77777777" w:rsidR="00F8154C" w:rsidRPr="00457B06" w:rsidRDefault="00F8154C" w:rsidP="00F8154C">
      <w:pPr>
        <w:spacing w:before="22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14:paraId="7799F338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49C142F0" w14:textId="77777777" w:rsidR="00FB1C0A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ОГРН ___________________</w:t>
      </w:r>
    </w:p>
    <w:p w14:paraId="0E66674E" w14:textId="60C6D7C1" w:rsidR="00FB1C0A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ИНН _____________________ </w:t>
      </w:r>
    </w:p>
    <w:p w14:paraId="68149EA8" w14:textId="1631C52F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КПП ____________________</w:t>
      </w:r>
    </w:p>
    <w:p w14:paraId="7A1781D9" w14:textId="59F5FFE1" w:rsidR="00F8154C" w:rsidRPr="00457B06" w:rsidRDefault="00F8154C" w:rsidP="00FB1C0A">
      <w:pPr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Дата регистрации______________________________________________________</w:t>
      </w:r>
    </w:p>
    <w:p w14:paraId="72DD5478" w14:textId="4399EB4E" w:rsidR="00F8154C" w:rsidRPr="00457B06" w:rsidRDefault="00F8154C" w:rsidP="00FB1C0A">
      <w:pPr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Юридический</w:t>
      </w:r>
      <w:r w:rsidR="00FB1C0A" w:rsidRPr="00457B06">
        <w:rPr>
          <w:rFonts w:ascii="Arial" w:hAnsi="Arial" w:cs="Arial"/>
          <w:sz w:val="24"/>
          <w:szCs w:val="24"/>
        </w:rPr>
        <w:t xml:space="preserve"> </w:t>
      </w:r>
      <w:r w:rsidRPr="00457B06">
        <w:rPr>
          <w:rFonts w:ascii="Arial" w:hAnsi="Arial" w:cs="Arial"/>
          <w:sz w:val="24"/>
          <w:szCs w:val="24"/>
        </w:rPr>
        <w:t>адрес____________________________________________________</w:t>
      </w:r>
    </w:p>
    <w:p w14:paraId="2FFE7C80" w14:textId="1669844A" w:rsidR="00F8154C" w:rsidRPr="00457B06" w:rsidRDefault="00F8154C" w:rsidP="00FB1C0A">
      <w:pPr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Почтовый</w:t>
      </w:r>
      <w:r w:rsidR="00FB1C0A" w:rsidRPr="00457B06">
        <w:rPr>
          <w:rFonts w:ascii="Arial" w:hAnsi="Arial" w:cs="Arial"/>
          <w:sz w:val="24"/>
          <w:szCs w:val="24"/>
        </w:rPr>
        <w:t xml:space="preserve"> </w:t>
      </w:r>
      <w:r w:rsidRPr="00457B06">
        <w:rPr>
          <w:rFonts w:ascii="Arial" w:hAnsi="Arial" w:cs="Arial"/>
          <w:sz w:val="24"/>
          <w:szCs w:val="24"/>
        </w:rPr>
        <w:t>адрес________________________________________________________</w:t>
      </w:r>
    </w:p>
    <w:p w14:paraId="2ED9F3AF" w14:textId="77777777" w:rsidR="00FB1C0A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Контактный телефон ______________</w:t>
      </w:r>
    </w:p>
    <w:p w14:paraId="42DE2F3C" w14:textId="77777777" w:rsidR="00FB1C0A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Факс __________ </w:t>
      </w:r>
    </w:p>
    <w:p w14:paraId="50FB0C8C" w14:textId="7A66552A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E-</w:t>
      </w:r>
      <w:proofErr w:type="spellStart"/>
      <w:r w:rsidRPr="00457B06">
        <w:rPr>
          <w:rFonts w:ascii="Arial" w:hAnsi="Arial" w:cs="Arial"/>
          <w:sz w:val="24"/>
          <w:szCs w:val="24"/>
        </w:rPr>
        <w:t>mail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__________________</w:t>
      </w:r>
    </w:p>
    <w:p w14:paraId="4A1D2CBA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Руководитель организации (Ф.И.О. полностью, телефон)</w:t>
      </w:r>
    </w:p>
    <w:p w14:paraId="5C49BB8D" w14:textId="3195F244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3AD0437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Контактное лицо, должность (Ф.И.О. полностью, телефон)</w:t>
      </w:r>
    </w:p>
    <w:p w14:paraId="6F876C59" w14:textId="010773C0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9547F47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Банковские реквизиты для перечисления субсидии:</w:t>
      </w:r>
    </w:p>
    <w:p w14:paraId="79A3A4D3" w14:textId="31B27379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р</w:t>
      </w:r>
      <w:proofErr w:type="gramEnd"/>
      <w:r w:rsidRPr="00457B06">
        <w:rPr>
          <w:rFonts w:ascii="Arial" w:hAnsi="Arial" w:cs="Arial"/>
          <w:sz w:val="24"/>
          <w:szCs w:val="24"/>
        </w:rPr>
        <w:t>/с____________________________________________________________________</w:t>
      </w:r>
    </w:p>
    <w:p w14:paraId="15F73149" w14:textId="172C6D5D" w:rsidR="00F8154C" w:rsidRPr="00457B06" w:rsidRDefault="00F8154C" w:rsidP="00FB1C0A">
      <w:pPr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в банке</w:t>
      </w:r>
      <w:r w:rsidR="00FB1C0A" w:rsidRPr="00457B06">
        <w:rPr>
          <w:rFonts w:ascii="Arial" w:hAnsi="Arial" w:cs="Arial"/>
          <w:sz w:val="24"/>
          <w:szCs w:val="24"/>
        </w:rPr>
        <w:t xml:space="preserve"> </w:t>
      </w:r>
      <w:r w:rsidRPr="00457B06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3B9B0DA1" w14:textId="488BCEB8" w:rsidR="00FB1C0A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к/с ____________________________________</w:t>
      </w:r>
      <w:r w:rsidR="00FB1C0A" w:rsidRPr="00457B06">
        <w:rPr>
          <w:rFonts w:ascii="Arial" w:hAnsi="Arial" w:cs="Arial"/>
          <w:sz w:val="24"/>
          <w:szCs w:val="24"/>
        </w:rPr>
        <w:t>________________________________</w:t>
      </w:r>
      <w:r w:rsidRPr="00457B06">
        <w:rPr>
          <w:rFonts w:ascii="Arial" w:hAnsi="Arial" w:cs="Arial"/>
          <w:sz w:val="24"/>
          <w:szCs w:val="24"/>
        </w:rPr>
        <w:t xml:space="preserve"> </w:t>
      </w:r>
    </w:p>
    <w:p w14:paraId="472A7019" w14:textId="1E6C4B8C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БИК ______________________________</w:t>
      </w:r>
    </w:p>
    <w:p w14:paraId="421B39DC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</w:p>
    <w:p w14:paraId="29879167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Настоящим подтверждаем, что ___________________________________________</w:t>
      </w:r>
    </w:p>
    <w:p w14:paraId="50E1E626" w14:textId="12AD71CA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5470F75" w14:textId="77777777" w:rsidR="00F8154C" w:rsidRPr="00457B06" w:rsidRDefault="00F8154C" w:rsidP="00FB1C0A">
      <w:pPr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(полное наименование субъекта предпринимательства)</w:t>
      </w:r>
    </w:p>
    <w:p w14:paraId="1228B234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14:paraId="3E493F4B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не является участником соглашений о разделе продукции;</w:t>
      </w:r>
    </w:p>
    <w:p w14:paraId="1B0E0840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045F373A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не осуществляет производство и реализацию подакцизных товаров, а также добычу и реализацию полезных ископаемых, за исключением </w:t>
      </w:r>
      <w:proofErr w:type="spellStart"/>
      <w:r w:rsidRPr="00457B06">
        <w:rPr>
          <w:rFonts w:ascii="Arial" w:hAnsi="Arial" w:cs="Arial"/>
          <w:sz w:val="24"/>
          <w:szCs w:val="24"/>
        </w:rPr>
        <w:t>общераспространенных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полезных ископаемых;</w:t>
      </w:r>
    </w:p>
    <w:p w14:paraId="0793C2A3" w14:textId="18CDA9B5" w:rsidR="008E25D9" w:rsidRPr="00457B06" w:rsidRDefault="008E25D9" w:rsidP="005932B5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457B06">
        <w:rPr>
          <w:rFonts w:ascii="Arial" w:eastAsiaTheme="minorHAnsi" w:hAnsi="Arial" w:cs="Arial"/>
          <w:color w:val="FF0000"/>
          <w:sz w:val="24"/>
          <w:szCs w:val="24"/>
          <w:lang w:eastAsia="en-US"/>
        </w:rPr>
        <w:t>-</w:t>
      </w:r>
      <w:r w:rsidR="005932B5"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14:paraId="4861F07D" w14:textId="77777777" w:rsidR="00470636" w:rsidRPr="00457B06" w:rsidRDefault="00470636" w:rsidP="00470636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457B06">
        <w:rPr>
          <w:rFonts w:ascii="Arial" w:hAnsi="Arial" w:cs="Arial"/>
          <w:b w:val="0"/>
        </w:rPr>
        <w:t>- участник конкурса не должен иметь задолженности по начисленным налогам, сборам и иным обязательным платежам в бюджеты всех уровней и внебюджетные фонды;</w:t>
      </w:r>
    </w:p>
    <w:p w14:paraId="7053D402" w14:textId="77777777" w:rsidR="00470636" w:rsidRPr="00457B06" w:rsidRDefault="00470636" w:rsidP="00470636">
      <w:pPr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      </w:t>
      </w: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-участники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14:paraId="5AF94071" w14:textId="77777777" w:rsidR="00470636" w:rsidRPr="00457B06" w:rsidRDefault="00470636" w:rsidP="00470636">
      <w:pPr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14:paraId="272A28A9" w14:textId="291A99B5" w:rsidR="00470636" w:rsidRPr="00457B06" w:rsidRDefault="00470636" w:rsidP="00470636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включенные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При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расчете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57B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публичных акционерных обществ;</w:t>
      </w:r>
    </w:p>
    <w:p w14:paraId="1766ADAB" w14:textId="61AB8708" w:rsidR="00470636" w:rsidRPr="00457B06" w:rsidRDefault="00470636" w:rsidP="00470636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-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субсидии,</w:t>
      </w:r>
      <w:r w:rsidRPr="00457B06">
        <w:rPr>
          <w:rFonts w:ascii="Arial" w:hAnsi="Arial" w:cs="Arial"/>
          <w:sz w:val="24"/>
          <w:szCs w:val="24"/>
        </w:rPr>
        <w:t xml:space="preserve"> на приобретение оборудования в целях создания и (или) развития либо модернизации производства товаров (работ, услуг) </w:t>
      </w:r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</w:t>
      </w:r>
      <w:proofErr w:type="gram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правовым актом;</w:t>
      </w:r>
    </w:p>
    <w:p w14:paraId="59213D88" w14:textId="77777777" w:rsidR="00470636" w:rsidRPr="00457B06" w:rsidRDefault="00470636" w:rsidP="00470636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7B06">
        <w:rPr>
          <w:rFonts w:ascii="Arial" w:eastAsiaTheme="minorHAnsi" w:hAnsi="Arial" w:cs="Arial"/>
          <w:sz w:val="24"/>
          <w:szCs w:val="24"/>
          <w:lang w:eastAsia="en-US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6B425E06" w14:textId="77777777" w:rsidR="00470636" w:rsidRPr="00457B06" w:rsidRDefault="00470636" w:rsidP="00470636">
      <w:pPr>
        <w:widowControl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- участник отбора не должен находиться в реестре недобросовестных поставщиков (подрядчиков, исполнителей) в связи с отказом от исполнения </w:t>
      </w:r>
      <w:proofErr w:type="spellStart"/>
      <w:r w:rsidRPr="00457B06">
        <w:rPr>
          <w:rFonts w:ascii="Arial" w:eastAsiaTheme="minorHAnsi" w:hAnsi="Arial" w:cs="Arial"/>
          <w:sz w:val="24"/>
          <w:szCs w:val="24"/>
          <w:lang w:eastAsia="en-US"/>
        </w:rPr>
        <w:t>заключенных</w:t>
      </w:r>
      <w:proofErr w:type="spell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 xml:space="preserve">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457B06">
        <w:rPr>
          <w:rFonts w:ascii="Arial" w:eastAsiaTheme="minorHAnsi" w:hAnsi="Arial" w:cs="Arial"/>
          <w:sz w:val="24"/>
          <w:szCs w:val="24"/>
          <w:lang w:eastAsia="en-US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14:paraId="306FCF0A" w14:textId="77777777" w:rsidR="00470636" w:rsidRPr="00457B06" w:rsidRDefault="00470636" w:rsidP="0047063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- не входит с предыдущим собственником </w:t>
      </w:r>
      <w:proofErr w:type="spellStart"/>
      <w:r w:rsidRPr="00457B06">
        <w:rPr>
          <w:rFonts w:ascii="Arial" w:hAnsi="Arial" w:cs="Arial"/>
          <w:sz w:val="24"/>
          <w:szCs w:val="24"/>
        </w:rPr>
        <w:t>приобретенного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или полученного в лизинг оборудования в одну группу лиц, </w:t>
      </w:r>
      <w:proofErr w:type="spellStart"/>
      <w:r w:rsidRPr="00457B06">
        <w:rPr>
          <w:rFonts w:ascii="Arial" w:hAnsi="Arial" w:cs="Arial"/>
          <w:sz w:val="24"/>
          <w:szCs w:val="24"/>
        </w:rPr>
        <w:t>определенную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в соответствии со </w:t>
      </w:r>
      <w:proofErr w:type="spellStart"/>
      <w:r w:rsidRPr="00457B06">
        <w:rPr>
          <w:rFonts w:ascii="Arial" w:hAnsi="Arial" w:cs="Arial"/>
          <w:sz w:val="24"/>
          <w:szCs w:val="24"/>
        </w:rPr>
        <w:t>статьей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9 Федерального закона от 26 июля 2006 года N 135-ФЗ «О защите конкуренции».</w:t>
      </w:r>
    </w:p>
    <w:p w14:paraId="4C9AD3B2" w14:textId="4A8376C2" w:rsidR="00F8154C" w:rsidRPr="00457B06" w:rsidRDefault="00F8154C" w:rsidP="0047063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К заявлению прилагаются документы, установленные Порядком, согласно прилагаемой описи.</w:t>
      </w:r>
    </w:p>
    <w:p w14:paraId="6AB83CA3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Настоящим _____________________________________________________________</w:t>
      </w:r>
    </w:p>
    <w:p w14:paraId="38FB2569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(полное наименование субъекта предпринимательства)</w:t>
      </w:r>
    </w:p>
    <w:p w14:paraId="15D71213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гарантирует достоверность представленных сведений и документов.</w:t>
      </w:r>
    </w:p>
    <w:p w14:paraId="76DD3013" w14:textId="77777777" w:rsidR="00F8154C" w:rsidRPr="00457B06" w:rsidRDefault="00F8154C" w:rsidP="00FB1C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Настоящим _____________________________________________________________</w:t>
      </w:r>
    </w:p>
    <w:p w14:paraId="1E8A4C8E" w14:textId="77777777" w:rsidR="00F8154C" w:rsidRPr="00457B06" w:rsidRDefault="00F8154C" w:rsidP="00F8154C">
      <w:pPr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(полное наименование субъекта предпринимательства)</w:t>
      </w:r>
    </w:p>
    <w:p w14:paraId="3AA79C9B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обязуется обеспечить, в случае предоставления субсидии, сохранение среднесписочной численности ____ человек (по отношению к предыдущему году) за год получения субсидии; _____ человек (по отношению к предыдущему году) за год, следующий за годом получения субсидии.</w:t>
      </w:r>
    </w:p>
    <w:p w14:paraId="4B2FC8EA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Согласен на обработку персональных данных, указанных в представленной документации, в том числе на размещение в информационно-телекоммуникационной сети общего пользования.</w:t>
      </w:r>
      <w:proofErr w:type="gramEnd"/>
    </w:p>
    <w:p w14:paraId="033B9459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Субъект предпринимательства </w:t>
      </w:r>
      <w:proofErr w:type="spellStart"/>
      <w:r w:rsidRPr="00457B06">
        <w:rPr>
          <w:rFonts w:ascii="Arial" w:hAnsi="Arial" w:cs="Arial"/>
          <w:sz w:val="24"/>
          <w:szCs w:val="24"/>
        </w:rPr>
        <w:t>несет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предусмотренную действующим законодательством Российской Федерации ответственность за недостоверность представленных сведений, </w:t>
      </w:r>
      <w:proofErr w:type="spellStart"/>
      <w:r w:rsidRPr="00457B06">
        <w:rPr>
          <w:rFonts w:ascii="Arial" w:hAnsi="Arial" w:cs="Arial"/>
          <w:sz w:val="24"/>
          <w:szCs w:val="24"/>
        </w:rPr>
        <w:t>повлекшую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неправомерное получение бюджетных средств.</w:t>
      </w:r>
    </w:p>
    <w:p w14:paraId="1FB6DDEB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Я </w:t>
      </w:r>
      <w:proofErr w:type="spellStart"/>
      <w:r w:rsidRPr="00457B06">
        <w:rPr>
          <w:rFonts w:ascii="Arial" w:hAnsi="Arial" w:cs="Arial"/>
          <w:sz w:val="24"/>
          <w:szCs w:val="24"/>
        </w:rPr>
        <w:t>уведомлен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о том, что не подписание мной Соглашения (договора</w:t>
      </w:r>
      <w:proofErr w:type="gramStart"/>
      <w:r w:rsidRPr="00457B06">
        <w:rPr>
          <w:rFonts w:ascii="Arial" w:hAnsi="Arial" w:cs="Arial"/>
          <w:sz w:val="24"/>
          <w:szCs w:val="24"/>
        </w:rPr>
        <w:t>)о</w:t>
      </w:r>
      <w:proofErr w:type="gramEnd"/>
      <w:r w:rsidRPr="00457B06">
        <w:rPr>
          <w:rFonts w:ascii="Arial" w:hAnsi="Arial" w:cs="Arial"/>
          <w:sz w:val="24"/>
          <w:szCs w:val="24"/>
        </w:rPr>
        <w:t xml:space="preserve"> предоставлении субсидии в течение десяти рабочих дней с момента принятия решения Комиссией по любым, в том числе не зависящим от меня причинам, означает мой односторонний добровольный отказ от получения субсидии.</w:t>
      </w:r>
    </w:p>
    <w:p w14:paraId="456C5411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Примечание: заявка представляется в бумажном и электронном виде.</w:t>
      </w:r>
    </w:p>
    <w:p w14:paraId="67E1FCE5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Заполнению подлежат все строки, в случае отсутствия информации ставится прочерк.</w:t>
      </w:r>
    </w:p>
    <w:p w14:paraId="63AFCC88" w14:textId="77777777" w:rsidR="00F8154C" w:rsidRPr="00457B06" w:rsidRDefault="00F8154C" w:rsidP="00F8154C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6A467A76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Руководитель субъекта</w:t>
      </w:r>
    </w:p>
    <w:p w14:paraId="2CD4E0C7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Предпринимательства</w:t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  <w:t xml:space="preserve"> ________________ /_________________________/</w:t>
      </w:r>
    </w:p>
    <w:p w14:paraId="7DBFF8F2" w14:textId="77777777" w:rsidR="00F8154C" w:rsidRPr="00457B06" w:rsidRDefault="00F8154C" w:rsidP="00F8154C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(подпись)</w:t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  <w:t xml:space="preserve"> (расшифровка подписи)</w:t>
      </w:r>
    </w:p>
    <w:p w14:paraId="48BE6721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</w:p>
    <w:p w14:paraId="4B8749B5" w14:textId="77777777" w:rsidR="00F8154C" w:rsidRPr="00457B06" w:rsidRDefault="00F8154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М.П. (при наличии)</w:t>
      </w:r>
    </w:p>
    <w:p w14:paraId="2023941A" w14:textId="11F2DFC6" w:rsidR="00F8154C" w:rsidRPr="00457B06" w:rsidRDefault="008A68C7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«</w:t>
      </w:r>
      <w:r w:rsidR="00F8154C" w:rsidRPr="00457B06">
        <w:rPr>
          <w:rFonts w:ascii="Arial" w:hAnsi="Arial" w:cs="Arial"/>
          <w:sz w:val="24"/>
          <w:szCs w:val="24"/>
        </w:rPr>
        <w:t>__</w:t>
      </w:r>
      <w:r w:rsidRPr="00457B06">
        <w:rPr>
          <w:rFonts w:ascii="Arial" w:hAnsi="Arial" w:cs="Arial"/>
          <w:sz w:val="24"/>
          <w:szCs w:val="24"/>
        </w:rPr>
        <w:t>»</w:t>
      </w:r>
      <w:r w:rsidR="00F8154C" w:rsidRPr="00457B06">
        <w:rPr>
          <w:rFonts w:ascii="Arial" w:hAnsi="Arial" w:cs="Arial"/>
          <w:sz w:val="24"/>
          <w:szCs w:val="24"/>
        </w:rPr>
        <w:t xml:space="preserve"> ____________ 20__ года».</w:t>
      </w:r>
    </w:p>
    <w:p w14:paraId="0FF559C7" w14:textId="76C6D6C7" w:rsidR="00E05D9C" w:rsidRPr="00457B06" w:rsidRDefault="00E05D9C" w:rsidP="00F8154C">
      <w:pPr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br w:type="page"/>
      </w:r>
    </w:p>
    <w:p w14:paraId="4832663F" w14:textId="77777777" w:rsidR="00FC174B" w:rsidRPr="00457B06" w:rsidRDefault="00FC174B" w:rsidP="00FC174B">
      <w:pPr>
        <w:tabs>
          <w:tab w:val="left" w:pos="6379"/>
        </w:tabs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Приложение 4</w:t>
      </w:r>
    </w:p>
    <w:p w14:paraId="684663F4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к порядку предоставления субъектам малого и </w:t>
      </w:r>
    </w:p>
    <w:p w14:paraId="6F756872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среднего предпринимательства Ардатовского </w:t>
      </w:r>
    </w:p>
    <w:p w14:paraId="0634D155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 </w:t>
      </w:r>
    </w:p>
    <w:p w14:paraId="334F5D5B" w14:textId="77777777" w:rsidR="00197031" w:rsidRPr="00457B06" w:rsidRDefault="00197031" w:rsidP="0019703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муниципальной поддержки в форме субсидий,</w:t>
      </w:r>
      <w:r w:rsidRPr="00457B0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BD3DBC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связанных с приобретением оборудования в целях создания и</w:t>
      </w:r>
      <w:proofErr w:type="gramEnd"/>
    </w:p>
    <w:p w14:paraId="24F60853" w14:textId="77777777" w:rsidR="00197031" w:rsidRPr="00457B06" w:rsidRDefault="00197031" w:rsidP="0019703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(или) развития либо модернизации производства товаров (работ, услуг)</w:t>
      </w:r>
    </w:p>
    <w:p w14:paraId="41205D9A" w14:textId="77777777" w:rsidR="00FC174B" w:rsidRPr="00457B06" w:rsidRDefault="00FC174B" w:rsidP="00FC174B">
      <w:pPr>
        <w:tabs>
          <w:tab w:val="left" w:pos="6379"/>
        </w:tabs>
        <w:jc w:val="right"/>
        <w:rPr>
          <w:rFonts w:ascii="Arial" w:hAnsi="Arial" w:cs="Arial"/>
          <w:sz w:val="24"/>
          <w:szCs w:val="24"/>
        </w:rPr>
      </w:pPr>
    </w:p>
    <w:p w14:paraId="11B3C313" w14:textId="0E54D90C" w:rsidR="00FC174B" w:rsidRPr="00457B06" w:rsidRDefault="00E05D9C" w:rsidP="00FC174B">
      <w:pPr>
        <w:jc w:val="center"/>
        <w:rPr>
          <w:rFonts w:ascii="Arial" w:hAnsi="Arial" w:cs="Arial"/>
          <w:b/>
          <w:sz w:val="24"/>
          <w:szCs w:val="24"/>
        </w:rPr>
      </w:pPr>
      <w:r w:rsidRPr="00457B06">
        <w:rPr>
          <w:rFonts w:ascii="Arial" w:hAnsi="Arial" w:cs="Arial"/>
          <w:b/>
          <w:sz w:val="24"/>
          <w:szCs w:val="24"/>
        </w:rPr>
        <w:t>Анкета</w:t>
      </w:r>
    </w:p>
    <w:p w14:paraId="384F797C" w14:textId="77777777" w:rsidR="00FC174B" w:rsidRPr="00457B06" w:rsidRDefault="00FC174B" w:rsidP="00FC174B">
      <w:pPr>
        <w:jc w:val="center"/>
        <w:rPr>
          <w:rFonts w:ascii="Arial" w:hAnsi="Arial" w:cs="Arial"/>
          <w:b/>
          <w:sz w:val="24"/>
          <w:szCs w:val="24"/>
        </w:rPr>
      </w:pPr>
      <w:r w:rsidRPr="00457B06">
        <w:rPr>
          <w:rFonts w:ascii="Arial" w:hAnsi="Arial" w:cs="Arial"/>
          <w:b/>
          <w:sz w:val="24"/>
          <w:szCs w:val="24"/>
        </w:rPr>
        <w:t>субъекта малого предпринимательства</w:t>
      </w:r>
    </w:p>
    <w:p w14:paraId="5BF44BC2" w14:textId="77777777" w:rsidR="00FC174B" w:rsidRPr="00457B06" w:rsidRDefault="00FC174B" w:rsidP="00FC174B">
      <w:pPr>
        <w:jc w:val="center"/>
        <w:rPr>
          <w:rFonts w:ascii="Arial" w:hAnsi="Arial" w:cs="Arial"/>
          <w:b/>
          <w:sz w:val="24"/>
          <w:szCs w:val="24"/>
        </w:rPr>
      </w:pPr>
      <w:r w:rsidRPr="00457B06">
        <w:rPr>
          <w:rFonts w:ascii="Arial" w:hAnsi="Arial" w:cs="Arial"/>
          <w:b/>
          <w:sz w:val="24"/>
          <w:szCs w:val="24"/>
        </w:rPr>
        <w:t>Общая информация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FC174B" w:rsidRPr="00457B06" w14:paraId="6218A5BE" w14:textId="77777777" w:rsidTr="00E05D9C">
        <w:trPr>
          <w:cantSplit/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36C8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Полное наименование субъекта малого и среднего предпринимательства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6050" w14:textId="77777777" w:rsidR="00FC174B" w:rsidRPr="00457B06" w:rsidRDefault="00FC174B" w:rsidP="00E05D9C">
            <w:pPr>
              <w:pStyle w:val="ConsPlusCell"/>
              <w:widowControl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_________________________________________________________</w:t>
            </w:r>
          </w:p>
        </w:tc>
      </w:tr>
      <w:tr w:rsidR="00FC174B" w:rsidRPr="00457B06" w14:paraId="0B8EC9D2" w14:textId="77777777" w:rsidTr="00E05D9C">
        <w:trPr>
          <w:cantSplit/>
          <w:trHeight w:val="36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4B34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Осуществляемый вид экономической деятельности в рамках реализации проекта</w:t>
            </w:r>
          </w:p>
          <w:p w14:paraId="6EA0FA48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деятельность в сфере производства товаров (работ, услуг), за исключением основных видов деятельности, </w:t>
            </w:r>
            <w:proofErr w:type="spellStart"/>
            <w:r w:rsidRPr="00457B06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включенных</w:t>
            </w:r>
            <w:proofErr w:type="spellEnd"/>
            <w:r w:rsidRPr="00457B06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в разделы K, L, M (за исключением кодов 71 и 75), N, O, S (за исключением кодов 95 и 96), T, U Общероссийского классификатора видов экономической деятельности (</w:t>
            </w:r>
            <w:proofErr w:type="gramStart"/>
            <w:r w:rsidRPr="00457B06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ОК</w:t>
            </w:r>
            <w:proofErr w:type="gramEnd"/>
            <w:r w:rsidRPr="00457B06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029-2014 (КДЕС ред. 2), 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</w:t>
            </w:r>
            <w:proofErr w:type="spellStart"/>
            <w:r w:rsidRPr="00457B06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общераспространенных</w:t>
            </w:r>
            <w:proofErr w:type="spellEnd"/>
            <w:r w:rsidRPr="00457B06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полезных ископаемых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87AE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(отметить один вид экономической деятельности)</w:t>
            </w:r>
          </w:p>
          <w:p w14:paraId="3297EADD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0919F329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43921B53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572F182B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44BEFB5E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6DBE2581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32B1B655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14:paraId="66ACA714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0892A00E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7C13013D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00237E4B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6CB0C3E8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5458921E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64EA7445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117B6013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452166AF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14:paraId="2D6D20BE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4E8DD258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31CB5216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6018E0D8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3576A9EB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246161FB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46F8AA35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14:paraId="4CA68CCB" w14:textId="77777777" w:rsidR="00FC174B" w:rsidRPr="00457B06" w:rsidRDefault="00FC174B" w:rsidP="00E05D9C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2C7423E9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7E926527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513F7C42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___________</w:t>
            </w:r>
          </w:p>
        </w:tc>
      </w:tr>
      <w:tr w:rsidR="00FC174B" w:rsidRPr="00457B06" w14:paraId="2501E1A4" w14:textId="77777777" w:rsidTr="00E05D9C">
        <w:trPr>
          <w:cantSplit/>
          <w:trHeight w:val="36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2898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Состав учредителе</w:t>
            </w:r>
            <w:proofErr w:type="gramStart"/>
            <w:r w:rsidRPr="00457B06">
              <w:rPr>
                <w:rFonts w:ascii="Arial" w:hAnsi="Arial" w:cs="Arial"/>
                <w:sz w:val="24"/>
                <w:szCs w:val="24"/>
              </w:rPr>
              <w:t>й(</w:t>
            </w:r>
            <w:proofErr w:type="gramEnd"/>
            <w:r w:rsidRPr="00457B06">
              <w:rPr>
                <w:rFonts w:ascii="Arial" w:hAnsi="Arial" w:cs="Arial"/>
                <w:sz w:val="24"/>
                <w:szCs w:val="24"/>
              </w:rPr>
              <w:t>участников) субъекта малого и среднего предпринимательства (юридического лица)</w:t>
            </w:r>
          </w:p>
          <w:p w14:paraId="7BDF4EF8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1.______________________________________________</w:t>
            </w:r>
          </w:p>
          <w:p w14:paraId="40E574C2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2.______________________________________________</w:t>
            </w:r>
          </w:p>
          <w:p w14:paraId="3DBD0946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3.______________________________________________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9142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Доля в уставном капитале, % </w:t>
            </w:r>
          </w:p>
          <w:p w14:paraId="27E647C0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14:paraId="485B621F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14:paraId="74D02323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______________________ </w:t>
            </w:r>
          </w:p>
          <w:p w14:paraId="6FE0FAC9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</w:tc>
      </w:tr>
      <w:tr w:rsidR="00FC174B" w:rsidRPr="00457B06" w14:paraId="51EBB96E" w14:textId="77777777" w:rsidTr="00E05D9C">
        <w:trPr>
          <w:cantSplit/>
          <w:trHeight w:val="36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045A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Система налогообложения субъекта малого и среднего предпринимательства &lt;*&gt;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DE3D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63290997" w14:textId="77777777" w:rsidTr="00E05D9C">
        <w:trPr>
          <w:cantSplit/>
          <w:trHeight w:val="36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80AF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Участие в программе развития производительных сил муниципальных районов и городских округов Нижегородской области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9D9B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5644B86B" w14:textId="77777777" w:rsidTr="00E05D9C">
        <w:trPr>
          <w:cantSplit/>
          <w:trHeight w:val="36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CE3B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Продавец оборудования, номер и дата договора приобретения оборудования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8840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331BD8A5" w14:textId="77777777" w:rsidTr="00E05D9C">
        <w:trPr>
          <w:cantSplit/>
          <w:trHeight w:val="36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D16A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номер, дата, срок действия договора купли-продажи или договора лизинга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29C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0843E443" w14:textId="77777777" w:rsidTr="00E05D9C">
        <w:trPr>
          <w:cantSplit/>
          <w:trHeight w:val="36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FE98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Вид, марка, страна производитель приобретаемого оборудования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EB97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1851B8AB" w14:textId="77777777" w:rsidTr="00E05D9C">
        <w:trPr>
          <w:cantSplit/>
          <w:trHeight w:val="36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A11A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Общая сумма договора по приобретению оборудования (договора купли-продажи, договора лизинга), руб.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3638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573BC068" w14:textId="77777777" w:rsidTr="00E05D9C">
        <w:trPr>
          <w:cantSplit/>
          <w:trHeight w:val="36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460D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Сумма по договору купли-продажи, взноса по договору лизинга, руб.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109A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02B6EFA0" w14:textId="77777777" w:rsidTr="00E05D9C">
        <w:trPr>
          <w:cantSplit/>
          <w:trHeight w:val="354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352B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Объем запрашиваемой субсидии, руб.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6EDE" w14:textId="77777777" w:rsidR="00FC174B" w:rsidRPr="00457B06" w:rsidRDefault="00FC174B" w:rsidP="00E05D9C">
            <w:pPr>
              <w:pStyle w:val="ConsPlusCell"/>
              <w:widowControl/>
              <w:ind w:firstLine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1390B6" w14:textId="77777777" w:rsidR="00FC174B" w:rsidRPr="00457B06" w:rsidRDefault="00FC174B" w:rsidP="00FC174B">
      <w:pPr>
        <w:rPr>
          <w:rFonts w:ascii="Arial" w:hAnsi="Arial" w:cs="Arial"/>
          <w:b/>
          <w:sz w:val="24"/>
          <w:szCs w:val="24"/>
        </w:rPr>
      </w:pPr>
    </w:p>
    <w:p w14:paraId="6CA369D0" w14:textId="77777777" w:rsidR="00FC174B" w:rsidRPr="00457B06" w:rsidRDefault="00FC174B" w:rsidP="00FC174B">
      <w:pPr>
        <w:jc w:val="center"/>
        <w:rPr>
          <w:rFonts w:ascii="Arial" w:hAnsi="Arial" w:cs="Arial"/>
          <w:b/>
          <w:sz w:val="24"/>
          <w:szCs w:val="24"/>
        </w:rPr>
      </w:pPr>
      <w:r w:rsidRPr="00457B06">
        <w:rPr>
          <w:rFonts w:ascii="Arial" w:hAnsi="Arial" w:cs="Arial"/>
          <w:b/>
          <w:sz w:val="24"/>
          <w:szCs w:val="24"/>
        </w:rPr>
        <w:t>Экономические показатели</w:t>
      </w:r>
    </w:p>
    <w:p w14:paraId="541F3D48" w14:textId="77777777" w:rsidR="00FC174B" w:rsidRPr="00457B06" w:rsidRDefault="00FC174B" w:rsidP="00FC174B">
      <w:pPr>
        <w:rPr>
          <w:rFonts w:ascii="Arial" w:hAnsi="Arial" w:cs="Arial"/>
          <w:sz w:val="24"/>
          <w:szCs w:val="24"/>
        </w:rPr>
      </w:pPr>
    </w:p>
    <w:tbl>
      <w:tblPr>
        <w:tblW w:w="97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0"/>
        <w:gridCol w:w="1157"/>
        <w:gridCol w:w="1143"/>
        <w:gridCol w:w="1200"/>
        <w:gridCol w:w="1200"/>
      </w:tblGrid>
      <w:tr w:rsidR="00FC174B" w:rsidRPr="00457B06" w14:paraId="41A84622" w14:textId="77777777" w:rsidTr="00436069">
        <w:trPr>
          <w:trHeight w:val="540"/>
          <w:tblCellSpacing w:w="5" w:type="nil"/>
        </w:trPr>
        <w:tc>
          <w:tcPr>
            <w:tcW w:w="5000" w:type="dxa"/>
            <w:vMerge w:val="restart"/>
          </w:tcPr>
          <w:p w14:paraId="4D7EE293" w14:textId="77777777" w:rsidR="00FC174B" w:rsidRPr="00457B06" w:rsidRDefault="00FC174B" w:rsidP="00E05D9C">
            <w:pPr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57" w:type="dxa"/>
            <w:vMerge w:val="restart"/>
          </w:tcPr>
          <w:p w14:paraId="17C6FF11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 Единица </w:t>
            </w:r>
            <w:r w:rsidRPr="00457B06">
              <w:rPr>
                <w:rFonts w:ascii="Arial" w:hAnsi="Arial" w:cs="Arial"/>
                <w:sz w:val="24"/>
                <w:szCs w:val="24"/>
              </w:rPr>
              <w:br/>
              <w:t>измерения</w:t>
            </w:r>
          </w:p>
        </w:tc>
        <w:tc>
          <w:tcPr>
            <w:tcW w:w="1143" w:type="dxa"/>
          </w:tcPr>
          <w:p w14:paraId="4833E499" w14:textId="77777777" w:rsidR="00FC174B" w:rsidRPr="00457B06" w:rsidRDefault="00FC174B" w:rsidP="00E05D9C">
            <w:pPr>
              <w:ind w:right="-1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Год, </w:t>
            </w:r>
            <w:proofErr w:type="gramStart"/>
            <w:r w:rsidRPr="00457B06">
              <w:rPr>
                <w:rFonts w:ascii="Arial" w:hAnsi="Arial" w:cs="Arial"/>
                <w:sz w:val="24"/>
                <w:szCs w:val="24"/>
              </w:rPr>
              <w:t>пред</w:t>
            </w:r>
            <w:proofErr w:type="gramEnd"/>
            <w:r w:rsidRPr="00457B06">
              <w:rPr>
                <w:rFonts w:ascii="Arial" w:hAnsi="Arial" w:cs="Arial"/>
                <w:sz w:val="24"/>
                <w:szCs w:val="24"/>
              </w:rPr>
              <w:t xml:space="preserve"> шествующий текущему</w:t>
            </w:r>
            <w:r w:rsidRPr="00457B06">
              <w:rPr>
                <w:rFonts w:ascii="Arial" w:hAnsi="Arial" w:cs="Arial"/>
                <w:sz w:val="24"/>
                <w:szCs w:val="24"/>
              </w:rPr>
              <w:br/>
              <w:t>году (факт)</w:t>
            </w:r>
          </w:p>
        </w:tc>
        <w:tc>
          <w:tcPr>
            <w:tcW w:w="1200" w:type="dxa"/>
          </w:tcPr>
          <w:p w14:paraId="09D5AEFB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Текущий год (Данные за квартал, предшествующий подаче заявки)</w:t>
            </w:r>
          </w:p>
        </w:tc>
        <w:tc>
          <w:tcPr>
            <w:tcW w:w="1200" w:type="dxa"/>
          </w:tcPr>
          <w:p w14:paraId="65A68E26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Плановые показатели на последующий год</w:t>
            </w:r>
          </w:p>
        </w:tc>
      </w:tr>
      <w:tr w:rsidR="00FC174B" w:rsidRPr="00457B06" w14:paraId="4BC6ECA7" w14:textId="77777777" w:rsidTr="00436069">
        <w:trPr>
          <w:tblCellSpacing w:w="5" w:type="nil"/>
        </w:trPr>
        <w:tc>
          <w:tcPr>
            <w:tcW w:w="5000" w:type="dxa"/>
            <w:vMerge/>
          </w:tcPr>
          <w:p w14:paraId="6F9769A1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14:paraId="1EBC392E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</w:tcPr>
          <w:p w14:paraId="35EA5E92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20__ год</w:t>
            </w:r>
          </w:p>
        </w:tc>
        <w:tc>
          <w:tcPr>
            <w:tcW w:w="1200" w:type="dxa"/>
          </w:tcPr>
          <w:p w14:paraId="7B3ADE1A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20__ год</w:t>
            </w:r>
          </w:p>
        </w:tc>
        <w:tc>
          <w:tcPr>
            <w:tcW w:w="1200" w:type="dxa"/>
          </w:tcPr>
          <w:p w14:paraId="1C678E33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20__ год</w:t>
            </w:r>
          </w:p>
        </w:tc>
      </w:tr>
      <w:tr w:rsidR="00FC174B" w:rsidRPr="00457B06" w14:paraId="7EB0938F" w14:textId="77777777" w:rsidTr="00436069">
        <w:trPr>
          <w:trHeight w:val="360"/>
          <w:tblCellSpacing w:w="5" w:type="nil"/>
        </w:trPr>
        <w:tc>
          <w:tcPr>
            <w:tcW w:w="5000" w:type="dxa"/>
          </w:tcPr>
          <w:p w14:paraId="2971B05D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Выручка от реализации продукции (товаров, работ, услуг) &lt;**&gt;</w:t>
            </w:r>
          </w:p>
        </w:tc>
        <w:tc>
          <w:tcPr>
            <w:tcW w:w="1157" w:type="dxa"/>
            <w:vAlign w:val="center"/>
          </w:tcPr>
          <w:p w14:paraId="0987B6A1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367605F9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8CFDFDF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9CC539E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1EBD13F5" w14:textId="77777777" w:rsidTr="00436069">
        <w:trPr>
          <w:trHeight w:val="540"/>
          <w:tblCellSpacing w:w="5" w:type="nil"/>
        </w:trPr>
        <w:tc>
          <w:tcPr>
            <w:tcW w:w="5000" w:type="dxa"/>
          </w:tcPr>
          <w:p w14:paraId="5719D9DF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Объем налоговых платежей, уплаченных в бюджеты всех уровней и бюджеты государственных внебюджетных фондов </w:t>
            </w:r>
          </w:p>
        </w:tc>
        <w:tc>
          <w:tcPr>
            <w:tcW w:w="1157" w:type="dxa"/>
            <w:vAlign w:val="center"/>
          </w:tcPr>
          <w:p w14:paraId="15C822D8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39ED8259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7AE6DEA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9BBA531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4BC18BFD" w14:textId="77777777" w:rsidTr="00436069">
        <w:trPr>
          <w:trHeight w:val="356"/>
          <w:tblCellSpacing w:w="5" w:type="nil"/>
        </w:trPr>
        <w:tc>
          <w:tcPr>
            <w:tcW w:w="5000" w:type="dxa"/>
          </w:tcPr>
          <w:p w14:paraId="56B35899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57" w:type="dxa"/>
            <w:vAlign w:val="center"/>
          </w:tcPr>
          <w:p w14:paraId="395AC112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</w:tcPr>
          <w:p w14:paraId="69ADA10F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508AE44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123D2B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0984FAEC" w14:textId="77777777" w:rsidTr="00436069">
        <w:trPr>
          <w:trHeight w:val="540"/>
          <w:tblCellSpacing w:w="5" w:type="nil"/>
        </w:trPr>
        <w:tc>
          <w:tcPr>
            <w:tcW w:w="5000" w:type="dxa"/>
          </w:tcPr>
          <w:p w14:paraId="5B243C01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spellStart"/>
            <w:r w:rsidRPr="00457B06">
              <w:rPr>
                <w:rFonts w:ascii="Arial" w:hAnsi="Arial" w:cs="Arial"/>
                <w:sz w:val="24"/>
                <w:szCs w:val="24"/>
              </w:rPr>
              <w:t>упрощенной</w:t>
            </w:r>
            <w:proofErr w:type="spellEnd"/>
            <w:r w:rsidRPr="00457B06">
              <w:rPr>
                <w:rFonts w:ascii="Arial" w:hAnsi="Arial" w:cs="Arial"/>
                <w:sz w:val="24"/>
                <w:szCs w:val="24"/>
              </w:rPr>
              <w:t xml:space="preserve"> системе налогообложения</w:t>
            </w:r>
          </w:p>
        </w:tc>
        <w:tc>
          <w:tcPr>
            <w:tcW w:w="1157" w:type="dxa"/>
          </w:tcPr>
          <w:p w14:paraId="181EDD10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73137B76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D74571A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33E5664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130C89AE" w14:textId="77777777" w:rsidTr="00436069">
        <w:trPr>
          <w:trHeight w:val="378"/>
          <w:tblCellSpacing w:w="5" w:type="nil"/>
        </w:trPr>
        <w:tc>
          <w:tcPr>
            <w:tcW w:w="5000" w:type="dxa"/>
          </w:tcPr>
          <w:p w14:paraId="4D9AD2E1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единый налог на </w:t>
            </w:r>
            <w:proofErr w:type="spellStart"/>
            <w:r w:rsidRPr="00457B06">
              <w:rPr>
                <w:rFonts w:ascii="Arial" w:hAnsi="Arial" w:cs="Arial"/>
                <w:sz w:val="24"/>
                <w:szCs w:val="24"/>
              </w:rPr>
              <w:t>вмененный</w:t>
            </w:r>
            <w:proofErr w:type="spellEnd"/>
            <w:r w:rsidRPr="00457B06">
              <w:rPr>
                <w:rFonts w:ascii="Arial" w:hAnsi="Arial" w:cs="Arial"/>
                <w:sz w:val="24"/>
                <w:szCs w:val="24"/>
              </w:rPr>
              <w:t xml:space="preserve"> доход</w:t>
            </w:r>
          </w:p>
        </w:tc>
        <w:tc>
          <w:tcPr>
            <w:tcW w:w="1157" w:type="dxa"/>
          </w:tcPr>
          <w:p w14:paraId="4798D37A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4CF5C064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AE2AAB3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4BB5DDC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72A07212" w14:textId="77777777" w:rsidTr="00436069">
        <w:trPr>
          <w:trHeight w:val="393"/>
          <w:tblCellSpacing w:w="5" w:type="nil"/>
        </w:trPr>
        <w:tc>
          <w:tcPr>
            <w:tcW w:w="5000" w:type="dxa"/>
          </w:tcPr>
          <w:p w14:paraId="630A99FF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стоимость патента</w:t>
            </w:r>
          </w:p>
        </w:tc>
        <w:tc>
          <w:tcPr>
            <w:tcW w:w="1157" w:type="dxa"/>
          </w:tcPr>
          <w:p w14:paraId="28C2B7E9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51162B2D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A834CC4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A24D8DC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485A99D0" w14:textId="77777777" w:rsidTr="00436069">
        <w:trPr>
          <w:trHeight w:val="395"/>
          <w:tblCellSpacing w:w="5" w:type="nil"/>
        </w:trPr>
        <w:tc>
          <w:tcPr>
            <w:tcW w:w="5000" w:type="dxa"/>
          </w:tcPr>
          <w:p w14:paraId="10450A03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57" w:type="dxa"/>
          </w:tcPr>
          <w:p w14:paraId="439DD71A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1951DB43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555282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4B35C6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45E73046" w14:textId="77777777" w:rsidTr="00436069">
        <w:trPr>
          <w:trHeight w:val="408"/>
          <w:tblCellSpacing w:w="5" w:type="nil"/>
        </w:trPr>
        <w:tc>
          <w:tcPr>
            <w:tcW w:w="5000" w:type="dxa"/>
          </w:tcPr>
          <w:p w14:paraId="56CB92D5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налог на имущество</w:t>
            </w:r>
          </w:p>
        </w:tc>
        <w:tc>
          <w:tcPr>
            <w:tcW w:w="1157" w:type="dxa"/>
          </w:tcPr>
          <w:p w14:paraId="5ACCE027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00C00BCB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2911321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297D584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501E61A3" w14:textId="77777777" w:rsidTr="00436069">
        <w:trPr>
          <w:trHeight w:val="391"/>
          <w:tblCellSpacing w:w="5" w:type="nil"/>
        </w:trPr>
        <w:tc>
          <w:tcPr>
            <w:tcW w:w="5000" w:type="dxa"/>
          </w:tcPr>
          <w:p w14:paraId="5133C911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налог на прибыль</w:t>
            </w:r>
          </w:p>
        </w:tc>
        <w:tc>
          <w:tcPr>
            <w:tcW w:w="1157" w:type="dxa"/>
          </w:tcPr>
          <w:p w14:paraId="4AB570A2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2DAEE06D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8E48CD1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2FAF1E2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180C0EF1" w14:textId="77777777" w:rsidTr="00436069">
        <w:trPr>
          <w:trHeight w:val="392"/>
          <w:tblCellSpacing w:w="5" w:type="nil"/>
        </w:trPr>
        <w:tc>
          <w:tcPr>
            <w:tcW w:w="5000" w:type="dxa"/>
          </w:tcPr>
          <w:p w14:paraId="389491B1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157" w:type="dxa"/>
          </w:tcPr>
          <w:p w14:paraId="36A60739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1A6FD9F8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009C4C7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1CEDD49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4405CD02" w14:textId="77777777" w:rsidTr="00436069">
        <w:trPr>
          <w:trHeight w:val="407"/>
          <w:tblCellSpacing w:w="5" w:type="nil"/>
        </w:trPr>
        <w:tc>
          <w:tcPr>
            <w:tcW w:w="5000" w:type="dxa"/>
          </w:tcPr>
          <w:p w14:paraId="21A5E9BA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транспортный налог</w:t>
            </w:r>
          </w:p>
        </w:tc>
        <w:tc>
          <w:tcPr>
            <w:tcW w:w="1157" w:type="dxa"/>
          </w:tcPr>
          <w:p w14:paraId="7504448E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3FC7006F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0687E1C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BAE591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62908173" w14:textId="77777777" w:rsidTr="00436069">
        <w:trPr>
          <w:trHeight w:val="396"/>
          <w:tblCellSpacing w:w="5" w:type="nil"/>
        </w:trPr>
        <w:tc>
          <w:tcPr>
            <w:tcW w:w="5000" w:type="dxa"/>
          </w:tcPr>
          <w:p w14:paraId="2D969DB2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57" w:type="dxa"/>
          </w:tcPr>
          <w:p w14:paraId="062C7296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72348B74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4D6CC5C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F6AE2EE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4C5D1260" w14:textId="77777777" w:rsidTr="00436069">
        <w:trPr>
          <w:trHeight w:val="397"/>
          <w:tblCellSpacing w:w="5" w:type="nil"/>
        </w:trPr>
        <w:tc>
          <w:tcPr>
            <w:tcW w:w="5000" w:type="dxa"/>
          </w:tcPr>
          <w:p w14:paraId="5CC3136F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взносы в Пенсионный Фонд</w:t>
            </w:r>
          </w:p>
        </w:tc>
        <w:tc>
          <w:tcPr>
            <w:tcW w:w="1157" w:type="dxa"/>
          </w:tcPr>
          <w:p w14:paraId="42CD706D" w14:textId="77777777" w:rsidR="00FC174B" w:rsidRPr="00457B06" w:rsidRDefault="00FC174B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5E5EDD0A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852A17F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50A6F50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3489FF2D" w14:textId="77777777" w:rsidTr="00436069">
        <w:trPr>
          <w:trHeight w:val="540"/>
          <w:tblCellSpacing w:w="5" w:type="nil"/>
        </w:trPr>
        <w:tc>
          <w:tcPr>
            <w:tcW w:w="5000" w:type="dxa"/>
          </w:tcPr>
          <w:p w14:paraId="2996BD33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взносы в Фонд обязательного медицинского страхования</w:t>
            </w:r>
          </w:p>
        </w:tc>
        <w:tc>
          <w:tcPr>
            <w:tcW w:w="1157" w:type="dxa"/>
          </w:tcPr>
          <w:p w14:paraId="16E51C94" w14:textId="77777777" w:rsidR="00FC174B" w:rsidRPr="00457B06" w:rsidRDefault="00FC174B" w:rsidP="00E05D9C">
            <w:pPr>
              <w:ind w:left="4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6E862571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B574B6D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EF55350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14FC466F" w14:textId="77777777" w:rsidTr="00436069">
        <w:trPr>
          <w:trHeight w:val="383"/>
          <w:tblCellSpacing w:w="5" w:type="nil"/>
        </w:trPr>
        <w:tc>
          <w:tcPr>
            <w:tcW w:w="5000" w:type="dxa"/>
          </w:tcPr>
          <w:p w14:paraId="2D0F3665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взносы в Фонд социального страхования</w:t>
            </w:r>
          </w:p>
        </w:tc>
        <w:tc>
          <w:tcPr>
            <w:tcW w:w="1157" w:type="dxa"/>
          </w:tcPr>
          <w:p w14:paraId="3BA67A63" w14:textId="77777777" w:rsidR="00FC174B" w:rsidRPr="00457B06" w:rsidRDefault="00FC174B" w:rsidP="00E05D9C">
            <w:pPr>
              <w:ind w:left="4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7CB1FC8E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32D68F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05E1945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40615CBA" w14:textId="77777777" w:rsidTr="00436069">
        <w:trPr>
          <w:trHeight w:val="369"/>
          <w:tblCellSpacing w:w="5" w:type="nil"/>
        </w:trPr>
        <w:tc>
          <w:tcPr>
            <w:tcW w:w="5000" w:type="dxa"/>
          </w:tcPr>
          <w:p w14:paraId="2D26C60D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иные налоги (взносы)</w:t>
            </w:r>
          </w:p>
        </w:tc>
        <w:tc>
          <w:tcPr>
            <w:tcW w:w="1157" w:type="dxa"/>
          </w:tcPr>
          <w:p w14:paraId="43889D44" w14:textId="77777777" w:rsidR="00FC174B" w:rsidRPr="00457B06" w:rsidRDefault="00FC174B" w:rsidP="00E05D9C">
            <w:pPr>
              <w:ind w:left="4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6B060A8C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CF9CAF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BAE147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5C660EA3" w14:textId="77777777" w:rsidTr="00436069">
        <w:trPr>
          <w:trHeight w:val="540"/>
          <w:tblCellSpacing w:w="5" w:type="nil"/>
        </w:trPr>
        <w:tc>
          <w:tcPr>
            <w:tcW w:w="5000" w:type="dxa"/>
          </w:tcPr>
          <w:p w14:paraId="722F0FD4" w14:textId="0FCBF36A" w:rsidR="00FC174B" w:rsidRPr="00457B06" w:rsidRDefault="00FC174B" w:rsidP="00E05D9C">
            <w:pPr>
              <w:ind w:left="125" w:right="-7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 (выполнено работ и услуг собственными силами) &lt;***&gt;</w:t>
            </w:r>
          </w:p>
        </w:tc>
        <w:tc>
          <w:tcPr>
            <w:tcW w:w="1157" w:type="dxa"/>
            <w:vAlign w:val="center"/>
          </w:tcPr>
          <w:p w14:paraId="127F2411" w14:textId="77777777" w:rsidR="00FC174B" w:rsidRPr="00457B06" w:rsidRDefault="00FC174B" w:rsidP="00E05D9C">
            <w:pPr>
              <w:ind w:lef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329750F5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20983FE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219A1EE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78AC9729" w14:textId="77777777" w:rsidTr="00436069">
        <w:trPr>
          <w:trHeight w:val="540"/>
          <w:tblCellSpacing w:w="5" w:type="nil"/>
        </w:trPr>
        <w:tc>
          <w:tcPr>
            <w:tcW w:w="5000" w:type="dxa"/>
          </w:tcPr>
          <w:p w14:paraId="524C61B3" w14:textId="77777777" w:rsidR="00FC174B" w:rsidRPr="00457B06" w:rsidRDefault="00FC174B" w:rsidP="00E05D9C">
            <w:pPr>
              <w:ind w:left="125" w:right="-7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География поставок (количество субъектов РФ, в которые осуществляются поставки товаров, работ, услуг) </w:t>
            </w:r>
          </w:p>
        </w:tc>
        <w:tc>
          <w:tcPr>
            <w:tcW w:w="1157" w:type="dxa"/>
            <w:vAlign w:val="center"/>
          </w:tcPr>
          <w:p w14:paraId="574CEBBD" w14:textId="77777777" w:rsidR="00FC174B" w:rsidRPr="00457B06" w:rsidRDefault="00FC174B" w:rsidP="00E05D9C">
            <w:pPr>
              <w:ind w:lef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143" w:type="dxa"/>
          </w:tcPr>
          <w:p w14:paraId="3CFC9816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1636972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DD11202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15A1796B" w14:textId="77777777" w:rsidTr="00436069">
        <w:trPr>
          <w:trHeight w:val="540"/>
          <w:tblCellSpacing w:w="5" w:type="nil"/>
        </w:trPr>
        <w:tc>
          <w:tcPr>
            <w:tcW w:w="5000" w:type="dxa"/>
          </w:tcPr>
          <w:p w14:paraId="10300831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Номенклатура   производимой продукции (работ, услуг) </w:t>
            </w:r>
          </w:p>
        </w:tc>
        <w:tc>
          <w:tcPr>
            <w:tcW w:w="1157" w:type="dxa"/>
            <w:vAlign w:val="center"/>
          </w:tcPr>
          <w:p w14:paraId="1DB702DD" w14:textId="77777777" w:rsidR="00FC174B" w:rsidRPr="00457B06" w:rsidRDefault="00FC174B" w:rsidP="00E05D9C">
            <w:pPr>
              <w:ind w:lef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143" w:type="dxa"/>
          </w:tcPr>
          <w:p w14:paraId="10F5A191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A4403E1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E559E29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45C61983" w14:textId="77777777" w:rsidTr="00436069">
        <w:trPr>
          <w:trHeight w:val="367"/>
          <w:tblCellSpacing w:w="5" w:type="nil"/>
        </w:trPr>
        <w:tc>
          <w:tcPr>
            <w:tcW w:w="5000" w:type="dxa"/>
          </w:tcPr>
          <w:p w14:paraId="6EBBAE46" w14:textId="63DED33D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Инвестиции в основной капитал, всего&lt;****&gt;: </w:t>
            </w:r>
          </w:p>
        </w:tc>
        <w:tc>
          <w:tcPr>
            <w:tcW w:w="1157" w:type="dxa"/>
          </w:tcPr>
          <w:p w14:paraId="31199A4F" w14:textId="77777777" w:rsidR="00FC174B" w:rsidRPr="00457B06" w:rsidRDefault="00FC174B" w:rsidP="00E05D9C">
            <w:pPr>
              <w:ind w:left="4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3E418B50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38A41E5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A0ED31F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3908A6B5" w14:textId="77777777" w:rsidTr="00436069">
        <w:trPr>
          <w:trHeight w:val="351"/>
          <w:tblCellSpacing w:w="5" w:type="nil"/>
        </w:trPr>
        <w:tc>
          <w:tcPr>
            <w:tcW w:w="5000" w:type="dxa"/>
          </w:tcPr>
          <w:p w14:paraId="5BCD9AD8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7B06">
              <w:rPr>
                <w:rFonts w:ascii="Arial" w:hAnsi="Arial" w:cs="Arial"/>
                <w:sz w:val="24"/>
                <w:szCs w:val="24"/>
              </w:rPr>
              <w:t>привлеченные</w:t>
            </w:r>
            <w:proofErr w:type="spellEnd"/>
            <w:r w:rsidRPr="00457B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B06">
              <w:rPr>
                <w:rFonts w:ascii="Arial" w:hAnsi="Arial" w:cs="Arial"/>
                <w:sz w:val="24"/>
                <w:szCs w:val="24"/>
              </w:rPr>
              <w:t>заемные</w:t>
            </w:r>
            <w:proofErr w:type="spellEnd"/>
            <w:r w:rsidRPr="00457B06">
              <w:rPr>
                <w:rFonts w:ascii="Arial" w:hAnsi="Arial" w:cs="Arial"/>
                <w:sz w:val="24"/>
                <w:szCs w:val="24"/>
              </w:rPr>
              <w:t xml:space="preserve"> (кредитные) средства </w:t>
            </w:r>
          </w:p>
        </w:tc>
        <w:tc>
          <w:tcPr>
            <w:tcW w:w="1157" w:type="dxa"/>
          </w:tcPr>
          <w:p w14:paraId="79BA2BA7" w14:textId="77777777" w:rsidR="00FC174B" w:rsidRPr="00457B06" w:rsidRDefault="00FC174B" w:rsidP="00E05D9C">
            <w:pPr>
              <w:ind w:left="4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7629A80A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72089EF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6586ADD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23CE80FA" w14:textId="77777777" w:rsidTr="00436069">
        <w:trPr>
          <w:trHeight w:val="540"/>
          <w:tblCellSpacing w:w="5" w:type="nil"/>
        </w:trPr>
        <w:tc>
          <w:tcPr>
            <w:tcW w:w="5000" w:type="dxa"/>
          </w:tcPr>
          <w:p w14:paraId="1BF04280" w14:textId="77777777" w:rsidR="00FC174B" w:rsidRPr="00457B06" w:rsidRDefault="00FC174B" w:rsidP="00E05D9C">
            <w:pPr>
              <w:pStyle w:val="ConsPlusCell"/>
              <w:widowControl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из них: привлечено в рамках программ государственной поддержки</w:t>
            </w:r>
          </w:p>
        </w:tc>
        <w:tc>
          <w:tcPr>
            <w:tcW w:w="1157" w:type="dxa"/>
          </w:tcPr>
          <w:p w14:paraId="6B33ECAF" w14:textId="77777777" w:rsidR="00FC174B" w:rsidRPr="00457B06" w:rsidRDefault="00FC174B" w:rsidP="00E05D9C">
            <w:pPr>
              <w:ind w:right="-75" w:firstLine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43" w:type="dxa"/>
          </w:tcPr>
          <w:p w14:paraId="420BDAA7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BD013DB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8969492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1F3E408C" w14:textId="77777777" w:rsidTr="00436069">
        <w:trPr>
          <w:trHeight w:val="360"/>
          <w:tblCellSpacing w:w="5" w:type="nil"/>
        </w:trPr>
        <w:tc>
          <w:tcPr>
            <w:tcW w:w="5000" w:type="dxa"/>
          </w:tcPr>
          <w:p w14:paraId="4436CBCA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Среднесписочная численность работников (без внешних совместителей)  </w:t>
            </w:r>
          </w:p>
        </w:tc>
        <w:tc>
          <w:tcPr>
            <w:tcW w:w="1157" w:type="dxa"/>
            <w:vAlign w:val="center"/>
          </w:tcPr>
          <w:p w14:paraId="0534DD7A" w14:textId="77777777" w:rsidR="00FC174B" w:rsidRPr="00457B06" w:rsidRDefault="00FC174B" w:rsidP="00E05D9C">
            <w:pPr>
              <w:ind w:left="1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143" w:type="dxa"/>
          </w:tcPr>
          <w:p w14:paraId="582143AC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F2DF9B9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1D1F8AF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1F7F5410" w14:textId="77777777" w:rsidTr="00436069">
        <w:trPr>
          <w:trHeight w:val="360"/>
          <w:tblCellSpacing w:w="5" w:type="nil"/>
        </w:trPr>
        <w:tc>
          <w:tcPr>
            <w:tcW w:w="5000" w:type="dxa"/>
          </w:tcPr>
          <w:p w14:paraId="323EEEC9" w14:textId="77777777" w:rsidR="00FC174B" w:rsidRPr="00457B06" w:rsidRDefault="00FC174B" w:rsidP="00E05D9C">
            <w:pPr>
              <w:ind w:left="125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157" w:type="dxa"/>
            <w:vAlign w:val="center"/>
          </w:tcPr>
          <w:p w14:paraId="335B6A24" w14:textId="77777777" w:rsidR="00FC174B" w:rsidRPr="00457B06" w:rsidRDefault="00FC174B" w:rsidP="00E05D9C">
            <w:pPr>
              <w:ind w:lef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143" w:type="dxa"/>
          </w:tcPr>
          <w:p w14:paraId="5503A7BE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46F480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51E8920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C8AF91" w14:textId="77777777" w:rsidR="00FC174B" w:rsidRPr="00457B06" w:rsidRDefault="00FC174B" w:rsidP="00FC174B">
      <w:pPr>
        <w:ind w:firstLine="600"/>
        <w:rPr>
          <w:rFonts w:ascii="Arial" w:hAnsi="Arial" w:cs="Arial"/>
          <w:sz w:val="24"/>
          <w:szCs w:val="24"/>
        </w:rPr>
      </w:pPr>
    </w:p>
    <w:p w14:paraId="18045200" w14:textId="77777777" w:rsidR="00FC174B" w:rsidRPr="00457B06" w:rsidRDefault="00FC174B" w:rsidP="00FC174B">
      <w:pPr>
        <w:ind w:firstLine="600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&lt;*&gt; При применении нескольких систем налогообложения указать виды экономической деятельности по каждой из систем налогообложения.</w:t>
      </w:r>
    </w:p>
    <w:p w14:paraId="78CA9B72" w14:textId="77777777" w:rsidR="00FC174B" w:rsidRPr="00457B06" w:rsidRDefault="00FC174B" w:rsidP="00FC174B">
      <w:pPr>
        <w:pStyle w:val="a9"/>
        <w:spacing w:after="0"/>
        <w:ind w:firstLine="600"/>
        <w:rPr>
          <w:rFonts w:ascii="Arial" w:hAnsi="Arial" w:cs="Arial"/>
        </w:rPr>
      </w:pPr>
      <w:r w:rsidRPr="00457B06">
        <w:rPr>
          <w:rFonts w:ascii="Arial" w:hAnsi="Arial" w:cs="Arial"/>
        </w:rPr>
        <w:t xml:space="preserve">&lt;**&gt; </w:t>
      </w:r>
      <w:r w:rsidRPr="00457B06">
        <w:rPr>
          <w:rFonts w:ascii="Arial" w:hAnsi="Arial" w:cs="Arial"/>
          <w:bCs/>
        </w:rPr>
        <w:t>Выручка от</w:t>
      </w:r>
      <w:r w:rsidRPr="00457B06">
        <w:rPr>
          <w:rFonts w:ascii="Arial" w:hAnsi="Arial" w:cs="Arial"/>
        </w:rPr>
        <w:t xml:space="preserve"> продажи товаров, продукции, выполнения работ, оказания услуг – денежные средства, полученные (вырученные) организацией от продажи товаров, продукции, выполнения работ и оказания услуг.</w:t>
      </w:r>
    </w:p>
    <w:p w14:paraId="0FBA4F44" w14:textId="77777777" w:rsidR="00FC174B" w:rsidRPr="00457B06" w:rsidRDefault="00FC174B" w:rsidP="00FC174B">
      <w:pPr>
        <w:ind w:firstLine="600"/>
        <w:jc w:val="both"/>
        <w:rPr>
          <w:rStyle w:val="110"/>
          <w:rFonts w:ascii="Arial" w:eastAsia="Calibri" w:hAnsi="Arial" w:cs="Arial"/>
        </w:rPr>
      </w:pPr>
      <w:r w:rsidRPr="00457B06">
        <w:rPr>
          <w:rFonts w:ascii="Arial" w:hAnsi="Arial" w:cs="Arial"/>
          <w:sz w:val="24"/>
          <w:szCs w:val="24"/>
        </w:rPr>
        <w:t xml:space="preserve">&lt;***&gt; </w:t>
      </w:r>
      <w:r w:rsidRPr="00457B06">
        <w:rPr>
          <w:rStyle w:val="110"/>
          <w:rFonts w:ascii="Arial" w:eastAsia="Calibri" w:hAnsi="Arial" w:cs="Arial"/>
        </w:rPr>
        <w:t xml:space="preserve">Отгружено товаров собственного производства, выполнено работ, оказано услуг собственными силами включает стоимость товаров, которые произведены юридическим лицом и фактически отгружены (переданы) в </w:t>
      </w:r>
      <w:proofErr w:type="spellStart"/>
      <w:r w:rsidRPr="00457B06">
        <w:rPr>
          <w:rStyle w:val="110"/>
          <w:rFonts w:ascii="Arial" w:eastAsia="Calibri" w:hAnsi="Arial" w:cs="Arial"/>
        </w:rPr>
        <w:t>отчетном</w:t>
      </w:r>
      <w:proofErr w:type="spellEnd"/>
      <w:r w:rsidRPr="00457B06">
        <w:rPr>
          <w:rStyle w:val="110"/>
          <w:rFonts w:ascii="Arial" w:eastAsia="Calibri" w:hAnsi="Arial" w:cs="Arial"/>
        </w:rPr>
        <w:t xml:space="preserve"> периоде на сторону (другим юридическим и физическим лицам), включая товары, сданные по акту заказчика на месте, независимо от того, поступили деньги на </w:t>
      </w:r>
      <w:proofErr w:type="spellStart"/>
      <w:r w:rsidRPr="00457B06">
        <w:rPr>
          <w:rStyle w:val="110"/>
          <w:rFonts w:ascii="Arial" w:eastAsia="Calibri" w:hAnsi="Arial" w:cs="Arial"/>
        </w:rPr>
        <w:t>счет</w:t>
      </w:r>
      <w:proofErr w:type="spellEnd"/>
      <w:r w:rsidRPr="00457B06">
        <w:rPr>
          <w:rStyle w:val="110"/>
          <w:rFonts w:ascii="Arial" w:eastAsia="Calibri" w:hAnsi="Arial" w:cs="Arial"/>
        </w:rPr>
        <w:t xml:space="preserve"> продавца или нет.</w:t>
      </w:r>
    </w:p>
    <w:p w14:paraId="797F9813" w14:textId="77777777" w:rsidR="00FC174B" w:rsidRPr="00457B06" w:rsidRDefault="00FC174B" w:rsidP="00FC174B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&lt;****&gt; Объектами инвестиций являются приобретение и строительство, расширение, реконструкция, техническое перевооружение зданий и сооружений, приобретение машин, транспортных средств, вычислительной техники, медицинского оборудования, прочего оборудования, измерительных и регулирующих приборов, инструмента, производственного и хозяйственного инвентаря и принадлежностей, внутрихозяйственные дороги и прочие соответствующие объекты, капитальные вложения в улучшение земель и арендованные объекты основных средств.</w:t>
      </w:r>
    </w:p>
    <w:p w14:paraId="2EFA0FD5" w14:textId="77777777" w:rsidR="00FC174B" w:rsidRPr="00457B06" w:rsidRDefault="00FC174B" w:rsidP="00FC174B">
      <w:pPr>
        <w:ind w:firstLine="600"/>
        <w:jc w:val="both"/>
        <w:rPr>
          <w:rFonts w:ascii="Arial" w:hAnsi="Arial" w:cs="Arial"/>
          <w:sz w:val="24"/>
          <w:szCs w:val="24"/>
        </w:rPr>
      </w:pPr>
    </w:p>
    <w:p w14:paraId="4A3E2CD4" w14:textId="77777777" w:rsidR="00FC174B" w:rsidRPr="00457B06" w:rsidRDefault="00FC174B" w:rsidP="00FC174B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Заполнению подлежат все строки, в случае отсутствия информации ставится прочерк.</w:t>
      </w:r>
    </w:p>
    <w:p w14:paraId="4E4AA1AC" w14:textId="77777777" w:rsidR="00FC174B" w:rsidRPr="00457B06" w:rsidRDefault="00FC174B" w:rsidP="00FC174B">
      <w:pPr>
        <w:ind w:firstLine="600"/>
        <w:jc w:val="both"/>
        <w:rPr>
          <w:rFonts w:ascii="Arial" w:hAnsi="Arial" w:cs="Arial"/>
          <w:sz w:val="24"/>
          <w:szCs w:val="24"/>
        </w:rPr>
      </w:pPr>
    </w:p>
    <w:p w14:paraId="20292977" w14:textId="77777777" w:rsidR="00FC174B" w:rsidRPr="00457B06" w:rsidRDefault="00FC174B" w:rsidP="00FC174B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Руководитель организации (должность)</w:t>
      </w:r>
      <w:r w:rsidRPr="00457B06">
        <w:rPr>
          <w:rFonts w:ascii="Arial" w:hAnsi="Arial" w:cs="Arial"/>
          <w:sz w:val="24"/>
          <w:szCs w:val="24"/>
        </w:rPr>
        <w:tab/>
        <w:t>_____________</w:t>
      </w:r>
      <w:r w:rsidRPr="00457B06">
        <w:rPr>
          <w:rFonts w:ascii="Arial" w:hAnsi="Arial" w:cs="Arial"/>
          <w:sz w:val="24"/>
          <w:szCs w:val="24"/>
        </w:rPr>
        <w:tab/>
        <w:t>___________________</w:t>
      </w:r>
    </w:p>
    <w:p w14:paraId="662875DF" w14:textId="77777777" w:rsidR="00FC174B" w:rsidRPr="00457B06" w:rsidRDefault="00FC174B" w:rsidP="00FC174B">
      <w:pPr>
        <w:pStyle w:val="ConsPlusNonformat"/>
        <w:widowControl/>
        <w:ind w:left="4248" w:firstLine="708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(подпись)</w:t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  <w:t>(Ф.И.О. полностью)</w:t>
      </w:r>
    </w:p>
    <w:p w14:paraId="393EDC54" w14:textId="77777777" w:rsidR="00FC174B" w:rsidRPr="00457B06" w:rsidRDefault="00FC174B" w:rsidP="00FC174B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14:paraId="3B976712" w14:textId="632D4945" w:rsidR="00FC174B" w:rsidRPr="00457B06" w:rsidRDefault="00FC174B" w:rsidP="00FC174B">
      <w:pPr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М.П.</w:t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</w:r>
      <w:r w:rsidR="008A68C7" w:rsidRPr="00457B06">
        <w:rPr>
          <w:rFonts w:ascii="Arial" w:hAnsi="Arial" w:cs="Arial"/>
          <w:sz w:val="24"/>
          <w:szCs w:val="24"/>
        </w:rPr>
        <w:t>«</w:t>
      </w:r>
      <w:r w:rsidRPr="00457B06">
        <w:rPr>
          <w:rFonts w:ascii="Arial" w:hAnsi="Arial" w:cs="Arial"/>
          <w:sz w:val="24"/>
          <w:szCs w:val="24"/>
        </w:rPr>
        <w:t>____</w:t>
      </w:r>
      <w:r w:rsidR="008A68C7" w:rsidRPr="00457B06">
        <w:rPr>
          <w:rFonts w:ascii="Arial" w:hAnsi="Arial" w:cs="Arial"/>
          <w:sz w:val="24"/>
          <w:szCs w:val="24"/>
        </w:rPr>
        <w:t>»</w:t>
      </w:r>
      <w:r w:rsidRPr="00457B06">
        <w:rPr>
          <w:rFonts w:ascii="Arial" w:hAnsi="Arial" w:cs="Arial"/>
          <w:sz w:val="24"/>
          <w:szCs w:val="24"/>
        </w:rPr>
        <w:t xml:space="preserve"> ____________ 20__ года</w:t>
      </w:r>
    </w:p>
    <w:p w14:paraId="3A59EE3D" w14:textId="77777777" w:rsidR="00FC174B" w:rsidRPr="00457B06" w:rsidRDefault="00FC174B" w:rsidP="00FC174B">
      <w:pPr>
        <w:ind w:left="6521"/>
        <w:jc w:val="right"/>
        <w:rPr>
          <w:rFonts w:ascii="Arial" w:hAnsi="Arial" w:cs="Arial"/>
          <w:sz w:val="24"/>
          <w:szCs w:val="24"/>
        </w:rPr>
      </w:pPr>
    </w:p>
    <w:p w14:paraId="271565B1" w14:textId="77777777" w:rsidR="00FC174B" w:rsidRPr="00457B06" w:rsidRDefault="00FC174B" w:rsidP="00FC174B">
      <w:pPr>
        <w:ind w:left="6521"/>
        <w:jc w:val="right"/>
        <w:rPr>
          <w:rFonts w:ascii="Arial" w:hAnsi="Arial" w:cs="Arial"/>
          <w:sz w:val="24"/>
          <w:szCs w:val="24"/>
        </w:rPr>
        <w:sectPr w:rsidR="00FC174B" w:rsidRPr="00457B06" w:rsidSect="00E05D9C">
          <w:pgSz w:w="11905" w:h="16838"/>
          <w:pgMar w:top="1134" w:right="851" w:bottom="1134" w:left="1134" w:header="0" w:footer="0" w:gutter="0"/>
          <w:cols w:space="720"/>
        </w:sectPr>
      </w:pPr>
    </w:p>
    <w:p w14:paraId="7AEAEE5F" w14:textId="77777777" w:rsidR="00FC174B" w:rsidRPr="00457B06" w:rsidRDefault="00FC174B" w:rsidP="00FC174B">
      <w:pPr>
        <w:ind w:left="6521"/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Приложение 5</w:t>
      </w:r>
    </w:p>
    <w:p w14:paraId="0DAA2662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к порядку предоставления субъектам малого и </w:t>
      </w:r>
    </w:p>
    <w:p w14:paraId="538F22FD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среднего предпринимательства Ардатовского </w:t>
      </w:r>
    </w:p>
    <w:p w14:paraId="353E3640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 </w:t>
      </w:r>
    </w:p>
    <w:p w14:paraId="2EB41622" w14:textId="77777777" w:rsidR="00197031" w:rsidRPr="00457B06" w:rsidRDefault="00197031" w:rsidP="0019703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муниципальной поддержки в форме субсидий,</w:t>
      </w:r>
      <w:r w:rsidRPr="00457B0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C1EADF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связанных с приобретением оборудования в целях создания и</w:t>
      </w:r>
      <w:proofErr w:type="gramEnd"/>
    </w:p>
    <w:p w14:paraId="235C42A8" w14:textId="77777777" w:rsidR="00197031" w:rsidRPr="00457B06" w:rsidRDefault="00197031" w:rsidP="0019703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(или) развития либо модернизации производства товаров (работ, услуг)</w:t>
      </w:r>
    </w:p>
    <w:p w14:paraId="6148B627" w14:textId="77777777" w:rsidR="00FC174B" w:rsidRPr="00457B06" w:rsidRDefault="00FC174B" w:rsidP="00FC174B">
      <w:pPr>
        <w:ind w:left="6521"/>
        <w:jc w:val="right"/>
        <w:rPr>
          <w:rFonts w:ascii="Arial" w:hAnsi="Arial" w:cs="Arial"/>
          <w:sz w:val="24"/>
          <w:szCs w:val="24"/>
        </w:rPr>
      </w:pPr>
    </w:p>
    <w:p w14:paraId="3D80D434" w14:textId="77777777" w:rsidR="00FC174B" w:rsidRPr="00457B06" w:rsidRDefault="00FC174B" w:rsidP="00FC174B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457B06">
        <w:rPr>
          <w:rFonts w:ascii="Arial" w:hAnsi="Arial" w:cs="Arial"/>
          <w:sz w:val="24"/>
          <w:szCs w:val="24"/>
        </w:rPr>
        <w:t>Расчет</w:t>
      </w:r>
      <w:proofErr w:type="spellEnd"/>
    </w:p>
    <w:p w14:paraId="38D5F629" w14:textId="77777777" w:rsidR="00197031" w:rsidRPr="00457B06" w:rsidRDefault="00197031" w:rsidP="00FC174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1259A729" w14:textId="77777777" w:rsidR="00FC174B" w:rsidRPr="00457B06" w:rsidRDefault="00FC174B" w:rsidP="00FC174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размера субсидии на возмещение части затрат субъектов малого</w:t>
      </w:r>
    </w:p>
    <w:p w14:paraId="146E8253" w14:textId="77777777" w:rsidR="00FC174B" w:rsidRPr="00457B06" w:rsidRDefault="00FC174B" w:rsidP="00FC174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и среднего предпринимательства, </w:t>
      </w:r>
      <w:proofErr w:type="gramStart"/>
      <w:r w:rsidRPr="00457B06">
        <w:rPr>
          <w:rFonts w:ascii="Arial" w:hAnsi="Arial" w:cs="Arial"/>
          <w:sz w:val="24"/>
          <w:szCs w:val="24"/>
        </w:rPr>
        <w:t>связанных</w:t>
      </w:r>
      <w:proofErr w:type="gramEnd"/>
    </w:p>
    <w:p w14:paraId="6E8A66FE" w14:textId="77777777" w:rsidR="00FC174B" w:rsidRPr="00457B06" w:rsidRDefault="00FC174B" w:rsidP="00FC174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с приобретением оборудования</w:t>
      </w:r>
    </w:p>
    <w:p w14:paraId="4E9E0AFE" w14:textId="77777777" w:rsidR="00FC174B" w:rsidRPr="00457B06" w:rsidRDefault="00FC174B" w:rsidP="00FC174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(руб.)</w:t>
      </w:r>
    </w:p>
    <w:p w14:paraId="2018A1B2" w14:textId="77777777" w:rsidR="00FC174B" w:rsidRPr="00457B06" w:rsidRDefault="00FC174B" w:rsidP="00FC174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_____________________________________________</w:t>
      </w:r>
    </w:p>
    <w:p w14:paraId="6BFFE0F5" w14:textId="77777777" w:rsidR="00FC174B" w:rsidRPr="00457B06" w:rsidRDefault="00FC174B" w:rsidP="00FC174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(наименование субъекта предпринимательства)</w:t>
      </w: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5"/>
        <w:gridCol w:w="1559"/>
        <w:gridCol w:w="1984"/>
        <w:gridCol w:w="3686"/>
        <w:gridCol w:w="2268"/>
        <w:gridCol w:w="1843"/>
        <w:gridCol w:w="1559"/>
      </w:tblGrid>
      <w:tr w:rsidR="00FC174B" w:rsidRPr="00457B06" w14:paraId="2BF78D3C" w14:textId="77777777" w:rsidTr="00E05D9C">
        <w:tc>
          <w:tcPr>
            <w:tcW w:w="568" w:type="dxa"/>
            <w:vMerge w:val="restart"/>
          </w:tcPr>
          <w:p w14:paraId="52661927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57B0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57B0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14:paraId="31DFDAA4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Наименование поставщика оборудования</w:t>
            </w:r>
          </w:p>
        </w:tc>
        <w:tc>
          <w:tcPr>
            <w:tcW w:w="1559" w:type="dxa"/>
            <w:vMerge w:val="restart"/>
          </w:tcPr>
          <w:p w14:paraId="73D38783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№ и дата договора приобретения оборудования</w:t>
            </w:r>
          </w:p>
        </w:tc>
        <w:tc>
          <w:tcPr>
            <w:tcW w:w="1984" w:type="dxa"/>
            <w:vMerge w:val="restart"/>
          </w:tcPr>
          <w:p w14:paraId="1502A6CD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Стоимость оборудования по договору приобретения оборудования, руб.</w:t>
            </w:r>
          </w:p>
        </w:tc>
        <w:tc>
          <w:tcPr>
            <w:tcW w:w="3686" w:type="dxa"/>
            <w:vMerge w:val="restart"/>
          </w:tcPr>
          <w:p w14:paraId="21C5C3D7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Сумма затрат на монтаж оборудования по договору приобретения оборудования (договору подряда на монтаж оборудования), руб.</w:t>
            </w:r>
          </w:p>
        </w:tc>
        <w:tc>
          <w:tcPr>
            <w:tcW w:w="5670" w:type="dxa"/>
            <w:gridSpan w:val="3"/>
          </w:tcPr>
          <w:p w14:paraId="3AF6DFE1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7B06">
              <w:rPr>
                <w:rFonts w:ascii="Arial" w:hAnsi="Arial" w:cs="Arial"/>
                <w:sz w:val="24"/>
                <w:szCs w:val="24"/>
              </w:rPr>
              <w:t>Расчет</w:t>
            </w:r>
            <w:proofErr w:type="spellEnd"/>
            <w:r w:rsidRPr="00457B06">
              <w:rPr>
                <w:rFonts w:ascii="Arial" w:hAnsi="Arial" w:cs="Arial"/>
                <w:sz w:val="24"/>
                <w:szCs w:val="24"/>
              </w:rPr>
              <w:t xml:space="preserve"> суммы субсидии</w:t>
            </w:r>
          </w:p>
        </w:tc>
      </w:tr>
      <w:tr w:rsidR="00FC174B" w:rsidRPr="00457B06" w14:paraId="31717A5A" w14:textId="77777777" w:rsidTr="00E05D9C">
        <w:tc>
          <w:tcPr>
            <w:tcW w:w="568" w:type="dxa"/>
            <w:vMerge/>
          </w:tcPr>
          <w:p w14:paraId="52F2101C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60EFCB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DC0E9F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529B55D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C1F9531" w14:textId="77777777" w:rsidR="00FC174B" w:rsidRPr="00457B06" w:rsidRDefault="00FC174B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AB3B90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Затраты на приобретение оборудования, руб. (гр. 4 x 50%)</w:t>
            </w:r>
          </w:p>
        </w:tc>
        <w:tc>
          <w:tcPr>
            <w:tcW w:w="1843" w:type="dxa"/>
          </w:tcPr>
          <w:p w14:paraId="1E18D716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Затраты на монтаж (гр. 5 x 50%, но не более чем гр.4 x 20%)</w:t>
            </w:r>
          </w:p>
        </w:tc>
        <w:tc>
          <w:tcPr>
            <w:tcW w:w="1559" w:type="dxa"/>
          </w:tcPr>
          <w:p w14:paraId="3A001D51" w14:textId="439709CD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Всего сумма субсидии (гр.6 + гр.7) </w:t>
            </w:r>
          </w:p>
        </w:tc>
      </w:tr>
      <w:tr w:rsidR="00FC174B" w:rsidRPr="00457B06" w14:paraId="59138732" w14:textId="77777777" w:rsidTr="00E05D9C">
        <w:tc>
          <w:tcPr>
            <w:tcW w:w="568" w:type="dxa"/>
          </w:tcPr>
          <w:p w14:paraId="696FA4F0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B1767A5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BF02AB0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7A2849E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10C683B5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AB77638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B3F1669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1E4BB2B5" w14:textId="77777777" w:rsidR="00FC174B" w:rsidRPr="00457B06" w:rsidRDefault="00FC174B" w:rsidP="00E05D9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C174B" w:rsidRPr="00457B06" w14:paraId="54440DEA" w14:textId="77777777" w:rsidTr="00E05D9C">
        <w:tc>
          <w:tcPr>
            <w:tcW w:w="568" w:type="dxa"/>
          </w:tcPr>
          <w:p w14:paraId="5D3660E7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3072A9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AB70B8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102CF1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98FB2E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E907A0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D65EE4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31B89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74B" w:rsidRPr="00457B06" w14:paraId="3D73E0BC" w14:textId="77777777" w:rsidTr="00E05D9C">
        <w:tc>
          <w:tcPr>
            <w:tcW w:w="568" w:type="dxa"/>
          </w:tcPr>
          <w:p w14:paraId="51D6BE39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4C5FFB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0B00C5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293E36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4483BF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7EFFF7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2E8ECE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95A24" w14:textId="77777777" w:rsidR="00FC174B" w:rsidRPr="00457B06" w:rsidRDefault="00FC174B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A5DC00" w14:textId="77777777" w:rsidR="00FC174B" w:rsidRPr="00457B06" w:rsidRDefault="00FC174B" w:rsidP="00FC174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6AF5DC64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Субсидию прошу перечислить по следующим реквизитам:</w:t>
      </w:r>
    </w:p>
    <w:p w14:paraId="7514D3D9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ИНН ____________________________________ КПП ______________________________</w:t>
      </w:r>
    </w:p>
    <w:p w14:paraId="3B101ED9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Номер </w:t>
      </w:r>
      <w:proofErr w:type="spellStart"/>
      <w:r w:rsidRPr="00457B06">
        <w:rPr>
          <w:rFonts w:ascii="Arial" w:hAnsi="Arial" w:cs="Arial"/>
          <w:sz w:val="24"/>
          <w:szCs w:val="24"/>
        </w:rPr>
        <w:t>расчетного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счета ____________________________________________________</w:t>
      </w:r>
    </w:p>
    <w:p w14:paraId="747C3DC6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Наименование банка ________________________________________________________</w:t>
      </w:r>
    </w:p>
    <w:p w14:paraId="5D5AD80E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БИК _________________ Корреспондентский </w:t>
      </w:r>
      <w:proofErr w:type="spellStart"/>
      <w:r w:rsidRPr="00457B06">
        <w:rPr>
          <w:rFonts w:ascii="Arial" w:hAnsi="Arial" w:cs="Arial"/>
          <w:sz w:val="24"/>
          <w:szCs w:val="24"/>
        </w:rPr>
        <w:t>счет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______________________________</w:t>
      </w:r>
    </w:p>
    <w:p w14:paraId="011F6622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Руководитель субъекта</w:t>
      </w:r>
    </w:p>
    <w:p w14:paraId="2C9DE00C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Предпринимательства</w:t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  <w:t>________________</w:t>
      </w:r>
      <w:r w:rsidRPr="00457B06">
        <w:rPr>
          <w:rFonts w:ascii="Arial" w:hAnsi="Arial" w:cs="Arial"/>
          <w:sz w:val="24"/>
          <w:szCs w:val="24"/>
        </w:rPr>
        <w:tab/>
        <w:t>___________________________</w:t>
      </w:r>
    </w:p>
    <w:p w14:paraId="3FA900F4" w14:textId="77777777" w:rsidR="00FC174B" w:rsidRPr="00457B06" w:rsidRDefault="00FC174B" w:rsidP="00FC174B">
      <w:pPr>
        <w:pStyle w:val="ConsPlusNonformat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(подпись)</w:t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  <w:t>(расшифровка подписи)</w:t>
      </w:r>
    </w:p>
    <w:p w14:paraId="519678C1" w14:textId="2558A13A" w:rsidR="00FC174B" w:rsidRPr="00457B06" w:rsidRDefault="002A177C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«</w:t>
      </w:r>
      <w:r w:rsidR="00FC174B" w:rsidRPr="00457B06">
        <w:rPr>
          <w:rFonts w:ascii="Arial" w:hAnsi="Arial" w:cs="Arial"/>
          <w:sz w:val="24"/>
          <w:szCs w:val="24"/>
        </w:rPr>
        <w:t>___</w:t>
      </w:r>
      <w:r w:rsidRPr="00457B06">
        <w:rPr>
          <w:rFonts w:ascii="Arial" w:hAnsi="Arial" w:cs="Arial"/>
          <w:sz w:val="24"/>
          <w:szCs w:val="24"/>
        </w:rPr>
        <w:t>»</w:t>
      </w:r>
      <w:r w:rsidR="00FC174B" w:rsidRPr="00457B06">
        <w:rPr>
          <w:rFonts w:ascii="Arial" w:hAnsi="Arial" w:cs="Arial"/>
          <w:sz w:val="24"/>
          <w:szCs w:val="24"/>
        </w:rPr>
        <w:t xml:space="preserve"> _______________ 20__ г.</w:t>
      </w:r>
    </w:p>
    <w:p w14:paraId="14A359AF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М.П. (при наличии)</w:t>
      </w:r>
    </w:p>
    <w:p w14:paraId="59B452AF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5D4E1AE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457B06">
        <w:rPr>
          <w:rFonts w:ascii="Arial" w:hAnsi="Arial" w:cs="Arial"/>
          <w:sz w:val="24"/>
          <w:szCs w:val="24"/>
        </w:rPr>
        <w:t>Расчет</w:t>
      </w:r>
      <w:proofErr w:type="spellEnd"/>
      <w:r w:rsidRPr="00457B06">
        <w:rPr>
          <w:rFonts w:ascii="Arial" w:hAnsi="Arial" w:cs="Arial"/>
          <w:sz w:val="24"/>
          <w:szCs w:val="24"/>
        </w:rPr>
        <w:t xml:space="preserve"> проверен</w:t>
      </w:r>
    </w:p>
    <w:p w14:paraId="02E2D5D0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___________________________ ________________</w:t>
      </w:r>
      <w:r w:rsidRPr="00457B06">
        <w:rPr>
          <w:rFonts w:ascii="Arial" w:hAnsi="Arial" w:cs="Arial"/>
          <w:sz w:val="24"/>
          <w:szCs w:val="24"/>
        </w:rPr>
        <w:tab/>
        <w:t>___________________________</w:t>
      </w:r>
    </w:p>
    <w:p w14:paraId="53313AF1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(должность ответственного</w:t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  <w:t>(подпись)</w:t>
      </w:r>
      <w:r w:rsidRPr="00457B06">
        <w:rPr>
          <w:rFonts w:ascii="Arial" w:hAnsi="Arial" w:cs="Arial"/>
          <w:sz w:val="24"/>
          <w:szCs w:val="24"/>
        </w:rPr>
        <w:tab/>
      </w:r>
      <w:r w:rsidRPr="00457B06">
        <w:rPr>
          <w:rFonts w:ascii="Arial" w:hAnsi="Arial" w:cs="Arial"/>
          <w:sz w:val="24"/>
          <w:szCs w:val="24"/>
        </w:rPr>
        <w:tab/>
        <w:t>(расшифровка подписи)</w:t>
      </w:r>
      <w:proofErr w:type="gramEnd"/>
    </w:p>
    <w:p w14:paraId="22AF1A1A" w14:textId="77777777" w:rsidR="00FC174B" w:rsidRPr="00457B06" w:rsidRDefault="00FC174B" w:rsidP="00FC174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представителя Администрации)</w:t>
      </w:r>
    </w:p>
    <w:p w14:paraId="32892D2A" w14:textId="77777777" w:rsidR="00FC174B" w:rsidRPr="00457B06" w:rsidRDefault="00FC174B" w:rsidP="00FC174B">
      <w:pPr>
        <w:ind w:left="6521"/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"___" _______________ 20__ г</w:t>
      </w:r>
    </w:p>
    <w:p w14:paraId="5396764E" w14:textId="77777777" w:rsidR="00FC174B" w:rsidRPr="00457B06" w:rsidRDefault="00FC174B" w:rsidP="00FC174B">
      <w:pPr>
        <w:ind w:left="6521"/>
        <w:jc w:val="right"/>
        <w:rPr>
          <w:rFonts w:ascii="Arial" w:hAnsi="Arial" w:cs="Arial"/>
          <w:sz w:val="24"/>
          <w:szCs w:val="24"/>
        </w:rPr>
      </w:pPr>
    </w:p>
    <w:p w14:paraId="4E456434" w14:textId="77777777" w:rsidR="00FC174B" w:rsidRPr="00457B06" w:rsidRDefault="00FC174B" w:rsidP="00FC174B">
      <w:pPr>
        <w:ind w:left="6521"/>
        <w:jc w:val="right"/>
        <w:rPr>
          <w:rFonts w:ascii="Arial" w:hAnsi="Arial" w:cs="Arial"/>
          <w:sz w:val="24"/>
          <w:szCs w:val="24"/>
        </w:rPr>
        <w:sectPr w:rsidR="00FC174B" w:rsidRPr="00457B06" w:rsidSect="00E05D9C">
          <w:pgSz w:w="16838" w:h="11905" w:orient="landscape"/>
          <w:pgMar w:top="1134" w:right="851" w:bottom="1134" w:left="1134" w:header="0" w:footer="0" w:gutter="0"/>
          <w:cols w:space="720"/>
        </w:sectPr>
      </w:pPr>
    </w:p>
    <w:p w14:paraId="104ED4EA" w14:textId="1349C84F" w:rsidR="002C5F0C" w:rsidRPr="00457B06" w:rsidRDefault="002C5F0C" w:rsidP="002C5F0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Приложение </w:t>
      </w:r>
      <w:r w:rsidR="00A432C0" w:rsidRPr="00457B06">
        <w:rPr>
          <w:rFonts w:ascii="Arial" w:hAnsi="Arial" w:cs="Arial"/>
          <w:sz w:val="24"/>
          <w:szCs w:val="24"/>
        </w:rPr>
        <w:t>6</w:t>
      </w:r>
    </w:p>
    <w:p w14:paraId="03516282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к порядку предоставления субъектам малого и </w:t>
      </w:r>
    </w:p>
    <w:p w14:paraId="643CC002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среднего предпринимательства Ардатовского </w:t>
      </w:r>
    </w:p>
    <w:p w14:paraId="099F0212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 </w:t>
      </w:r>
    </w:p>
    <w:p w14:paraId="341F21E4" w14:textId="77777777" w:rsidR="00197031" w:rsidRPr="00457B06" w:rsidRDefault="00197031" w:rsidP="0019703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муниципальной поддержки в форме субсидий,</w:t>
      </w:r>
      <w:r w:rsidRPr="00457B0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63E7E5" w14:textId="77777777" w:rsidR="00197031" w:rsidRPr="00457B06" w:rsidRDefault="00197031" w:rsidP="00197031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457B06">
        <w:rPr>
          <w:rFonts w:ascii="Arial" w:hAnsi="Arial" w:cs="Arial"/>
          <w:sz w:val="24"/>
          <w:szCs w:val="24"/>
        </w:rPr>
        <w:t>связанных с приобретением оборудования в целях создания и</w:t>
      </w:r>
      <w:proofErr w:type="gramEnd"/>
    </w:p>
    <w:p w14:paraId="78C3FB47" w14:textId="77777777" w:rsidR="00197031" w:rsidRPr="00457B06" w:rsidRDefault="00197031" w:rsidP="0019703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(или) развития либо модернизации производства товаров (работ, услуг)</w:t>
      </w:r>
    </w:p>
    <w:p w14:paraId="0186A79F" w14:textId="77777777" w:rsidR="00C73102" w:rsidRPr="00457B06" w:rsidRDefault="00C73102" w:rsidP="002C5F0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A8DC62D" w14:textId="77777777" w:rsidR="00C73102" w:rsidRPr="00457B06" w:rsidRDefault="00C73102" w:rsidP="00C73102">
      <w:pPr>
        <w:pStyle w:val="a9"/>
        <w:spacing w:before="7"/>
        <w:rPr>
          <w:rFonts w:ascii="Arial" w:hAnsi="Arial" w:cs="Arial"/>
        </w:rPr>
      </w:pPr>
    </w:p>
    <w:p w14:paraId="72C6F955" w14:textId="77777777" w:rsidR="002C5F0C" w:rsidRPr="00457B06" w:rsidRDefault="002C5F0C" w:rsidP="002C5F0C">
      <w:pPr>
        <w:jc w:val="right"/>
        <w:rPr>
          <w:rFonts w:ascii="Arial" w:hAnsi="Arial" w:cs="Arial"/>
          <w:sz w:val="24"/>
          <w:szCs w:val="24"/>
        </w:rPr>
      </w:pPr>
    </w:p>
    <w:p w14:paraId="565815AF" w14:textId="77777777" w:rsidR="002C5F0C" w:rsidRPr="00457B06" w:rsidRDefault="002C5F0C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СВОДНЫЙ РЕЕСТР</w:t>
      </w:r>
    </w:p>
    <w:p w14:paraId="0C44B252" w14:textId="77777777" w:rsidR="002C5F0C" w:rsidRPr="00457B06" w:rsidRDefault="002C5F0C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МАЛЫХ И СРЕДНИХ ПРЕДПРИЯТИЙ - ПОЛУЧАТЕЛЕЙ СУБСИДИИ</w:t>
      </w:r>
    </w:p>
    <w:p w14:paraId="42799BCD" w14:textId="77777777" w:rsidR="002C5F0C" w:rsidRPr="00457B06" w:rsidRDefault="002C5F0C" w:rsidP="002C5F0C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tbl>
      <w:tblPr>
        <w:tblW w:w="9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4227"/>
      </w:tblGrid>
      <w:tr w:rsidR="002C5F0C" w:rsidRPr="00457B06" w14:paraId="4C5181C2" w14:textId="77777777" w:rsidTr="007618B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E129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457B06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457B0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57B0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CBFF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Наименование малого предприятия, ИНН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B0E8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Сумма Субсидии, руб.</w:t>
            </w:r>
          </w:p>
        </w:tc>
      </w:tr>
      <w:tr w:rsidR="002C5F0C" w:rsidRPr="00457B06" w14:paraId="34CCFF20" w14:textId="77777777" w:rsidTr="007618B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C245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C642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88C1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F0C" w:rsidRPr="00457B06" w14:paraId="71972DB6" w14:textId="77777777" w:rsidTr="007618B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2C25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56CB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6AEE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F0C" w:rsidRPr="00457B06" w14:paraId="5856ACBF" w14:textId="77777777" w:rsidTr="007618B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85B2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CAC4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9786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F0C" w:rsidRPr="00457B06" w14:paraId="24204996" w14:textId="77777777" w:rsidTr="007618B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F6A7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2149" w14:textId="77777777" w:rsidR="002C5F0C" w:rsidRPr="00457B06" w:rsidRDefault="002C5F0C" w:rsidP="007618B3">
            <w:pPr>
              <w:pStyle w:val="ConsPlusNormal"/>
              <w:ind w:right="170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C556" w14:textId="77777777" w:rsidR="002C5F0C" w:rsidRPr="00457B06" w:rsidRDefault="002C5F0C" w:rsidP="00E05D9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B3D510" w14:textId="77777777" w:rsidR="002C5F0C" w:rsidRPr="00457B06" w:rsidRDefault="002C5F0C" w:rsidP="002C5F0C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14:paraId="5F018AEC" w14:textId="77777777" w:rsidR="002C5F0C" w:rsidRPr="00457B06" w:rsidRDefault="002C5F0C" w:rsidP="002C5F0C">
      <w:pPr>
        <w:pStyle w:val="ConsPlusNonforma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Глава местного самоуправления </w:t>
      </w:r>
    </w:p>
    <w:p w14:paraId="593B5DD8" w14:textId="637DE538" w:rsidR="002C5F0C" w:rsidRPr="00457B06" w:rsidRDefault="002C5F0C" w:rsidP="002C5F0C">
      <w:pPr>
        <w:pStyle w:val="ConsPlusNonforma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2C4F92" w:rsidRPr="00457B06">
        <w:rPr>
          <w:rFonts w:ascii="Arial" w:hAnsi="Arial" w:cs="Arial"/>
          <w:sz w:val="24"/>
          <w:szCs w:val="24"/>
        </w:rPr>
        <w:t>округа</w:t>
      </w:r>
      <w:r w:rsidRPr="00457B06">
        <w:rPr>
          <w:rFonts w:ascii="Arial" w:hAnsi="Arial" w:cs="Arial"/>
          <w:sz w:val="24"/>
          <w:szCs w:val="24"/>
        </w:rPr>
        <w:t xml:space="preserve"> _____________</w:t>
      </w:r>
      <w:r w:rsidR="007618B3" w:rsidRPr="00457B06">
        <w:rPr>
          <w:rFonts w:ascii="Arial" w:hAnsi="Arial" w:cs="Arial"/>
          <w:sz w:val="24"/>
          <w:szCs w:val="24"/>
        </w:rPr>
        <w:t xml:space="preserve">    ____________________</w:t>
      </w:r>
      <w:r w:rsidRPr="00457B06">
        <w:rPr>
          <w:rFonts w:ascii="Arial" w:hAnsi="Arial" w:cs="Arial"/>
          <w:sz w:val="24"/>
          <w:szCs w:val="24"/>
        </w:rPr>
        <w:tab/>
        <w:t xml:space="preserve"> </w:t>
      </w:r>
    </w:p>
    <w:p w14:paraId="558C06B4" w14:textId="052B2144" w:rsidR="002C5F0C" w:rsidRPr="00457B06" w:rsidRDefault="007618B3" w:rsidP="007618B3">
      <w:pPr>
        <w:pStyle w:val="ConsPlusNonformat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2C5F0C" w:rsidRPr="00457B06">
        <w:rPr>
          <w:rFonts w:ascii="Arial" w:hAnsi="Arial" w:cs="Arial"/>
          <w:sz w:val="24"/>
          <w:szCs w:val="24"/>
        </w:rPr>
        <w:t>(подпись)</w:t>
      </w:r>
      <w:r w:rsidRPr="00457B06">
        <w:rPr>
          <w:rFonts w:ascii="Arial" w:hAnsi="Arial" w:cs="Arial"/>
          <w:sz w:val="24"/>
          <w:szCs w:val="24"/>
        </w:rPr>
        <w:t xml:space="preserve">      </w:t>
      </w:r>
      <w:r w:rsidR="002C5F0C" w:rsidRPr="00457B06">
        <w:rPr>
          <w:rFonts w:ascii="Arial" w:hAnsi="Arial" w:cs="Arial"/>
          <w:sz w:val="24"/>
          <w:szCs w:val="24"/>
        </w:rPr>
        <w:t>(расшифровка</w:t>
      </w:r>
      <w:r w:rsidRPr="00457B06">
        <w:rPr>
          <w:rFonts w:ascii="Arial" w:hAnsi="Arial" w:cs="Arial"/>
          <w:sz w:val="24"/>
          <w:szCs w:val="24"/>
        </w:rPr>
        <w:t xml:space="preserve">   </w:t>
      </w:r>
      <w:r w:rsidR="002C5F0C" w:rsidRPr="00457B06">
        <w:rPr>
          <w:rFonts w:ascii="Arial" w:hAnsi="Arial" w:cs="Arial"/>
          <w:sz w:val="24"/>
          <w:szCs w:val="24"/>
        </w:rPr>
        <w:t>подписи)</w:t>
      </w:r>
    </w:p>
    <w:p w14:paraId="77E9FC0E" w14:textId="77777777" w:rsidR="002C5F0C" w:rsidRPr="00457B06" w:rsidRDefault="002C5F0C" w:rsidP="002C5F0C">
      <w:pPr>
        <w:pStyle w:val="ConsPlusNonformat"/>
        <w:rPr>
          <w:rFonts w:ascii="Arial" w:hAnsi="Arial" w:cs="Arial"/>
          <w:sz w:val="24"/>
          <w:szCs w:val="24"/>
        </w:rPr>
      </w:pPr>
    </w:p>
    <w:p w14:paraId="6677AF07" w14:textId="77777777" w:rsidR="002C5F0C" w:rsidRPr="00457B06" w:rsidRDefault="002C5F0C" w:rsidP="002C5F0C">
      <w:pPr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br w:type="page"/>
        <w:t>ЖУРНАЛ</w:t>
      </w:r>
    </w:p>
    <w:p w14:paraId="62C79BA1" w14:textId="65F12835" w:rsidR="002C5F0C" w:rsidRPr="00457B06" w:rsidRDefault="002C5F0C" w:rsidP="00C034DE">
      <w:pPr>
        <w:jc w:val="center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регистрации </w:t>
      </w:r>
      <w:r w:rsidR="00C034DE" w:rsidRPr="00457B06">
        <w:rPr>
          <w:rFonts w:ascii="Arial" w:hAnsi="Arial" w:cs="Arial"/>
          <w:sz w:val="24"/>
          <w:szCs w:val="24"/>
        </w:rPr>
        <w:t>предложений (заявок)</w:t>
      </w:r>
    </w:p>
    <w:p w14:paraId="7A5A8F6E" w14:textId="77777777" w:rsidR="00C034DE" w:rsidRPr="00457B06" w:rsidRDefault="00C034DE" w:rsidP="00C034D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418"/>
        <w:gridCol w:w="1559"/>
        <w:gridCol w:w="1701"/>
        <w:gridCol w:w="1984"/>
      </w:tblGrid>
      <w:tr w:rsidR="002C5F0C" w:rsidRPr="00457B06" w14:paraId="0B7A5377" w14:textId="77777777" w:rsidTr="00C034DE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44A" w14:textId="6129769E" w:rsidR="002C5F0C" w:rsidRPr="00457B06" w:rsidRDefault="00C034DE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3B9" w14:textId="6B2EA775" w:rsidR="002C5F0C" w:rsidRPr="00457B06" w:rsidRDefault="00C034DE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Время поступления заявления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376" w14:textId="77777777" w:rsidR="002C5F0C" w:rsidRPr="00457B06" w:rsidRDefault="002C5F0C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2A2" w14:textId="77777777" w:rsidR="002C5F0C" w:rsidRPr="00457B06" w:rsidRDefault="002C5F0C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Объем заявления, количество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69A" w14:textId="77777777" w:rsidR="002C5F0C" w:rsidRPr="00457B06" w:rsidRDefault="002C5F0C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Подпись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56A" w14:textId="77777777" w:rsidR="002C5F0C" w:rsidRPr="00457B06" w:rsidRDefault="002C5F0C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ФИО, подпись лица, принявшего заявление</w:t>
            </w:r>
          </w:p>
        </w:tc>
      </w:tr>
      <w:tr w:rsidR="002C5F0C" w:rsidRPr="00457B06" w14:paraId="2B34E34E" w14:textId="77777777" w:rsidTr="00331280">
        <w:trPr>
          <w:trHeight w:val="12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94B" w14:textId="67AF0292" w:rsidR="002C5F0C" w:rsidRPr="00457B06" w:rsidRDefault="002C5F0C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3DF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525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BD4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177C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014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F0C" w:rsidRPr="00457B06" w14:paraId="65B8D06A" w14:textId="77777777" w:rsidTr="00C034DE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EF1E" w14:textId="40028A62" w:rsidR="002C5F0C" w:rsidRPr="00457B06" w:rsidRDefault="002C5F0C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2C2F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28F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89C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F83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B36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F0C" w:rsidRPr="00457B06" w14:paraId="2E48A15D" w14:textId="77777777" w:rsidTr="00C034DE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EA0" w14:textId="3C83A84B" w:rsidR="002C5F0C" w:rsidRPr="00457B06" w:rsidRDefault="002C5F0C" w:rsidP="00E05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2473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13A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28E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8C2C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4FA" w14:textId="77777777" w:rsidR="002C5F0C" w:rsidRPr="00457B06" w:rsidRDefault="002C5F0C" w:rsidP="00E05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33EC2" w14:textId="77777777" w:rsidR="002C5F0C" w:rsidRPr="00457B06" w:rsidRDefault="002C5F0C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14:paraId="523CA1E1" w14:textId="77777777" w:rsidR="00640199" w:rsidRPr="00457B06" w:rsidRDefault="00640199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14:paraId="4C7EC229" w14:textId="77777777" w:rsidR="00640199" w:rsidRPr="00457B06" w:rsidRDefault="00640199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 xml:space="preserve">Журнал </w:t>
      </w:r>
    </w:p>
    <w:p w14:paraId="5BB9EB04" w14:textId="34AFA85D" w:rsidR="00640199" w:rsidRPr="00457B06" w:rsidRDefault="00640199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регистрации конкурсных заявок допущенных к отбору</w:t>
      </w:r>
    </w:p>
    <w:p w14:paraId="239AEBF5" w14:textId="77777777" w:rsidR="00640199" w:rsidRPr="00457B06" w:rsidRDefault="00640199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640199" w:rsidRPr="00457B06" w14:paraId="522E8A1C" w14:textId="77777777" w:rsidTr="00640199">
        <w:tc>
          <w:tcPr>
            <w:tcW w:w="3256" w:type="dxa"/>
          </w:tcPr>
          <w:p w14:paraId="2EFE620A" w14:textId="51DAD944" w:rsidR="00640199" w:rsidRPr="00457B06" w:rsidRDefault="00640199" w:rsidP="002C5F0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№ предложения (заявки)</w:t>
            </w:r>
          </w:p>
        </w:tc>
        <w:tc>
          <w:tcPr>
            <w:tcW w:w="6945" w:type="dxa"/>
          </w:tcPr>
          <w:p w14:paraId="7003E59C" w14:textId="3C81FFAA" w:rsidR="00640199" w:rsidRPr="00457B06" w:rsidRDefault="00640199" w:rsidP="002C5F0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Заявитель</w:t>
            </w:r>
          </w:p>
        </w:tc>
      </w:tr>
      <w:tr w:rsidR="00640199" w:rsidRPr="00457B06" w14:paraId="61779620" w14:textId="77777777" w:rsidTr="00640199">
        <w:tc>
          <w:tcPr>
            <w:tcW w:w="3256" w:type="dxa"/>
          </w:tcPr>
          <w:p w14:paraId="5E752E89" w14:textId="77777777" w:rsidR="00640199" w:rsidRPr="00457B06" w:rsidRDefault="00640199" w:rsidP="002C5F0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08719DB" w14:textId="77777777" w:rsidR="00640199" w:rsidRPr="00457B06" w:rsidRDefault="00640199" w:rsidP="002C5F0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199" w:rsidRPr="00457B06" w14:paraId="40197C02" w14:textId="77777777" w:rsidTr="00640199">
        <w:tc>
          <w:tcPr>
            <w:tcW w:w="3256" w:type="dxa"/>
          </w:tcPr>
          <w:p w14:paraId="43C7379F" w14:textId="77777777" w:rsidR="00640199" w:rsidRPr="00457B06" w:rsidRDefault="00640199" w:rsidP="002C5F0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CAD9B1D" w14:textId="77777777" w:rsidR="00640199" w:rsidRPr="00457B06" w:rsidRDefault="00640199" w:rsidP="002C5F0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199" w:rsidRPr="00457B06" w14:paraId="1ADF472D" w14:textId="77777777" w:rsidTr="00640199">
        <w:tc>
          <w:tcPr>
            <w:tcW w:w="3256" w:type="dxa"/>
          </w:tcPr>
          <w:p w14:paraId="2CB72F6C" w14:textId="77777777" w:rsidR="00640199" w:rsidRPr="00457B06" w:rsidRDefault="00640199" w:rsidP="002C5F0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14:paraId="0AA2FBC8" w14:textId="77777777" w:rsidR="00640199" w:rsidRPr="00457B06" w:rsidRDefault="00640199" w:rsidP="002C5F0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3F17D6" w14:textId="77777777" w:rsidR="00640199" w:rsidRPr="00457B06" w:rsidRDefault="00640199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14:paraId="410298D6" w14:textId="77777777" w:rsidR="00640199" w:rsidRPr="00457B06" w:rsidRDefault="00640199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14:paraId="016B6761" w14:textId="77777777" w:rsidR="002C5F0C" w:rsidRPr="00457B06" w:rsidRDefault="002C5F0C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57B06">
        <w:rPr>
          <w:rFonts w:ascii="Arial" w:hAnsi="Arial" w:cs="Arial"/>
          <w:sz w:val="24"/>
          <w:szCs w:val="24"/>
        </w:rPr>
        <w:t>ПЕРЕЧЕНЬ ЗАЯВИТЕЛЕЙ</w:t>
      </w:r>
    </w:p>
    <w:p w14:paraId="1700B772" w14:textId="77777777" w:rsidR="00331280" w:rsidRPr="00457B06" w:rsidRDefault="00331280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268"/>
        <w:gridCol w:w="2268"/>
      </w:tblGrid>
      <w:tr w:rsidR="0070792B" w:rsidRPr="00457B06" w14:paraId="5D914DC8" w14:textId="77777777" w:rsidTr="00331280">
        <w:tc>
          <w:tcPr>
            <w:tcW w:w="2972" w:type="dxa"/>
            <w:shd w:val="clear" w:color="auto" w:fill="auto"/>
          </w:tcPr>
          <w:p w14:paraId="03D0ABAC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14:paraId="1069B1FC" w14:textId="5F4BB363" w:rsidR="00331280" w:rsidRPr="00457B06" w:rsidRDefault="00331280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заявителя</w:t>
            </w:r>
          </w:p>
        </w:tc>
        <w:tc>
          <w:tcPr>
            <w:tcW w:w="2693" w:type="dxa"/>
            <w:shd w:val="clear" w:color="auto" w:fill="auto"/>
          </w:tcPr>
          <w:p w14:paraId="41DDB770" w14:textId="6B6A47D8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Объем </w:t>
            </w:r>
            <w:r w:rsidR="00331280" w:rsidRPr="00457B06">
              <w:rPr>
                <w:rFonts w:ascii="Arial" w:hAnsi="Arial" w:cs="Arial"/>
                <w:sz w:val="24"/>
                <w:szCs w:val="24"/>
              </w:rPr>
              <w:t xml:space="preserve">запрашиваемых </w:t>
            </w:r>
            <w:r w:rsidRPr="00457B06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268" w:type="dxa"/>
            <w:shd w:val="clear" w:color="auto" w:fill="auto"/>
          </w:tcPr>
          <w:p w14:paraId="48A9A210" w14:textId="694AC189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r w:rsidR="00331280" w:rsidRPr="00457B06">
              <w:rPr>
                <w:rFonts w:ascii="Arial" w:hAnsi="Arial" w:cs="Arial"/>
                <w:sz w:val="24"/>
                <w:szCs w:val="24"/>
              </w:rPr>
              <w:t>подачи заявки</w:t>
            </w:r>
          </w:p>
        </w:tc>
        <w:tc>
          <w:tcPr>
            <w:tcW w:w="2268" w:type="dxa"/>
            <w:shd w:val="clear" w:color="auto" w:fill="auto"/>
          </w:tcPr>
          <w:p w14:paraId="2EBB2BEF" w14:textId="3BCDC001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7B06">
              <w:rPr>
                <w:rFonts w:ascii="Arial" w:hAnsi="Arial" w:cs="Arial"/>
                <w:sz w:val="24"/>
                <w:szCs w:val="24"/>
              </w:rPr>
              <w:t>Время принятия</w:t>
            </w:r>
            <w:r w:rsidR="00331280" w:rsidRPr="00457B06">
              <w:rPr>
                <w:rFonts w:ascii="Arial" w:hAnsi="Arial" w:cs="Arial"/>
                <w:sz w:val="24"/>
                <w:szCs w:val="24"/>
              </w:rPr>
              <w:t xml:space="preserve"> заявки</w:t>
            </w:r>
          </w:p>
        </w:tc>
      </w:tr>
      <w:tr w:rsidR="0070792B" w:rsidRPr="00457B06" w14:paraId="09A4A259" w14:textId="77777777" w:rsidTr="00331280">
        <w:tc>
          <w:tcPr>
            <w:tcW w:w="2972" w:type="dxa"/>
            <w:shd w:val="clear" w:color="auto" w:fill="auto"/>
          </w:tcPr>
          <w:p w14:paraId="2A61E952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940A557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F631DC8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87A5F3D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2B" w:rsidRPr="00457B06" w14:paraId="3DC5A5FB" w14:textId="77777777" w:rsidTr="00331280">
        <w:tc>
          <w:tcPr>
            <w:tcW w:w="2972" w:type="dxa"/>
            <w:shd w:val="clear" w:color="auto" w:fill="auto"/>
          </w:tcPr>
          <w:p w14:paraId="0BF4D520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AA0E738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51EFEE6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125AF5F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2B" w:rsidRPr="00457B06" w14:paraId="4D1C54F9" w14:textId="77777777" w:rsidTr="00331280">
        <w:tc>
          <w:tcPr>
            <w:tcW w:w="2972" w:type="dxa"/>
            <w:shd w:val="clear" w:color="auto" w:fill="auto"/>
          </w:tcPr>
          <w:p w14:paraId="627D592F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DD35974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3D0EBA5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0ECF267" w14:textId="77777777" w:rsidR="0070792B" w:rsidRPr="00457B06" w:rsidRDefault="0070792B" w:rsidP="00E05D9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46CBEB" w14:textId="77777777" w:rsidR="002C5F0C" w:rsidRPr="00457B06" w:rsidRDefault="002C5F0C" w:rsidP="002C5F0C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14:paraId="56ABB40E" w14:textId="77777777" w:rsidR="00FC174B" w:rsidRDefault="00FC174B" w:rsidP="00457B06">
      <w:pPr>
        <w:pStyle w:val="a3"/>
        <w:widowControl w:val="0"/>
        <w:tabs>
          <w:tab w:val="clear" w:pos="4153"/>
          <w:tab w:val="clear" w:pos="8306"/>
        </w:tabs>
        <w:autoSpaceDE w:val="0"/>
        <w:autoSpaceDN w:val="0"/>
        <w:adjustRightInd w:val="0"/>
      </w:pPr>
    </w:p>
    <w:sectPr w:rsidR="00FC174B" w:rsidSect="00E05D9C">
      <w:headerReference w:type="default" r:id="rId9"/>
      <w:pgSz w:w="11905" w:h="16838"/>
      <w:pgMar w:top="1134" w:right="851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7CFD8" w14:textId="77777777" w:rsidR="004A5EC0" w:rsidRDefault="004A5EC0" w:rsidP="002C5F0C">
      <w:r>
        <w:separator/>
      </w:r>
    </w:p>
  </w:endnote>
  <w:endnote w:type="continuationSeparator" w:id="0">
    <w:p w14:paraId="1E7CC3AE" w14:textId="77777777" w:rsidR="004A5EC0" w:rsidRDefault="004A5EC0" w:rsidP="002C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E8503" w14:textId="77777777" w:rsidR="004A5EC0" w:rsidRDefault="004A5EC0" w:rsidP="002C5F0C">
      <w:r>
        <w:separator/>
      </w:r>
    </w:p>
  </w:footnote>
  <w:footnote w:type="continuationSeparator" w:id="0">
    <w:p w14:paraId="5D037BD2" w14:textId="77777777" w:rsidR="004A5EC0" w:rsidRDefault="004A5EC0" w:rsidP="002C5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22E5" w14:textId="77777777" w:rsidR="00E05D9C" w:rsidRDefault="00E05D9C">
    <w:pPr>
      <w:pStyle w:val="a9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0A5CC4" wp14:editId="4895935C">
              <wp:simplePos x="0" y="0"/>
              <wp:positionH relativeFrom="page">
                <wp:posOffset>3941445</wp:posOffset>
              </wp:positionH>
              <wp:positionV relativeFrom="page">
                <wp:posOffset>633730</wp:posOffset>
              </wp:positionV>
              <wp:extent cx="219710" cy="1657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4BC02" w14:textId="77777777" w:rsidR="00E05D9C" w:rsidRDefault="00E05D9C">
                          <w:pPr>
                            <w:pStyle w:val="a9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7B06">
                            <w:rPr>
                              <w:rFonts w:ascii="Calibri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0.35pt;margin-top:49.9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P1qwIAAK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Ja2Or3UKTjdS3AzA2xDlx1TLe9E+VUjLtYN4Tt6o5ToG0oqyC60N/2zqyOO&#10;tiDb/oOoIAzZG+GAhlp1tnRQDATo0KXHU2dsKiVsRmGyCOGkhKNwPltczlwEkk6XpdLmHRUdskaG&#10;FTTegZPDnTY2GZJOLjYWFwVrW9f8lj/bAMdxB0LDVXtmk3C9/JEEyWa5WcZeHM03XhzkuXdTrGNv&#10;XoSLWX6Zr9d5+NPGDeO0YVVFuQ0z6SqM/6xvR4WPijgpS4uWVRbOpqTVbrtuFToQ0HXhvmNBztz8&#10;52m4IgCXF5TCKA5uo8Qr5suFFxfxzEsWwdILwuQ2mQdxEufFc0p3jNN/p4T6DCezaDZq6bfcAve9&#10;5kbSjhmYHC3rQLonJ5JaBW545VprCGtH+6wUNv2nUkC7p0Y7vVqJjmI1w3YAFCvirageQblKgLJA&#10;hDDuwGiE+o5RD6Mjw/rbniiKUfueg/rtnJkMNRnbySC8hKsZNhiN5tqM82gvFds1gDy+Ly5u4IXU&#10;zKn3KYvju4Jx4EgcR5edN+f/zutpwK5+AQAA//8DAFBLAwQUAAYACAAAACEAeeuzcN8AAAAKAQAA&#10;DwAAAGRycy9kb3ducmV2LnhtbEyPwU7DMBBE70j8g7VI3KhNUAIJcaoKwQkJkYYDRyd2E6vxOsRu&#10;m/59lxMcV/s086ZcL25kRzMH61HC/UoAM9h5bbGX8NW83T0BC1GhVqNHI+FsAqyr66tSFdqfsDbH&#10;bewZhWAolIQhxqngPHSDcSqs/GSQfjs/OxXpnHuuZ3WicDfyRIiMO2WRGgY1mZfBdPvtwUnYfGP9&#10;an8+2s96V9umyQW+Z3spb2+WzTOwaJb4B8OvPqlDRU6tP6AObJSQJeKRUAl5ThMIyNL0AVhLZJLm&#10;wKuS/59QXQAAAP//AwBQSwECLQAUAAYACAAAACEAtoM4kv4AAADhAQAAEwAAAAAAAAAAAAAAAAAA&#10;AAAAW0NvbnRlbnRfVHlwZXNdLnhtbFBLAQItABQABgAIAAAAIQA4/SH/1gAAAJQBAAALAAAAAAAA&#10;AAAAAAAAAC8BAABfcmVscy8ucmVsc1BLAQItABQABgAIAAAAIQAtfBP1qwIAAKgFAAAOAAAAAAAA&#10;AAAAAAAAAC4CAABkcnMvZTJvRG9jLnhtbFBLAQItABQABgAIAAAAIQB567Nw3wAAAAoBAAAPAAAA&#10;AAAAAAAAAAAAAAUFAABkcnMvZG93bnJldi54bWxQSwUGAAAAAAQABADzAAAAEQYAAAAA&#10;" filled="f" stroked="f">
              <v:textbox inset="0,0,0,0">
                <w:txbxContent>
                  <w:p w14:paraId="3D64BC02" w14:textId="77777777" w:rsidR="00E05D9C" w:rsidRDefault="00E05D9C">
                    <w:pPr>
                      <w:pStyle w:val="a9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7B06">
                      <w:rPr>
                        <w:rFonts w:ascii="Calibri"/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F62"/>
    <w:multiLevelType w:val="multilevel"/>
    <w:tmpl w:val="68C0F198"/>
    <w:lvl w:ilvl="0">
      <w:start w:val="1"/>
      <w:numFmt w:val="decimal"/>
      <w:lvlText w:val="%1"/>
      <w:lvlJc w:val="left"/>
      <w:pPr>
        <w:ind w:left="1074" w:hanging="55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4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6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552"/>
      </w:pPr>
      <w:rPr>
        <w:rFonts w:hint="default"/>
        <w:lang w:val="ru-RU" w:eastAsia="en-US" w:bidi="ar-SA"/>
      </w:rPr>
    </w:lvl>
  </w:abstractNum>
  <w:abstractNum w:abstractNumId="1">
    <w:nsid w:val="0DC15823"/>
    <w:multiLevelType w:val="multilevel"/>
    <w:tmpl w:val="E28A856A"/>
    <w:lvl w:ilvl="0">
      <w:start w:val="4"/>
      <w:numFmt w:val="decimal"/>
      <w:lvlText w:val="%1"/>
      <w:lvlJc w:val="left"/>
      <w:pPr>
        <w:ind w:left="252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9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6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2" w:hanging="7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08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7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5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3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0" w:hanging="761"/>
      </w:pPr>
      <w:rPr>
        <w:rFonts w:hint="default"/>
        <w:lang w:val="ru-RU" w:eastAsia="en-US" w:bidi="ar-SA"/>
      </w:rPr>
    </w:lvl>
  </w:abstractNum>
  <w:abstractNum w:abstractNumId="2">
    <w:nsid w:val="115226B9"/>
    <w:multiLevelType w:val="multilevel"/>
    <w:tmpl w:val="6860B80E"/>
    <w:lvl w:ilvl="0">
      <w:start w:val="1"/>
      <w:numFmt w:val="decimal"/>
      <w:lvlText w:val="%1"/>
      <w:lvlJc w:val="left"/>
      <w:pPr>
        <w:ind w:left="1681" w:hanging="84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81" w:hanging="840"/>
      </w:pPr>
      <w:rPr>
        <w:rFonts w:hint="default"/>
        <w:lang w:val="ru-RU" w:eastAsia="en-US" w:bidi="ar-SA"/>
      </w:rPr>
    </w:lvl>
    <w:lvl w:ilvl="2">
      <w:start w:val="23"/>
      <w:numFmt w:val="decimal"/>
      <w:lvlText w:val="%1.%2.%3"/>
      <w:lvlJc w:val="left"/>
      <w:pPr>
        <w:ind w:left="1681" w:hanging="8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81" w:hanging="8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017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840"/>
      </w:pPr>
      <w:rPr>
        <w:rFonts w:hint="default"/>
        <w:lang w:val="ru-RU" w:eastAsia="en-US" w:bidi="ar-SA"/>
      </w:rPr>
    </w:lvl>
  </w:abstractNum>
  <w:abstractNum w:abstractNumId="3">
    <w:nsid w:val="19B026F9"/>
    <w:multiLevelType w:val="multilevel"/>
    <w:tmpl w:val="94F864D4"/>
    <w:lvl w:ilvl="0">
      <w:start w:val="7"/>
      <w:numFmt w:val="decimal"/>
      <w:lvlText w:val="%1"/>
      <w:lvlJc w:val="left"/>
      <w:pPr>
        <w:ind w:left="302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567"/>
      </w:pPr>
      <w:rPr>
        <w:rFonts w:hint="default"/>
        <w:lang w:val="ru-RU" w:eastAsia="en-US" w:bidi="ar-SA"/>
      </w:rPr>
    </w:lvl>
  </w:abstractNum>
  <w:abstractNum w:abstractNumId="4">
    <w:nsid w:val="25835E8F"/>
    <w:multiLevelType w:val="hybridMultilevel"/>
    <w:tmpl w:val="4524D544"/>
    <w:lvl w:ilvl="0" w:tplc="1FF0B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450A"/>
    <w:multiLevelType w:val="multilevel"/>
    <w:tmpl w:val="86B8E01A"/>
    <w:lvl w:ilvl="0">
      <w:start w:val="5"/>
      <w:numFmt w:val="decimal"/>
      <w:lvlText w:val="%1"/>
      <w:lvlJc w:val="left"/>
      <w:pPr>
        <w:ind w:left="30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5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499"/>
      </w:pPr>
      <w:rPr>
        <w:rFonts w:hint="default"/>
        <w:lang w:val="ru-RU" w:eastAsia="en-US" w:bidi="ar-SA"/>
      </w:rPr>
    </w:lvl>
  </w:abstractNum>
  <w:abstractNum w:abstractNumId="6">
    <w:nsid w:val="2B1171E4"/>
    <w:multiLevelType w:val="multilevel"/>
    <w:tmpl w:val="01C2DE8A"/>
    <w:lvl w:ilvl="0">
      <w:start w:val="1"/>
      <w:numFmt w:val="decimal"/>
      <w:lvlText w:val="%1."/>
      <w:lvlJc w:val="left"/>
      <w:pPr>
        <w:ind w:left="30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1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2" w:hanging="34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0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302" w:hanging="8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5196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833"/>
      </w:pPr>
      <w:rPr>
        <w:rFonts w:hint="default"/>
        <w:lang w:val="ru-RU" w:eastAsia="en-US" w:bidi="ar-SA"/>
      </w:rPr>
    </w:lvl>
  </w:abstractNum>
  <w:abstractNum w:abstractNumId="7">
    <w:nsid w:val="2C306E2C"/>
    <w:multiLevelType w:val="multilevel"/>
    <w:tmpl w:val="A7E48900"/>
    <w:lvl w:ilvl="0">
      <w:start w:val="3"/>
      <w:numFmt w:val="decimal"/>
      <w:lvlText w:val="%1"/>
      <w:lvlJc w:val="left"/>
      <w:pPr>
        <w:ind w:left="122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2" w:hanging="7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5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23"/>
      </w:pPr>
      <w:rPr>
        <w:rFonts w:hint="default"/>
        <w:lang w:val="ru-RU" w:eastAsia="en-US" w:bidi="ar-SA"/>
      </w:rPr>
    </w:lvl>
  </w:abstractNum>
  <w:abstractNum w:abstractNumId="8">
    <w:nsid w:val="319968E6"/>
    <w:multiLevelType w:val="multilevel"/>
    <w:tmpl w:val="2BD26726"/>
    <w:lvl w:ilvl="0">
      <w:start w:val="2"/>
      <w:numFmt w:val="decimal"/>
      <w:lvlText w:val="%1"/>
      <w:lvlJc w:val="left"/>
      <w:pPr>
        <w:ind w:left="90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2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9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387"/>
      </w:pPr>
      <w:rPr>
        <w:rFonts w:hint="default"/>
        <w:lang w:val="ru-RU" w:eastAsia="en-US" w:bidi="ar-SA"/>
      </w:rPr>
    </w:lvl>
  </w:abstractNum>
  <w:abstractNum w:abstractNumId="9">
    <w:nsid w:val="31A367C6"/>
    <w:multiLevelType w:val="multilevel"/>
    <w:tmpl w:val="AD423BD0"/>
    <w:lvl w:ilvl="0">
      <w:start w:val="1"/>
      <w:numFmt w:val="decimal"/>
      <w:lvlText w:val="%1."/>
      <w:lvlJc w:val="left"/>
      <w:pPr>
        <w:ind w:left="106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59" w:hanging="7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400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69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79" w:hanging="718"/>
      </w:pPr>
      <w:rPr>
        <w:rFonts w:hint="default"/>
        <w:lang w:val="ru-RU" w:eastAsia="en-US" w:bidi="ar-SA"/>
      </w:rPr>
    </w:lvl>
  </w:abstractNum>
  <w:abstractNum w:abstractNumId="10">
    <w:nsid w:val="3BB26983"/>
    <w:multiLevelType w:val="multilevel"/>
    <w:tmpl w:val="07280236"/>
    <w:lvl w:ilvl="0">
      <w:start w:val="1"/>
      <w:numFmt w:val="decimal"/>
      <w:lvlText w:val="%1"/>
      <w:lvlJc w:val="left"/>
      <w:pPr>
        <w:ind w:left="139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4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4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8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552"/>
      </w:pPr>
      <w:rPr>
        <w:rFonts w:hint="default"/>
        <w:lang w:val="ru-RU" w:eastAsia="en-US" w:bidi="ar-SA"/>
      </w:rPr>
    </w:lvl>
  </w:abstractNum>
  <w:abstractNum w:abstractNumId="11">
    <w:nsid w:val="3BFE50E3"/>
    <w:multiLevelType w:val="multilevel"/>
    <w:tmpl w:val="A4D28C70"/>
    <w:lvl w:ilvl="0">
      <w:start w:val="1"/>
      <w:numFmt w:val="decimal"/>
      <w:lvlText w:val="%1"/>
      <w:lvlJc w:val="left"/>
      <w:pPr>
        <w:ind w:left="1734" w:hanging="89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734" w:hanging="893"/>
      </w:pPr>
      <w:rPr>
        <w:rFonts w:hint="default"/>
        <w:lang w:val="ru-RU" w:eastAsia="en-US" w:bidi="ar-SA"/>
      </w:rPr>
    </w:lvl>
    <w:lvl w:ilvl="2">
      <w:start w:val="22"/>
      <w:numFmt w:val="decimal"/>
      <w:lvlText w:val="%1.%2.%3"/>
      <w:lvlJc w:val="left"/>
      <w:pPr>
        <w:ind w:left="1734" w:hanging="893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4" w:hanging="8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053" w:hanging="8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8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8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8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893"/>
      </w:pPr>
      <w:rPr>
        <w:rFonts w:hint="default"/>
        <w:lang w:val="ru-RU" w:eastAsia="en-US" w:bidi="ar-SA"/>
      </w:rPr>
    </w:lvl>
  </w:abstractNum>
  <w:abstractNum w:abstractNumId="12">
    <w:nsid w:val="41940C60"/>
    <w:multiLevelType w:val="multilevel"/>
    <w:tmpl w:val="F0F81682"/>
    <w:lvl w:ilvl="0">
      <w:start w:val="1"/>
      <w:numFmt w:val="decimal"/>
      <w:lvlText w:val="%1."/>
      <w:lvlJc w:val="left"/>
      <w:pPr>
        <w:ind w:left="302" w:hanging="32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432"/>
      </w:pPr>
      <w:rPr>
        <w:rFonts w:hint="default"/>
        <w:lang w:val="ru-RU" w:eastAsia="en-US" w:bidi="ar-SA"/>
      </w:rPr>
    </w:lvl>
  </w:abstractNum>
  <w:abstractNum w:abstractNumId="13">
    <w:nsid w:val="4E4E58FF"/>
    <w:multiLevelType w:val="multilevel"/>
    <w:tmpl w:val="0E2CEA4E"/>
    <w:lvl w:ilvl="0">
      <w:start w:val="1"/>
      <w:numFmt w:val="decimal"/>
      <w:lvlText w:val="%1"/>
      <w:lvlJc w:val="left"/>
      <w:pPr>
        <w:ind w:left="712" w:hanging="69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12" w:hanging="696"/>
      </w:pPr>
      <w:rPr>
        <w:rFonts w:hint="default"/>
        <w:lang w:val="ru-RU" w:eastAsia="en-US" w:bidi="ar-SA"/>
      </w:rPr>
    </w:lvl>
    <w:lvl w:ilvl="2">
      <w:start w:val="25"/>
      <w:numFmt w:val="decimal"/>
      <w:lvlText w:val="%1.%2.%3."/>
      <w:lvlJc w:val="left"/>
      <w:pPr>
        <w:ind w:left="712" w:hanging="69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6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2" w:hanging="696"/>
      </w:pPr>
      <w:rPr>
        <w:rFonts w:hint="default"/>
        <w:lang w:val="ru-RU" w:eastAsia="en-US" w:bidi="ar-SA"/>
      </w:rPr>
    </w:lvl>
  </w:abstractNum>
  <w:abstractNum w:abstractNumId="14">
    <w:nsid w:val="5CB14DFB"/>
    <w:multiLevelType w:val="hybridMultilevel"/>
    <w:tmpl w:val="91607340"/>
    <w:lvl w:ilvl="0" w:tplc="B84A7480">
      <w:start w:val="1"/>
      <w:numFmt w:val="upperRoman"/>
      <w:lvlText w:val="%1."/>
      <w:lvlJc w:val="left"/>
      <w:pPr>
        <w:ind w:left="4058" w:hanging="18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1" w:tplc="C1CC46B4">
      <w:numFmt w:val="bullet"/>
      <w:lvlText w:val="•"/>
      <w:lvlJc w:val="left"/>
      <w:pPr>
        <w:ind w:left="4656" w:hanging="183"/>
      </w:pPr>
      <w:rPr>
        <w:rFonts w:hint="default"/>
        <w:lang w:val="ru-RU" w:eastAsia="en-US" w:bidi="ar-SA"/>
      </w:rPr>
    </w:lvl>
    <w:lvl w:ilvl="2" w:tplc="CFF6C594">
      <w:numFmt w:val="bullet"/>
      <w:lvlText w:val="•"/>
      <w:lvlJc w:val="left"/>
      <w:pPr>
        <w:ind w:left="5253" w:hanging="183"/>
      </w:pPr>
      <w:rPr>
        <w:rFonts w:hint="default"/>
        <w:lang w:val="ru-RU" w:eastAsia="en-US" w:bidi="ar-SA"/>
      </w:rPr>
    </w:lvl>
    <w:lvl w:ilvl="3" w:tplc="340E7620">
      <w:numFmt w:val="bullet"/>
      <w:lvlText w:val="•"/>
      <w:lvlJc w:val="left"/>
      <w:pPr>
        <w:ind w:left="5849" w:hanging="183"/>
      </w:pPr>
      <w:rPr>
        <w:rFonts w:hint="default"/>
        <w:lang w:val="ru-RU" w:eastAsia="en-US" w:bidi="ar-SA"/>
      </w:rPr>
    </w:lvl>
    <w:lvl w:ilvl="4" w:tplc="2CF8A2F2">
      <w:numFmt w:val="bullet"/>
      <w:lvlText w:val="•"/>
      <w:lvlJc w:val="left"/>
      <w:pPr>
        <w:ind w:left="6446" w:hanging="183"/>
      </w:pPr>
      <w:rPr>
        <w:rFonts w:hint="default"/>
        <w:lang w:val="ru-RU" w:eastAsia="en-US" w:bidi="ar-SA"/>
      </w:rPr>
    </w:lvl>
    <w:lvl w:ilvl="5" w:tplc="CF2EB5A6">
      <w:numFmt w:val="bullet"/>
      <w:lvlText w:val="•"/>
      <w:lvlJc w:val="left"/>
      <w:pPr>
        <w:ind w:left="7043" w:hanging="183"/>
      </w:pPr>
      <w:rPr>
        <w:rFonts w:hint="default"/>
        <w:lang w:val="ru-RU" w:eastAsia="en-US" w:bidi="ar-SA"/>
      </w:rPr>
    </w:lvl>
    <w:lvl w:ilvl="6" w:tplc="344A8CA0">
      <w:numFmt w:val="bullet"/>
      <w:lvlText w:val="•"/>
      <w:lvlJc w:val="left"/>
      <w:pPr>
        <w:ind w:left="7639" w:hanging="183"/>
      </w:pPr>
      <w:rPr>
        <w:rFonts w:hint="default"/>
        <w:lang w:val="ru-RU" w:eastAsia="en-US" w:bidi="ar-SA"/>
      </w:rPr>
    </w:lvl>
    <w:lvl w:ilvl="7" w:tplc="67BE7A54">
      <w:numFmt w:val="bullet"/>
      <w:lvlText w:val="•"/>
      <w:lvlJc w:val="left"/>
      <w:pPr>
        <w:ind w:left="8236" w:hanging="183"/>
      </w:pPr>
      <w:rPr>
        <w:rFonts w:hint="default"/>
        <w:lang w:val="ru-RU" w:eastAsia="en-US" w:bidi="ar-SA"/>
      </w:rPr>
    </w:lvl>
    <w:lvl w:ilvl="8" w:tplc="62DCF1EE">
      <w:numFmt w:val="bullet"/>
      <w:lvlText w:val="•"/>
      <w:lvlJc w:val="left"/>
      <w:pPr>
        <w:ind w:left="8833" w:hanging="183"/>
      </w:pPr>
      <w:rPr>
        <w:rFonts w:hint="default"/>
        <w:lang w:val="ru-RU" w:eastAsia="en-US" w:bidi="ar-SA"/>
      </w:rPr>
    </w:lvl>
  </w:abstractNum>
  <w:abstractNum w:abstractNumId="15">
    <w:nsid w:val="5FF0360E"/>
    <w:multiLevelType w:val="multilevel"/>
    <w:tmpl w:val="07384614"/>
    <w:lvl w:ilvl="0">
      <w:start w:val="4"/>
      <w:numFmt w:val="decimal"/>
      <w:lvlText w:val="%1"/>
      <w:lvlJc w:val="left"/>
      <w:pPr>
        <w:ind w:left="302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302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6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552"/>
      </w:pPr>
      <w:rPr>
        <w:rFonts w:hint="default"/>
        <w:lang w:val="ru-RU" w:eastAsia="en-US" w:bidi="ar-SA"/>
      </w:rPr>
    </w:lvl>
  </w:abstractNum>
  <w:abstractNum w:abstractNumId="16">
    <w:nsid w:val="640B4D04"/>
    <w:multiLevelType w:val="multilevel"/>
    <w:tmpl w:val="B6321F08"/>
    <w:lvl w:ilvl="0">
      <w:start w:val="2"/>
      <w:numFmt w:val="decimal"/>
      <w:lvlText w:val="%1"/>
      <w:lvlJc w:val="left"/>
      <w:pPr>
        <w:ind w:left="30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13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17" w:hanging="13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13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13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13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13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1337"/>
      </w:pPr>
      <w:rPr>
        <w:rFonts w:hint="default"/>
        <w:lang w:val="ru-RU" w:eastAsia="en-US" w:bidi="ar-SA"/>
      </w:rPr>
    </w:lvl>
  </w:abstractNum>
  <w:abstractNum w:abstractNumId="17">
    <w:nsid w:val="66EF248B"/>
    <w:multiLevelType w:val="multilevel"/>
    <w:tmpl w:val="3936544E"/>
    <w:lvl w:ilvl="0">
      <w:start w:val="4"/>
      <w:numFmt w:val="decimal"/>
      <w:lvlText w:val="%1"/>
      <w:lvlJc w:val="left"/>
      <w:pPr>
        <w:ind w:left="302" w:hanging="10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2" w:hanging="1040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"/>
      <w:lvlJc w:val="left"/>
      <w:pPr>
        <w:ind w:left="302" w:hanging="1040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302" w:hanging="1040"/>
      </w:pPr>
      <w:rPr>
        <w:rFonts w:hint="default"/>
        <w:lang w:val="ru-RU" w:eastAsia="en-US" w:bidi="ar-SA"/>
      </w:rPr>
    </w:lvl>
    <w:lvl w:ilvl="4">
      <w:start w:val="3"/>
      <w:numFmt w:val="decimal"/>
      <w:lvlText w:val="%1.%2.%3.%4.%5."/>
      <w:lvlJc w:val="left"/>
      <w:pPr>
        <w:ind w:left="302" w:hanging="10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302" w:hanging="116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6">
      <w:numFmt w:val="bullet"/>
      <w:lvlText w:val="•"/>
      <w:lvlJc w:val="left"/>
      <w:pPr>
        <w:ind w:left="6135" w:hanging="1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1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1167"/>
      </w:pPr>
      <w:rPr>
        <w:rFonts w:hint="default"/>
        <w:lang w:val="ru-RU" w:eastAsia="en-US" w:bidi="ar-SA"/>
      </w:rPr>
    </w:lvl>
  </w:abstractNum>
  <w:abstractNum w:abstractNumId="18">
    <w:nsid w:val="6C204A20"/>
    <w:multiLevelType w:val="multilevel"/>
    <w:tmpl w:val="C218875C"/>
    <w:lvl w:ilvl="0">
      <w:start w:val="4"/>
      <w:numFmt w:val="decimal"/>
      <w:lvlText w:val="%1"/>
      <w:lvlJc w:val="left"/>
      <w:pPr>
        <w:ind w:left="1240" w:hanging="7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0" w:hanging="718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1240" w:hanging="71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0" w:hanging="71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02" w:hanging="94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5145" w:hanging="9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9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9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948"/>
      </w:pPr>
      <w:rPr>
        <w:rFonts w:hint="default"/>
        <w:lang w:val="ru-RU" w:eastAsia="en-US" w:bidi="ar-SA"/>
      </w:rPr>
    </w:lvl>
  </w:abstractNum>
  <w:abstractNum w:abstractNumId="19">
    <w:nsid w:val="70937A53"/>
    <w:multiLevelType w:val="multilevel"/>
    <w:tmpl w:val="20A0F310"/>
    <w:lvl w:ilvl="0">
      <w:start w:val="1"/>
      <w:numFmt w:val="decimal"/>
      <w:lvlText w:val="%1"/>
      <w:lvlJc w:val="left"/>
      <w:pPr>
        <w:ind w:left="855" w:hanging="84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55" w:hanging="840"/>
      </w:pPr>
      <w:rPr>
        <w:rFonts w:hint="default"/>
        <w:lang w:val="ru-RU" w:eastAsia="en-US" w:bidi="ar-SA"/>
      </w:rPr>
    </w:lvl>
    <w:lvl w:ilvl="2">
      <w:start w:val="24"/>
      <w:numFmt w:val="decimal"/>
      <w:lvlText w:val="%1.%2.%3"/>
      <w:lvlJc w:val="left"/>
      <w:pPr>
        <w:ind w:left="855" w:hanging="8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5" w:hanging="8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95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0" w:hanging="840"/>
      </w:pPr>
      <w:rPr>
        <w:rFonts w:hint="default"/>
        <w:lang w:val="ru-RU" w:eastAsia="en-US" w:bidi="ar-SA"/>
      </w:rPr>
    </w:lvl>
  </w:abstractNum>
  <w:abstractNum w:abstractNumId="20">
    <w:nsid w:val="71D003DB"/>
    <w:multiLevelType w:val="multilevel"/>
    <w:tmpl w:val="455C4DC4"/>
    <w:lvl w:ilvl="0">
      <w:start w:val="4"/>
      <w:numFmt w:val="decimal"/>
      <w:lvlText w:val="%1"/>
      <w:lvlJc w:val="left"/>
      <w:pPr>
        <w:ind w:left="302" w:hanging="62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2" w:hanging="622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302" w:hanging="62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2" w:hanging="9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02" w:hanging="10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5163" w:hanging="10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10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10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1001"/>
      </w:pPr>
      <w:rPr>
        <w:rFonts w:hint="default"/>
        <w:lang w:val="ru-RU" w:eastAsia="en-US" w:bidi="ar-SA"/>
      </w:rPr>
    </w:lvl>
  </w:abstractNum>
  <w:abstractNum w:abstractNumId="21">
    <w:nsid w:val="75E242F6"/>
    <w:multiLevelType w:val="multilevel"/>
    <w:tmpl w:val="1C068ED4"/>
    <w:lvl w:ilvl="0">
      <w:start w:val="3"/>
      <w:numFmt w:val="decimal"/>
      <w:lvlText w:val="%1"/>
      <w:lvlJc w:val="left"/>
      <w:pPr>
        <w:ind w:left="1227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7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7" w:hanging="7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2" w:hanging="8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5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80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3"/>
  </w:num>
  <w:num w:numId="5">
    <w:abstractNumId w:val="19"/>
  </w:num>
  <w:num w:numId="6">
    <w:abstractNumId w:val="2"/>
  </w:num>
  <w:num w:numId="7">
    <w:abstractNumId w:val="11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  <w:num w:numId="12">
    <w:abstractNumId w:val="5"/>
  </w:num>
  <w:num w:numId="13">
    <w:abstractNumId w:val="15"/>
  </w:num>
  <w:num w:numId="14">
    <w:abstractNumId w:val="17"/>
  </w:num>
  <w:num w:numId="15">
    <w:abstractNumId w:val="20"/>
  </w:num>
  <w:num w:numId="16">
    <w:abstractNumId w:val="18"/>
  </w:num>
  <w:num w:numId="17">
    <w:abstractNumId w:val="1"/>
  </w:num>
  <w:num w:numId="18">
    <w:abstractNumId w:val="21"/>
  </w:num>
  <w:num w:numId="19">
    <w:abstractNumId w:val="7"/>
  </w:num>
  <w:num w:numId="20">
    <w:abstractNumId w:val="16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4C"/>
    <w:rsid w:val="00017729"/>
    <w:rsid w:val="00067433"/>
    <w:rsid w:val="00074C4D"/>
    <w:rsid w:val="000859D9"/>
    <w:rsid w:val="000A77A5"/>
    <w:rsid w:val="000D3CC7"/>
    <w:rsid w:val="000E0FCB"/>
    <w:rsid w:val="001241C6"/>
    <w:rsid w:val="0014014C"/>
    <w:rsid w:val="00197031"/>
    <w:rsid w:val="001B64D1"/>
    <w:rsid w:val="001D11FA"/>
    <w:rsid w:val="001E716C"/>
    <w:rsid w:val="00213C9B"/>
    <w:rsid w:val="0022040A"/>
    <w:rsid w:val="00232D98"/>
    <w:rsid w:val="00243D20"/>
    <w:rsid w:val="002A177C"/>
    <w:rsid w:val="002B345A"/>
    <w:rsid w:val="002B3622"/>
    <w:rsid w:val="002C178F"/>
    <w:rsid w:val="002C4F92"/>
    <w:rsid w:val="002C5F0C"/>
    <w:rsid w:val="0030618E"/>
    <w:rsid w:val="00306612"/>
    <w:rsid w:val="00325D65"/>
    <w:rsid w:val="00331280"/>
    <w:rsid w:val="00343302"/>
    <w:rsid w:val="003745FA"/>
    <w:rsid w:val="00377427"/>
    <w:rsid w:val="00395DFB"/>
    <w:rsid w:val="00406926"/>
    <w:rsid w:val="00411307"/>
    <w:rsid w:val="00413733"/>
    <w:rsid w:val="00430379"/>
    <w:rsid w:val="00436069"/>
    <w:rsid w:val="00442ECA"/>
    <w:rsid w:val="00445555"/>
    <w:rsid w:val="00446137"/>
    <w:rsid w:val="00457B06"/>
    <w:rsid w:val="00470636"/>
    <w:rsid w:val="00486B07"/>
    <w:rsid w:val="004970DF"/>
    <w:rsid w:val="004A5EC0"/>
    <w:rsid w:val="004B2C2E"/>
    <w:rsid w:val="004D327A"/>
    <w:rsid w:val="004E1209"/>
    <w:rsid w:val="00517A72"/>
    <w:rsid w:val="005932B5"/>
    <w:rsid w:val="005A0463"/>
    <w:rsid w:val="005A0A2D"/>
    <w:rsid w:val="00604872"/>
    <w:rsid w:val="006077D4"/>
    <w:rsid w:val="00610619"/>
    <w:rsid w:val="00640199"/>
    <w:rsid w:val="00651177"/>
    <w:rsid w:val="00666C7D"/>
    <w:rsid w:val="0067023A"/>
    <w:rsid w:val="006761B4"/>
    <w:rsid w:val="006C37D8"/>
    <w:rsid w:val="0070792B"/>
    <w:rsid w:val="007367A1"/>
    <w:rsid w:val="00745AB8"/>
    <w:rsid w:val="007618B3"/>
    <w:rsid w:val="00790D5D"/>
    <w:rsid w:val="007B5151"/>
    <w:rsid w:val="008030A6"/>
    <w:rsid w:val="008240F0"/>
    <w:rsid w:val="0083069B"/>
    <w:rsid w:val="00846C4B"/>
    <w:rsid w:val="00885629"/>
    <w:rsid w:val="008A5571"/>
    <w:rsid w:val="008A68C7"/>
    <w:rsid w:val="008B19FB"/>
    <w:rsid w:val="008B4E71"/>
    <w:rsid w:val="008E12B9"/>
    <w:rsid w:val="008E1BEF"/>
    <w:rsid w:val="008E25D9"/>
    <w:rsid w:val="008F0755"/>
    <w:rsid w:val="00947FA0"/>
    <w:rsid w:val="00967C51"/>
    <w:rsid w:val="00977370"/>
    <w:rsid w:val="009A05CB"/>
    <w:rsid w:val="009B1FCF"/>
    <w:rsid w:val="009C51E2"/>
    <w:rsid w:val="00A432C0"/>
    <w:rsid w:val="00A45030"/>
    <w:rsid w:val="00A56974"/>
    <w:rsid w:val="00A84419"/>
    <w:rsid w:val="00AA60E4"/>
    <w:rsid w:val="00AF3111"/>
    <w:rsid w:val="00B0115B"/>
    <w:rsid w:val="00B022E4"/>
    <w:rsid w:val="00B10B6A"/>
    <w:rsid w:val="00B27636"/>
    <w:rsid w:val="00B4237C"/>
    <w:rsid w:val="00B50EB2"/>
    <w:rsid w:val="00B51D12"/>
    <w:rsid w:val="00B90CF7"/>
    <w:rsid w:val="00BA35A6"/>
    <w:rsid w:val="00BD371D"/>
    <w:rsid w:val="00BE2C32"/>
    <w:rsid w:val="00C034DE"/>
    <w:rsid w:val="00C73102"/>
    <w:rsid w:val="00C87D54"/>
    <w:rsid w:val="00C97D13"/>
    <w:rsid w:val="00CA0023"/>
    <w:rsid w:val="00CD390E"/>
    <w:rsid w:val="00D23367"/>
    <w:rsid w:val="00D324E2"/>
    <w:rsid w:val="00D508CE"/>
    <w:rsid w:val="00D91771"/>
    <w:rsid w:val="00D922BC"/>
    <w:rsid w:val="00DB4463"/>
    <w:rsid w:val="00DC2BAA"/>
    <w:rsid w:val="00E05D9C"/>
    <w:rsid w:val="00E154C0"/>
    <w:rsid w:val="00E56FDE"/>
    <w:rsid w:val="00E657AD"/>
    <w:rsid w:val="00E72BAC"/>
    <w:rsid w:val="00E84877"/>
    <w:rsid w:val="00EB6CE2"/>
    <w:rsid w:val="00ED482B"/>
    <w:rsid w:val="00ED5D8D"/>
    <w:rsid w:val="00EF7792"/>
    <w:rsid w:val="00F16702"/>
    <w:rsid w:val="00F8154C"/>
    <w:rsid w:val="00FA0BB0"/>
    <w:rsid w:val="00FB1C0A"/>
    <w:rsid w:val="00FB2986"/>
    <w:rsid w:val="00F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F8154C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F8154C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8154C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154C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F8154C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F8154C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uiPriority w:val="99"/>
    <w:rsid w:val="00F8154C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F8154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F8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5">
    <w:name w:val="Нормальный"/>
    <w:rsid w:val="00F8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F81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F81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6C37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37D8"/>
    <w:rPr>
      <w:color w:val="605E5C"/>
      <w:shd w:val="clear" w:color="auto" w:fill="E1DFDD"/>
    </w:rPr>
  </w:style>
  <w:style w:type="paragraph" w:customStyle="1" w:styleId="a7">
    <w:basedOn w:val="a"/>
    <w:next w:val="a8"/>
    <w:rsid w:val="000E0F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E0FCB"/>
    <w:rPr>
      <w:sz w:val="24"/>
      <w:szCs w:val="24"/>
    </w:rPr>
  </w:style>
  <w:style w:type="paragraph" w:customStyle="1" w:styleId="ConsPlusCell">
    <w:name w:val="ConsPlusCell"/>
    <w:uiPriority w:val="99"/>
    <w:rsid w:val="00FC17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9">
    <w:name w:val="Body Text"/>
    <w:basedOn w:val="a"/>
    <w:link w:val="aa"/>
    <w:uiPriority w:val="1"/>
    <w:unhideWhenUsed/>
    <w:qFormat/>
    <w:rsid w:val="00FC174B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1"/>
    <w:rsid w:val="00FC17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11">
    <w:name w:val="Обычный + 11 пт"/>
    <w:basedOn w:val="a"/>
    <w:link w:val="110"/>
    <w:rsid w:val="00FC174B"/>
    <w:pPr>
      <w:widowControl/>
      <w:autoSpaceDE/>
      <w:autoSpaceDN/>
      <w:adjustRightInd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+ 11 пт Знак"/>
    <w:link w:val="11"/>
    <w:rsid w:val="00FC17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b">
    <w:name w:val="footer"/>
    <w:basedOn w:val="a"/>
    <w:link w:val="ac"/>
    <w:uiPriority w:val="99"/>
    <w:unhideWhenUsed/>
    <w:rsid w:val="002C5F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5F0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731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C73102"/>
    <w:pPr>
      <w:adjustRightInd/>
      <w:ind w:left="302" w:firstLine="539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73102"/>
    <w:pPr>
      <w:adjustRightInd/>
    </w:pPr>
    <w:rPr>
      <w:sz w:val="22"/>
      <w:szCs w:val="22"/>
      <w:lang w:eastAsia="en-US"/>
    </w:rPr>
  </w:style>
  <w:style w:type="character" w:customStyle="1" w:styleId="ae">
    <w:name w:val="Основной текст_"/>
    <w:link w:val="4"/>
    <w:rsid w:val="00C73102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e"/>
    <w:rsid w:val="00C73102"/>
    <w:pPr>
      <w:shd w:val="clear" w:color="auto" w:fill="FFFFFF"/>
      <w:autoSpaceDE/>
      <w:autoSpaceDN/>
      <w:adjustRightInd/>
      <w:spacing w:after="660" w:line="250" w:lineRule="exact"/>
      <w:ind w:hanging="1120"/>
      <w:jc w:val="right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styleId="af">
    <w:name w:val="Balloon Text"/>
    <w:basedOn w:val="a"/>
    <w:link w:val="af0"/>
    <w:uiPriority w:val="99"/>
    <w:semiHidden/>
    <w:unhideWhenUsed/>
    <w:rsid w:val="00C73102"/>
    <w:pPr>
      <w:adjustRightInd/>
    </w:pPr>
    <w:rPr>
      <w:rFonts w:ascii="Segoe U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73102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f1">
    <w:name w:val="Table Grid"/>
    <w:basedOn w:val="a1"/>
    <w:uiPriority w:val="39"/>
    <w:rsid w:val="00640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F8154C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F8154C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8154C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154C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F8154C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F8154C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uiPriority w:val="99"/>
    <w:rsid w:val="00F8154C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F8154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F8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5">
    <w:name w:val="Нормальный"/>
    <w:rsid w:val="00F8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F81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F81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6C37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37D8"/>
    <w:rPr>
      <w:color w:val="605E5C"/>
      <w:shd w:val="clear" w:color="auto" w:fill="E1DFDD"/>
    </w:rPr>
  </w:style>
  <w:style w:type="paragraph" w:customStyle="1" w:styleId="a7">
    <w:basedOn w:val="a"/>
    <w:next w:val="a8"/>
    <w:rsid w:val="000E0F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E0FCB"/>
    <w:rPr>
      <w:sz w:val="24"/>
      <w:szCs w:val="24"/>
    </w:rPr>
  </w:style>
  <w:style w:type="paragraph" w:customStyle="1" w:styleId="ConsPlusCell">
    <w:name w:val="ConsPlusCell"/>
    <w:uiPriority w:val="99"/>
    <w:rsid w:val="00FC17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9">
    <w:name w:val="Body Text"/>
    <w:basedOn w:val="a"/>
    <w:link w:val="aa"/>
    <w:uiPriority w:val="1"/>
    <w:unhideWhenUsed/>
    <w:qFormat/>
    <w:rsid w:val="00FC174B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1"/>
    <w:rsid w:val="00FC17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11">
    <w:name w:val="Обычный + 11 пт"/>
    <w:basedOn w:val="a"/>
    <w:link w:val="110"/>
    <w:rsid w:val="00FC174B"/>
    <w:pPr>
      <w:widowControl/>
      <w:autoSpaceDE/>
      <w:autoSpaceDN/>
      <w:adjustRightInd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+ 11 пт Знак"/>
    <w:link w:val="11"/>
    <w:rsid w:val="00FC17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b">
    <w:name w:val="footer"/>
    <w:basedOn w:val="a"/>
    <w:link w:val="ac"/>
    <w:uiPriority w:val="99"/>
    <w:unhideWhenUsed/>
    <w:rsid w:val="002C5F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5F0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731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C73102"/>
    <w:pPr>
      <w:adjustRightInd/>
      <w:ind w:left="302" w:firstLine="539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73102"/>
    <w:pPr>
      <w:adjustRightInd/>
    </w:pPr>
    <w:rPr>
      <w:sz w:val="22"/>
      <w:szCs w:val="22"/>
      <w:lang w:eastAsia="en-US"/>
    </w:rPr>
  </w:style>
  <w:style w:type="character" w:customStyle="1" w:styleId="ae">
    <w:name w:val="Основной текст_"/>
    <w:link w:val="4"/>
    <w:rsid w:val="00C73102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e"/>
    <w:rsid w:val="00C73102"/>
    <w:pPr>
      <w:shd w:val="clear" w:color="auto" w:fill="FFFFFF"/>
      <w:autoSpaceDE/>
      <w:autoSpaceDN/>
      <w:adjustRightInd/>
      <w:spacing w:after="660" w:line="250" w:lineRule="exact"/>
      <w:ind w:hanging="1120"/>
      <w:jc w:val="right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styleId="af">
    <w:name w:val="Balloon Text"/>
    <w:basedOn w:val="a"/>
    <w:link w:val="af0"/>
    <w:uiPriority w:val="99"/>
    <w:semiHidden/>
    <w:unhideWhenUsed/>
    <w:rsid w:val="00C73102"/>
    <w:pPr>
      <w:adjustRightInd/>
    </w:pPr>
    <w:rPr>
      <w:rFonts w:ascii="Segoe U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73102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f1">
    <w:name w:val="Table Grid"/>
    <w:basedOn w:val="a1"/>
    <w:uiPriority w:val="39"/>
    <w:rsid w:val="00640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46DC8-1B26-4FAC-8FB8-21D6D960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7734</Words>
  <Characters>44086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Пользователь</cp:lastModifiedBy>
  <cp:revision>3</cp:revision>
  <cp:lastPrinted>2023-10-10T08:29:00Z</cp:lastPrinted>
  <dcterms:created xsi:type="dcterms:W3CDTF">2023-10-10T10:54:00Z</dcterms:created>
  <dcterms:modified xsi:type="dcterms:W3CDTF">2023-10-16T08:20:00Z</dcterms:modified>
</cp:coreProperties>
</file>