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4037F" w14:textId="77777777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Администрация</w:t>
      </w:r>
    </w:p>
    <w:p w14:paraId="6CE6F334" w14:textId="77777777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Ардатовского муниципального округа</w:t>
      </w:r>
    </w:p>
    <w:p w14:paraId="527BBE47" w14:textId="730D0A73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Нижегородской области</w:t>
      </w:r>
    </w:p>
    <w:p w14:paraId="5656C1A8" w14:textId="77777777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595028D0" w14:textId="4584B601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ПОСТАНОВЛЕНИЕ</w:t>
      </w:r>
    </w:p>
    <w:p w14:paraId="0F471391" w14:textId="77777777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34C654EE" w14:textId="32B0F5D3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22.04.2025</w:t>
      </w:r>
      <w:r w:rsidRPr="00605F38">
        <w:rPr>
          <w:rFonts w:ascii="Arial" w:eastAsia="Times New Roman" w:hAnsi="Arial" w:cs="Arial"/>
          <w:color w:val="auto"/>
          <w:lang w:bidi="ar-SA"/>
        </w:rPr>
        <w:tab/>
      </w:r>
      <w:r w:rsidRPr="00605F38">
        <w:rPr>
          <w:rFonts w:ascii="Arial" w:eastAsia="Times New Roman" w:hAnsi="Arial" w:cs="Arial"/>
          <w:color w:val="auto"/>
          <w:lang w:bidi="ar-SA"/>
        </w:rPr>
        <w:tab/>
      </w:r>
      <w:r w:rsidRPr="00605F38">
        <w:rPr>
          <w:rFonts w:ascii="Arial" w:eastAsia="Times New Roman" w:hAnsi="Arial" w:cs="Arial"/>
          <w:color w:val="auto"/>
          <w:lang w:bidi="ar-SA"/>
        </w:rPr>
        <w:tab/>
      </w:r>
      <w:r w:rsidRPr="00605F38">
        <w:rPr>
          <w:rFonts w:ascii="Arial" w:eastAsia="Times New Roman" w:hAnsi="Arial" w:cs="Arial"/>
          <w:color w:val="auto"/>
          <w:lang w:bidi="ar-SA"/>
        </w:rPr>
        <w:tab/>
      </w:r>
      <w:r w:rsidRPr="00605F38">
        <w:rPr>
          <w:rFonts w:ascii="Arial" w:eastAsia="Times New Roman" w:hAnsi="Arial" w:cs="Arial"/>
          <w:color w:val="auto"/>
          <w:lang w:bidi="ar-SA"/>
        </w:rPr>
        <w:tab/>
      </w:r>
      <w:r w:rsidRPr="00605F38">
        <w:rPr>
          <w:rFonts w:ascii="Arial" w:eastAsia="Times New Roman" w:hAnsi="Arial" w:cs="Arial"/>
          <w:color w:val="auto"/>
          <w:lang w:bidi="ar-SA"/>
        </w:rPr>
        <w:tab/>
      </w:r>
      <w:r w:rsidRPr="00605F38">
        <w:rPr>
          <w:rFonts w:ascii="Arial" w:eastAsia="Times New Roman" w:hAnsi="Arial" w:cs="Arial"/>
          <w:color w:val="auto"/>
          <w:lang w:bidi="ar-SA"/>
        </w:rPr>
        <w:tab/>
        <w:t>№ 590</w:t>
      </w:r>
    </w:p>
    <w:p w14:paraId="37B4EB3B" w14:textId="77777777" w:rsidR="00A62AC0" w:rsidRPr="00605F38" w:rsidRDefault="00A62AC0" w:rsidP="00A62AC0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center"/>
        <w:rPr>
          <w:rFonts w:ascii="Arial" w:eastAsia="Times New Roman" w:hAnsi="Arial" w:cs="Arial"/>
          <w:b/>
          <w:color w:val="auto"/>
          <w:lang w:bidi="ar-SA"/>
        </w:rPr>
      </w:pPr>
    </w:p>
    <w:p w14:paraId="51DA364E" w14:textId="12906278" w:rsidR="00A62AC0" w:rsidRPr="00605F38" w:rsidRDefault="00A62AC0" w:rsidP="00605F38">
      <w:pPr>
        <w:pStyle w:val="2a"/>
        <w:rPr>
          <w:sz w:val="32"/>
          <w:szCs w:val="32"/>
        </w:rPr>
      </w:pPr>
      <w:r w:rsidRPr="00605F38">
        <w:rPr>
          <w:sz w:val="32"/>
          <w:szCs w:val="32"/>
        </w:rPr>
        <w:t>О внесении изменений в постановление администрации Ардатовского мун</w:t>
      </w:r>
      <w:r w:rsidRPr="00605F38">
        <w:rPr>
          <w:sz w:val="32"/>
          <w:szCs w:val="32"/>
        </w:rPr>
        <w:t>и</w:t>
      </w:r>
      <w:r w:rsidRPr="00605F38">
        <w:rPr>
          <w:sz w:val="32"/>
          <w:szCs w:val="32"/>
        </w:rPr>
        <w:t>ципального округа Нижегородской области от 06.02.2023 г. № 88</w:t>
      </w:r>
    </w:p>
    <w:p w14:paraId="3B6229D3" w14:textId="77777777" w:rsidR="00A62AC0" w:rsidRPr="00605F38" w:rsidRDefault="00A62AC0" w:rsidP="003C470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</w:p>
    <w:p w14:paraId="14252FCF" w14:textId="398DC83E" w:rsidR="00663A0C" w:rsidRPr="00605F38" w:rsidRDefault="00663A0C" w:rsidP="003C470E">
      <w:pPr>
        <w:widowControl/>
        <w:suppressAutoHyphens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ascii="Arial" w:eastAsia="Times New Roman" w:hAnsi="Arial" w:cs="Arial"/>
          <w:b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В целях приведения муниципальных правовых актов администрации Ардато</w:t>
      </w:r>
      <w:r w:rsidRPr="00605F38">
        <w:rPr>
          <w:rFonts w:ascii="Arial" w:eastAsia="Times New Roman" w:hAnsi="Arial" w:cs="Arial"/>
          <w:color w:val="auto"/>
          <w:lang w:bidi="ar-SA"/>
        </w:rPr>
        <w:t>в</w:t>
      </w:r>
      <w:r w:rsidRPr="00605F38">
        <w:rPr>
          <w:rFonts w:ascii="Arial" w:eastAsia="Times New Roman" w:hAnsi="Arial" w:cs="Arial"/>
          <w:color w:val="auto"/>
          <w:lang w:bidi="ar-SA"/>
        </w:rPr>
        <w:t>ского муниципального округа Нижегородской области в</w:t>
      </w:r>
      <w:bookmarkStart w:id="0" w:name="_GoBack"/>
      <w:bookmarkEnd w:id="0"/>
      <w:r w:rsidRPr="00605F38">
        <w:rPr>
          <w:rFonts w:ascii="Arial" w:eastAsia="Times New Roman" w:hAnsi="Arial" w:cs="Arial"/>
          <w:color w:val="auto"/>
          <w:lang w:bidi="ar-SA"/>
        </w:rPr>
        <w:t xml:space="preserve"> соответствие с действующим законод</w:t>
      </w:r>
      <w:r w:rsidRPr="00605F38">
        <w:rPr>
          <w:rFonts w:ascii="Arial" w:eastAsia="Times New Roman" w:hAnsi="Arial" w:cs="Arial"/>
          <w:color w:val="auto"/>
          <w:lang w:bidi="ar-SA"/>
        </w:rPr>
        <w:t>а</w:t>
      </w:r>
      <w:r w:rsidRPr="00605F38">
        <w:rPr>
          <w:rFonts w:ascii="Arial" w:eastAsia="Times New Roman" w:hAnsi="Arial" w:cs="Arial"/>
          <w:color w:val="auto"/>
          <w:lang w:bidi="ar-SA"/>
        </w:rPr>
        <w:t>тельством администрация Ардатовского муниципального округа Нижегоро</w:t>
      </w:r>
      <w:r w:rsidRPr="00605F38">
        <w:rPr>
          <w:rFonts w:ascii="Arial" w:eastAsia="Times New Roman" w:hAnsi="Arial" w:cs="Arial"/>
          <w:color w:val="auto"/>
          <w:lang w:bidi="ar-SA"/>
        </w:rPr>
        <w:t>д</w:t>
      </w:r>
      <w:r w:rsidRPr="00605F38">
        <w:rPr>
          <w:rFonts w:ascii="Arial" w:eastAsia="Times New Roman" w:hAnsi="Arial" w:cs="Arial"/>
          <w:color w:val="auto"/>
          <w:lang w:bidi="ar-SA"/>
        </w:rPr>
        <w:t xml:space="preserve">ской области </w:t>
      </w:r>
      <w:proofErr w:type="gramStart"/>
      <w:r w:rsidRPr="00605F38">
        <w:rPr>
          <w:rFonts w:ascii="Arial" w:eastAsia="Times New Roman" w:hAnsi="Arial" w:cs="Arial"/>
          <w:b/>
          <w:color w:val="auto"/>
          <w:lang w:bidi="ar-SA"/>
        </w:rPr>
        <w:t>п</w:t>
      </w:r>
      <w:proofErr w:type="gramEnd"/>
      <w:r w:rsidRPr="00605F38">
        <w:rPr>
          <w:rFonts w:ascii="Arial" w:eastAsia="Times New Roman" w:hAnsi="Arial" w:cs="Arial"/>
          <w:b/>
          <w:color w:val="auto"/>
          <w:lang w:bidi="ar-SA"/>
        </w:rPr>
        <w:t xml:space="preserve"> о с т а н о в л я е т:</w:t>
      </w:r>
    </w:p>
    <w:p w14:paraId="71A7CC46" w14:textId="210A5F16" w:rsidR="00663A0C" w:rsidRPr="00605F38" w:rsidRDefault="00663A0C" w:rsidP="00605F38">
      <w:pPr>
        <w:suppressAutoHyphens w:val="0"/>
        <w:spacing w:line="276" w:lineRule="auto"/>
        <w:ind w:firstLine="540"/>
        <w:jc w:val="both"/>
        <w:rPr>
          <w:rFonts w:ascii="Arial" w:eastAsia="Times New Roman" w:hAnsi="Arial" w:cs="Arial"/>
          <w:bCs/>
          <w:lang w:bidi="ar-SA"/>
        </w:rPr>
      </w:pPr>
      <w:bookmarkStart w:id="1" w:name="Par14"/>
      <w:bookmarkEnd w:id="1"/>
      <w:r w:rsidRPr="00605F38">
        <w:rPr>
          <w:rFonts w:ascii="Arial" w:eastAsia="SimSun" w:hAnsi="Arial" w:cs="Arial"/>
          <w:color w:val="auto"/>
          <w:lang w:eastAsia="zh-CN" w:bidi="ar-SA"/>
        </w:rPr>
        <w:t xml:space="preserve">1. </w:t>
      </w:r>
      <w:r w:rsidRPr="00605F38">
        <w:rPr>
          <w:rFonts w:ascii="Arial" w:eastAsia="Times New Roman" w:hAnsi="Arial" w:cs="Arial"/>
          <w:lang w:bidi="ar-SA"/>
        </w:rPr>
        <w:t>Внести в постановление администрации Ардатовского муниципального округа Н</w:t>
      </w:r>
      <w:r w:rsidRPr="00605F38">
        <w:rPr>
          <w:rFonts w:ascii="Arial" w:eastAsia="Times New Roman" w:hAnsi="Arial" w:cs="Arial"/>
          <w:lang w:bidi="ar-SA"/>
        </w:rPr>
        <w:t>и</w:t>
      </w:r>
      <w:r w:rsidRPr="00605F38">
        <w:rPr>
          <w:rFonts w:ascii="Arial" w:eastAsia="Times New Roman" w:hAnsi="Arial" w:cs="Arial"/>
          <w:lang w:bidi="ar-SA"/>
        </w:rPr>
        <w:t xml:space="preserve">жегородской области от 06.02.2023 №88 </w:t>
      </w:r>
      <w:r w:rsidR="00D627C7" w:rsidRPr="00605F38">
        <w:rPr>
          <w:rFonts w:ascii="Arial" w:eastAsia="Times New Roman" w:hAnsi="Arial" w:cs="Arial"/>
          <w:lang w:bidi="ar-SA"/>
        </w:rPr>
        <w:t>«</w:t>
      </w:r>
      <w:r w:rsidRPr="00605F38">
        <w:rPr>
          <w:rFonts w:ascii="Arial" w:eastAsia="Times New Roman" w:hAnsi="Arial" w:cs="Arial"/>
          <w:lang w:bidi="ar-SA"/>
        </w:rPr>
        <w:t xml:space="preserve">Об утверждении муниципальной программы </w:t>
      </w:r>
      <w:r w:rsidR="00D627C7" w:rsidRPr="00605F38">
        <w:rPr>
          <w:rFonts w:ascii="Arial" w:eastAsia="Times New Roman" w:hAnsi="Arial" w:cs="Arial"/>
          <w:bCs/>
          <w:lang w:bidi="ar-SA"/>
        </w:rPr>
        <w:t>«</w:t>
      </w:r>
      <w:r w:rsidRPr="00605F38">
        <w:rPr>
          <w:rFonts w:ascii="Arial" w:eastAsia="Calibri" w:hAnsi="Arial" w:cs="Arial"/>
          <w:lang w:eastAsia="en-US" w:bidi="ar-SA"/>
        </w:rPr>
        <w:t xml:space="preserve">Государственная поддержка граждан по обеспечению жильем на территории </w:t>
      </w:r>
      <w:r w:rsidRPr="00605F38">
        <w:rPr>
          <w:rFonts w:ascii="Arial" w:eastAsia="Calibri" w:hAnsi="Arial" w:cs="Arial"/>
          <w:color w:val="auto"/>
          <w:lang w:eastAsia="ar-SA" w:bidi="ar-SA"/>
        </w:rPr>
        <w:t>Ардато</w:t>
      </w:r>
      <w:r w:rsidRPr="00605F38">
        <w:rPr>
          <w:rFonts w:ascii="Arial" w:eastAsia="Calibri" w:hAnsi="Arial" w:cs="Arial"/>
          <w:color w:val="auto"/>
          <w:lang w:eastAsia="ar-SA" w:bidi="ar-SA"/>
        </w:rPr>
        <w:t>в</w:t>
      </w:r>
      <w:r w:rsidRPr="00605F38">
        <w:rPr>
          <w:rFonts w:ascii="Arial" w:eastAsia="Calibri" w:hAnsi="Arial" w:cs="Arial"/>
          <w:color w:val="auto"/>
          <w:lang w:eastAsia="ar-SA" w:bidi="ar-SA"/>
        </w:rPr>
        <w:t>ского муниципального округа Нижегородской области</w:t>
      </w:r>
      <w:r w:rsidR="00D627C7" w:rsidRPr="00605F38">
        <w:rPr>
          <w:rFonts w:ascii="Arial" w:eastAsia="Times New Roman" w:hAnsi="Arial" w:cs="Arial"/>
          <w:bCs/>
          <w:lang w:bidi="ar-SA"/>
        </w:rPr>
        <w:t xml:space="preserve">» </w:t>
      </w:r>
      <w:r w:rsidRPr="00605F38">
        <w:rPr>
          <w:rFonts w:ascii="Arial" w:eastAsia="Times New Roman" w:hAnsi="Arial" w:cs="Arial"/>
          <w:bCs/>
          <w:lang w:bidi="ar-SA"/>
        </w:rPr>
        <w:t>(дале</w:t>
      </w:r>
      <w:proofErr w:type="gramStart"/>
      <w:r w:rsidRPr="00605F38">
        <w:rPr>
          <w:rFonts w:ascii="Arial" w:eastAsia="Times New Roman" w:hAnsi="Arial" w:cs="Arial"/>
          <w:bCs/>
          <w:lang w:bidi="ar-SA"/>
        </w:rPr>
        <w:t>е-</w:t>
      </w:r>
      <w:proofErr w:type="gramEnd"/>
      <w:r w:rsidRPr="00605F38">
        <w:rPr>
          <w:rFonts w:ascii="Arial" w:eastAsia="Times New Roman" w:hAnsi="Arial" w:cs="Arial"/>
          <w:bCs/>
          <w:lang w:bidi="ar-SA"/>
        </w:rPr>
        <w:t xml:space="preserve"> Постановление) следу</w:t>
      </w:r>
      <w:r w:rsidRPr="00605F38">
        <w:rPr>
          <w:rFonts w:ascii="Arial" w:eastAsia="Times New Roman" w:hAnsi="Arial" w:cs="Arial"/>
          <w:bCs/>
          <w:lang w:bidi="ar-SA"/>
        </w:rPr>
        <w:t>ю</w:t>
      </w:r>
      <w:r w:rsidRPr="00605F38">
        <w:rPr>
          <w:rFonts w:ascii="Arial" w:eastAsia="Times New Roman" w:hAnsi="Arial" w:cs="Arial"/>
          <w:bCs/>
          <w:lang w:bidi="ar-SA"/>
        </w:rPr>
        <w:t>щие изменения:</w:t>
      </w:r>
    </w:p>
    <w:p w14:paraId="4D547C7C" w14:textId="05612449" w:rsidR="00663A0C" w:rsidRPr="00605F38" w:rsidRDefault="00663A0C" w:rsidP="00663A0C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both"/>
        <w:rPr>
          <w:rFonts w:ascii="Arial" w:eastAsia="Times New Roman" w:hAnsi="Arial" w:cs="Arial"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 xml:space="preserve">1.1. Муниципальную программу </w:t>
      </w:r>
      <w:r w:rsidR="00D627C7" w:rsidRPr="00605F38">
        <w:rPr>
          <w:rFonts w:ascii="Arial" w:eastAsia="Times New Roman" w:hAnsi="Arial" w:cs="Arial"/>
          <w:bCs/>
          <w:color w:val="auto"/>
          <w:lang w:bidi="ar-SA"/>
        </w:rPr>
        <w:t>«</w:t>
      </w:r>
      <w:r w:rsidRPr="00605F38">
        <w:rPr>
          <w:rFonts w:ascii="Arial" w:eastAsia="Calibri" w:hAnsi="Arial" w:cs="Arial"/>
          <w:lang w:eastAsia="en-US" w:bidi="ar-SA"/>
        </w:rPr>
        <w:t>Государственная поддержка граждан по обеспеч</w:t>
      </w:r>
      <w:r w:rsidRPr="00605F38">
        <w:rPr>
          <w:rFonts w:ascii="Arial" w:eastAsia="Calibri" w:hAnsi="Arial" w:cs="Arial"/>
          <w:lang w:eastAsia="en-US" w:bidi="ar-SA"/>
        </w:rPr>
        <w:t>е</w:t>
      </w:r>
      <w:r w:rsidRPr="00605F38">
        <w:rPr>
          <w:rFonts w:ascii="Arial" w:eastAsia="Calibri" w:hAnsi="Arial" w:cs="Arial"/>
          <w:lang w:eastAsia="en-US" w:bidi="ar-SA"/>
        </w:rPr>
        <w:t xml:space="preserve">нию жильем на территории </w:t>
      </w:r>
      <w:r w:rsidRPr="00605F38">
        <w:rPr>
          <w:rFonts w:ascii="Arial" w:eastAsia="Calibri" w:hAnsi="Arial" w:cs="Arial"/>
          <w:color w:val="auto"/>
          <w:lang w:eastAsia="ar-SA" w:bidi="ar-SA"/>
        </w:rPr>
        <w:t>Ардатовского муниципального округа Нижегородской обл</w:t>
      </w:r>
      <w:r w:rsidRPr="00605F38">
        <w:rPr>
          <w:rFonts w:ascii="Arial" w:eastAsia="Calibri" w:hAnsi="Arial" w:cs="Arial"/>
          <w:color w:val="auto"/>
          <w:lang w:eastAsia="ar-SA" w:bidi="ar-SA"/>
        </w:rPr>
        <w:t>а</w:t>
      </w:r>
      <w:r w:rsidRPr="00605F38">
        <w:rPr>
          <w:rFonts w:ascii="Arial" w:eastAsia="Calibri" w:hAnsi="Arial" w:cs="Arial"/>
          <w:color w:val="auto"/>
          <w:lang w:eastAsia="ar-SA" w:bidi="ar-SA"/>
        </w:rPr>
        <w:t>сти</w:t>
      </w:r>
      <w:r w:rsidR="00D627C7" w:rsidRPr="00605F38">
        <w:rPr>
          <w:rFonts w:ascii="Arial" w:eastAsia="Times New Roman" w:hAnsi="Arial" w:cs="Arial"/>
          <w:bCs/>
          <w:color w:val="auto"/>
          <w:lang w:bidi="ar-SA"/>
        </w:rPr>
        <w:t>»</w:t>
      </w:r>
      <w:r w:rsidRPr="00605F38">
        <w:rPr>
          <w:rFonts w:ascii="Arial" w:eastAsia="Times New Roman" w:hAnsi="Arial" w:cs="Arial"/>
          <w:bCs/>
          <w:color w:val="auto"/>
          <w:lang w:bidi="ar-SA"/>
        </w:rPr>
        <w:t xml:space="preserve"> изложить в следующей редакции:</w:t>
      </w:r>
    </w:p>
    <w:p w14:paraId="4AB7F371" w14:textId="58B67ED6" w:rsidR="00663A0C" w:rsidRPr="00605F38" w:rsidRDefault="00FE0C58" w:rsidP="00663A0C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bCs/>
          <w:color w:val="auto"/>
          <w:lang w:bidi="ar-SA"/>
        </w:rPr>
        <w:t>«</w:t>
      </w:r>
      <w:proofErr w:type="gramStart"/>
      <w:r w:rsidR="00663A0C" w:rsidRPr="00605F38">
        <w:rPr>
          <w:rFonts w:ascii="Arial" w:eastAsia="Times New Roman" w:hAnsi="Arial" w:cs="Arial"/>
          <w:bCs/>
          <w:color w:val="auto"/>
          <w:lang w:bidi="ar-SA"/>
        </w:rPr>
        <w:t>Утверждена</w:t>
      </w:r>
      <w:proofErr w:type="gramEnd"/>
      <w:r w:rsidR="00663A0C" w:rsidRPr="00605F38">
        <w:rPr>
          <w:rFonts w:ascii="Arial" w:eastAsia="Times New Roman" w:hAnsi="Arial" w:cs="Arial"/>
          <w:bCs/>
          <w:color w:val="auto"/>
          <w:lang w:bidi="ar-SA"/>
        </w:rPr>
        <w:t xml:space="preserve"> постановлением</w:t>
      </w:r>
    </w:p>
    <w:p w14:paraId="0E030986" w14:textId="77777777" w:rsidR="00663A0C" w:rsidRPr="00605F38" w:rsidRDefault="00663A0C" w:rsidP="00663A0C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bCs/>
          <w:color w:val="auto"/>
          <w:lang w:bidi="ar-SA"/>
        </w:rPr>
        <w:t>администрации Ардатовского</w:t>
      </w:r>
    </w:p>
    <w:p w14:paraId="25911A7F" w14:textId="77777777" w:rsidR="00663A0C" w:rsidRPr="00605F38" w:rsidRDefault="00663A0C" w:rsidP="00663A0C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bCs/>
          <w:color w:val="auto"/>
          <w:lang w:bidi="ar-SA"/>
        </w:rPr>
        <w:t xml:space="preserve"> муниципального округа</w:t>
      </w:r>
    </w:p>
    <w:p w14:paraId="4AB2322F" w14:textId="77777777" w:rsidR="00663A0C" w:rsidRPr="00605F38" w:rsidRDefault="00663A0C" w:rsidP="00663A0C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bCs/>
          <w:color w:val="auto"/>
          <w:lang w:bidi="ar-SA"/>
        </w:rPr>
        <w:t xml:space="preserve">Нижегородской области </w:t>
      </w:r>
    </w:p>
    <w:p w14:paraId="313C09D2" w14:textId="7D5EFE3D" w:rsidR="00663A0C" w:rsidRPr="00605F38" w:rsidRDefault="00663A0C" w:rsidP="00663A0C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bCs/>
          <w:color w:val="auto"/>
          <w:lang w:bidi="ar-SA"/>
        </w:rPr>
        <w:t xml:space="preserve">от </w:t>
      </w:r>
      <w:r w:rsidR="00F7026C" w:rsidRPr="00605F38">
        <w:rPr>
          <w:rFonts w:ascii="Arial" w:eastAsia="Times New Roman" w:hAnsi="Arial" w:cs="Arial"/>
          <w:bCs/>
          <w:color w:val="auto"/>
          <w:u w:val="single"/>
          <w:lang w:bidi="ar-SA"/>
        </w:rPr>
        <w:t>06.02.2023</w:t>
      </w:r>
      <w:r w:rsidRPr="00605F38">
        <w:rPr>
          <w:rFonts w:ascii="Arial" w:eastAsia="Times New Roman" w:hAnsi="Arial" w:cs="Arial"/>
          <w:bCs/>
          <w:color w:val="auto"/>
          <w:lang w:bidi="ar-SA"/>
        </w:rPr>
        <w:t xml:space="preserve"> №</w:t>
      </w:r>
      <w:r w:rsidR="00F7026C" w:rsidRPr="00605F38">
        <w:rPr>
          <w:rFonts w:ascii="Arial" w:eastAsia="Times New Roman" w:hAnsi="Arial" w:cs="Arial"/>
          <w:bCs/>
          <w:color w:val="auto"/>
          <w:lang w:bidi="ar-SA"/>
        </w:rPr>
        <w:t xml:space="preserve"> </w:t>
      </w:r>
      <w:r w:rsidR="00F7026C" w:rsidRPr="00605F38">
        <w:rPr>
          <w:rFonts w:ascii="Arial" w:eastAsia="Times New Roman" w:hAnsi="Arial" w:cs="Arial"/>
          <w:bCs/>
          <w:color w:val="auto"/>
          <w:u w:val="single"/>
          <w:lang w:bidi="ar-SA"/>
        </w:rPr>
        <w:t>88</w:t>
      </w:r>
    </w:p>
    <w:p w14:paraId="510FA3D5" w14:textId="506E7BBC" w:rsidR="00663A0C" w:rsidRPr="00605F38" w:rsidRDefault="00663A0C" w:rsidP="00663A0C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b/>
          <w:bCs/>
          <w:color w:val="auto"/>
          <w:lang w:bidi="ar-SA"/>
        </w:rPr>
        <w:t>1. Паспорт муниципальной программы</w:t>
      </w:r>
      <w:r w:rsidRPr="00605F38">
        <w:rPr>
          <w:rFonts w:ascii="Arial" w:eastAsia="Times New Roman" w:hAnsi="Arial" w:cs="Arial"/>
          <w:color w:val="auto"/>
          <w:lang w:bidi="ar-SA"/>
        </w:rPr>
        <w:t xml:space="preserve"> </w:t>
      </w:r>
    </w:p>
    <w:p w14:paraId="600CF373" w14:textId="77777777" w:rsidR="00663A0C" w:rsidRPr="00605F38" w:rsidRDefault="00663A0C" w:rsidP="00663A0C">
      <w:pPr>
        <w:suppressAutoHyphens w:val="0"/>
        <w:contextualSpacing/>
        <w:jc w:val="center"/>
        <w:outlineLvl w:val="3"/>
        <w:rPr>
          <w:rFonts w:ascii="Arial" w:eastAsia="Times New Roman" w:hAnsi="Arial" w:cs="Arial"/>
          <w:color w:val="auto"/>
          <w:lang w:bidi="ar-SA"/>
        </w:rPr>
      </w:pPr>
      <w:bookmarkStart w:id="2" w:name="Par519"/>
      <w:bookmarkEnd w:id="2"/>
      <w:r w:rsidRPr="00605F38">
        <w:rPr>
          <w:rFonts w:ascii="Arial" w:eastAsia="Times New Roman" w:hAnsi="Arial" w:cs="Arial"/>
          <w:color w:val="auto"/>
          <w:lang w:bidi="ar-SA"/>
        </w:rPr>
        <w:t>Паспорт</w:t>
      </w:r>
    </w:p>
    <w:p w14:paraId="35D587A3" w14:textId="2CD41EF8" w:rsidR="00663A0C" w:rsidRPr="00605F38" w:rsidRDefault="00663A0C" w:rsidP="00663A0C">
      <w:pPr>
        <w:suppressAutoHyphens w:val="0"/>
        <w:jc w:val="center"/>
        <w:rPr>
          <w:rFonts w:ascii="Arial" w:eastAsia="Times New Roman" w:hAnsi="Arial" w:cs="Arial"/>
          <w:b/>
          <w:bCs/>
          <w:lang w:bidi="ar-SA"/>
        </w:rPr>
      </w:pPr>
      <w:r w:rsidRPr="00605F38">
        <w:rPr>
          <w:rFonts w:ascii="Arial" w:eastAsia="Times New Roman" w:hAnsi="Arial" w:cs="Arial"/>
          <w:lang w:bidi="ar-SA"/>
        </w:rPr>
        <w:t xml:space="preserve">муниципальной программы </w:t>
      </w:r>
      <w:r w:rsidRPr="00605F38">
        <w:rPr>
          <w:rFonts w:ascii="Arial" w:eastAsia="Times New Roman" w:hAnsi="Arial" w:cs="Arial"/>
          <w:bCs/>
          <w:lang w:bidi="ar-SA"/>
        </w:rPr>
        <w:t>«</w:t>
      </w:r>
      <w:r w:rsidRPr="00605F38">
        <w:rPr>
          <w:rFonts w:ascii="Arial" w:eastAsia="Calibri" w:hAnsi="Arial" w:cs="Arial"/>
          <w:lang w:eastAsia="en-US" w:bidi="ar-SA"/>
        </w:rPr>
        <w:t>Государственная поддержка граждан по обеспечению жил</w:t>
      </w:r>
      <w:r w:rsidRPr="00605F38">
        <w:rPr>
          <w:rFonts w:ascii="Arial" w:eastAsia="Calibri" w:hAnsi="Arial" w:cs="Arial"/>
          <w:lang w:eastAsia="en-US" w:bidi="ar-SA"/>
        </w:rPr>
        <w:t>ь</w:t>
      </w:r>
      <w:r w:rsidRPr="00605F38">
        <w:rPr>
          <w:rFonts w:ascii="Arial" w:eastAsia="Calibri" w:hAnsi="Arial" w:cs="Arial"/>
          <w:lang w:eastAsia="en-US" w:bidi="ar-SA"/>
        </w:rPr>
        <w:t xml:space="preserve">ем на территории </w:t>
      </w:r>
      <w:r w:rsidRPr="00605F38">
        <w:rPr>
          <w:rFonts w:ascii="Arial" w:eastAsia="Calibri" w:hAnsi="Arial" w:cs="Arial"/>
          <w:color w:val="auto"/>
          <w:lang w:eastAsia="ar-SA" w:bidi="ar-SA"/>
        </w:rPr>
        <w:t>Ардатовского муниципального округа Нижегородской области</w:t>
      </w:r>
      <w:r w:rsidRPr="00605F38">
        <w:rPr>
          <w:rFonts w:ascii="Arial" w:eastAsia="Times New Roman" w:hAnsi="Arial" w:cs="Arial"/>
          <w:b/>
          <w:bCs/>
          <w:lang w:bidi="ar-SA"/>
        </w:rPr>
        <w:t>»</w:t>
      </w:r>
    </w:p>
    <w:p w14:paraId="5BC140F8" w14:textId="77777777" w:rsidR="00663A0C" w:rsidRPr="00605F38" w:rsidRDefault="00663A0C" w:rsidP="00663A0C">
      <w:pPr>
        <w:suppressAutoHyphens w:val="0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96"/>
        <w:gridCol w:w="4110"/>
      </w:tblGrid>
      <w:tr w:rsidR="00663A0C" w:rsidRPr="00605F38" w14:paraId="02A157A6" w14:textId="77777777" w:rsidTr="00663A0C">
        <w:trPr>
          <w:trHeight w:val="276"/>
        </w:trPr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6523F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Куратор муниципальной программы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34FA" w14:textId="2456CA04" w:rsidR="000A6CB8" w:rsidRPr="00605F38" w:rsidRDefault="00663A0C" w:rsidP="00663A0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Чусова Марина Викторовна, Зам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сти</w:t>
            </w:r>
            <w:r w:rsidR="000A6CB8"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  <w:p w14:paraId="6F3D78F9" w14:textId="77777777" w:rsidR="000A6CB8" w:rsidRPr="00605F38" w:rsidRDefault="000A6CB8" w:rsidP="00663A0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61EE00CB" w14:textId="0D862B72" w:rsidR="00663A0C" w:rsidRPr="00605F38" w:rsidRDefault="00663A0C" w:rsidP="00663A0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тель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главы администрации Ард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товского муниципального округа Ниж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городской области</w:t>
            </w:r>
          </w:p>
        </w:tc>
      </w:tr>
      <w:tr w:rsidR="00663A0C" w:rsidRPr="00605F38" w14:paraId="5F2A5F65" w14:textId="77777777" w:rsidTr="00663A0C">
        <w:trPr>
          <w:trHeight w:val="300"/>
        </w:trPr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C1E00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Ответственный исполнитель муниципальной пр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граммы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79D4D" w14:textId="613BA189" w:rsidR="00663A0C" w:rsidRPr="00605F38" w:rsidRDefault="009E1535" w:rsidP="00663A0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Отдел имущественных и земел</w:t>
            </w:r>
            <w:r w:rsidRPr="00605F38">
              <w:rPr>
                <w:rFonts w:ascii="Arial" w:hAnsi="Arial" w:cs="Arial"/>
              </w:rPr>
              <w:t>ь</w:t>
            </w:r>
            <w:r w:rsidRPr="00605F38">
              <w:rPr>
                <w:rFonts w:ascii="Arial" w:hAnsi="Arial" w:cs="Arial"/>
              </w:rPr>
              <w:t>ных отношений администрации Ардатовского муниципального округа Ниж</w:t>
            </w:r>
            <w:r w:rsidRPr="00605F38">
              <w:rPr>
                <w:rFonts w:ascii="Arial" w:hAnsi="Arial" w:cs="Arial"/>
              </w:rPr>
              <w:t>е</w:t>
            </w:r>
            <w:r w:rsidRPr="00605F38">
              <w:rPr>
                <w:rFonts w:ascii="Arial" w:hAnsi="Arial" w:cs="Arial"/>
              </w:rPr>
              <w:t>городской области</w:t>
            </w:r>
          </w:p>
        </w:tc>
      </w:tr>
      <w:tr w:rsidR="00663A0C" w:rsidRPr="00605F38" w14:paraId="7B35CE7F" w14:textId="77777777" w:rsidTr="00663A0C"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A8260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Соисполнители муниципальной программы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889129" w14:textId="0C8BC271" w:rsidR="00663A0C" w:rsidRPr="00605F38" w:rsidRDefault="00913392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Управление строительства и ЖКХ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администрации Ардатовского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ниципального округа Нижегоро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ской области</w:t>
            </w:r>
          </w:p>
        </w:tc>
      </w:tr>
      <w:tr w:rsidR="00663A0C" w:rsidRPr="00605F38" w14:paraId="70F31E1D" w14:textId="77777777" w:rsidTr="009E1535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FE109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A8FCB2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2024 год – 2027 год</w:t>
            </w:r>
          </w:p>
        </w:tc>
      </w:tr>
      <w:tr w:rsidR="00663A0C" w:rsidRPr="00605F38" w14:paraId="3D81211A" w14:textId="77777777" w:rsidTr="009E1535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9D73C7E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Цели муниципальной программы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F6B" w14:textId="100E8B31" w:rsidR="00AA50D4" w:rsidRPr="00605F38" w:rsidRDefault="00235539" w:rsidP="009E1535">
            <w:pPr>
              <w:suppressAutoHyphens w:val="0"/>
              <w:contextualSpacing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Улучшение жилищных условий граждан, проживающих на терр</w:t>
            </w:r>
            <w:r w:rsidRPr="00605F38">
              <w:rPr>
                <w:rFonts w:ascii="Arial" w:hAnsi="Arial" w:cs="Arial"/>
                <w:lang w:eastAsia="en-US"/>
              </w:rPr>
              <w:t>и</w:t>
            </w:r>
            <w:r w:rsidRPr="00605F38">
              <w:rPr>
                <w:rFonts w:ascii="Arial" w:hAnsi="Arial" w:cs="Arial"/>
                <w:lang w:eastAsia="en-US"/>
              </w:rPr>
              <w:t>тории Ардатовского муниципал</w:t>
            </w:r>
            <w:r w:rsidRPr="00605F38">
              <w:rPr>
                <w:rFonts w:ascii="Arial" w:hAnsi="Arial" w:cs="Arial"/>
                <w:lang w:eastAsia="en-US"/>
              </w:rPr>
              <w:t>ь</w:t>
            </w:r>
            <w:r w:rsidRPr="00605F38">
              <w:rPr>
                <w:rFonts w:ascii="Arial" w:hAnsi="Arial" w:cs="Arial"/>
                <w:lang w:eastAsia="en-US"/>
              </w:rPr>
              <w:t>ного округа Нижегородской обл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сти</w:t>
            </w:r>
          </w:p>
        </w:tc>
      </w:tr>
      <w:tr w:rsidR="00663A0C" w:rsidRPr="00605F38" w14:paraId="59577DDD" w14:textId="77777777" w:rsidTr="009E1535">
        <w:trPr>
          <w:trHeight w:val="320"/>
        </w:trPr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21E7E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Объемы финансового обеспечения за весь период реал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зации.</w:t>
            </w:r>
          </w:p>
        </w:tc>
        <w:tc>
          <w:tcPr>
            <w:tcW w:w="4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8CBA6" w14:textId="087909E0" w:rsidR="00663A0C" w:rsidRPr="00605F38" w:rsidRDefault="00AA147B" w:rsidP="00663A0C">
            <w:pPr>
              <w:suppressAutoHyphens w:val="0"/>
              <w:contextualSpacing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>70 925,34</w:t>
            </w:r>
            <w:r w:rsidR="00663A0C"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тыс. руб. в т.ч.:</w:t>
            </w:r>
          </w:p>
          <w:p w14:paraId="13F96D28" w14:textId="1CDFC92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2024 – </w:t>
            </w:r>
            <w:r w:rsidR="00AA147B" w:rsidRPr="00605F38">
              <w:rPr>
                <w:rFonts w:ascii="Arial" w:eastAsia="Times New Roman" w:hAnsi="Arial" w:cs="Arial"/>
                <w:color w:val="auto"/>
                <w:lang w:bidi="ar-SA"/>
              </w:rPr>
              <w:t>28 550,24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тыс. руб.</w:t>
            </w:r>
          </w:p>
          <w:p w14:paraId="62DD66CE" w14:textId="7B014CBE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2025 – </w:t>
            </w:r>
            <w:r w:rsidR="00AA147B" w:rsidRPr="00605F38">
              <w:rPr>
                <w:rFonts w:ascii="Arial" w:eastAsia="Times New Roman" w:hAnsi="Arial" w:cs="Arial"/>
                <w:color w:val="auto"/>
                <w:lang w:bidi="ar-SA"/>
              </w:rPr>
              <w:t>15 579,7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тыс. руб.</w:t>
            </w:r>
          </w:p>
          <w:p w14:paraId="62BDCD6B" w14:textId="6B480C2B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2026 – </w:t>
            </w:r>
            <w:r w:rsidR="00AA147B" w:rsidRPr="00605F38">
              <w:rPr>
                <w:rFonts w:ascii="Arial" w:eastAsia="Times New Roman" w:hAnsi="Arial" w:cs="Arial"/>
                <w:color w:val="auto"/>
                <w:lang w:bidi="ar-SA"/>
              </w:rPr>
              <w:t>13 397,7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тыс. руб.</w:t>
            </w:r>
          </w:p>
          <w:p w14:paraId="267E60E2" w14:textId="5289D9AB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2027 – </w:t>
            </w:r>
            <w:r w:rsidR="00AA147B" w:rsidRPr="00605F38">
              <w:rPr>
                <w:rFonts w:ascii="Arial" w:eastAsia="Times New Roman" w:hAnsi="Arial" w:cs="Arial"/>
                <w:color w:val="auto"/>
                <w:lang w:bidi="ar-SA"/>
              </w:rPr>
              <w:t>13 397,7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тыс. руб.</w:t>
            </w:r>
          </w:p>
        </w:tc>
      </w:tr>
      <w:tr w:rsidR="00663A0C" w:rsidRPr="00605F38" w14:paraId="5E61B1C0" w14:textId="77777777" w:rsidTr="00AA50D4">
        <w:trPr>
          <w:trHeight w:val="276"/>
        </w:trPr>
        <w:tc>
          <w:tcPr>
            <w:tcW w:w="609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C84773B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Целевые индикаторы муниципальной программы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E9CAF1" w14:textId="77777777" w:rsidR="000F2F7E" w:rsidRPr="00605F38" w:rsidRDefault="000F2F7E" w:rsidP="000F2F7E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 доля граждан, обеспеченных 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льем в общем числе граждан, утративших жилые помещения в результате пож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ра;</w:t>
            </w:r>
          </w:p>
          <w:p w14:paraId="7F1B471B" w14:textId="67DDC163" w:rsidR="000F2F7E" w:rsidRPr="00605F38" w:rsidRDefault="000F2F7E" w:rsidP="000F2F7E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-  </w:t>
            </w:r>
            <w:r w:rsidR="00E46579"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количество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граждан инвалидов,  ВБД, ветеранов ВОВ, граждан, страдающих тяжелыми формами хронических заболеваний,  пол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чивших соц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альную выплату  для   исполнения государственных об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я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зательств по обеспечению жил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ем;</w:t>
            </w:r>
          </w:p>
          <w:p w14:paraId="5483C28E" w14:textId="08C7AF3F" w:rsidR="000F2F7E" w:rsidRPr="00605F38" w:rsidRDefault="000F2F7E" w:rsidP="000F2F7E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- </w:t>
            </w:r>
            <w:r w:rsidR="003F7E80" w:rsidRPr="00605F38">
              <w:rPr>
                <w:rFonts w:ascii="Arial" w:hAnsi="Arial" w:cs="Arial"/>
                <w:lang w:eastAsia="en-US"/>
              </w:rPr>
              <w:t>количество</w:t>
            </w:r>
            <w:r w:rsidR="003F7E80" w:rsidRPr="00605F38">
              <w:rPr>
                <w:rFonts w:ascii="Arial" w:hAnsi="Arial" w:cs="Arial"/>
              </w:rPr>
              <w:t xml:space="preserve"> граждан, находящи</w:t>
            </w:r>
            <w:r w:rsidR="003F7E80" w:rsidRPr="00605F38">
              <w:rPr>
                <w:rFonts w:ascii="Arial" w:hAnsi="Arial" w:cs="Arial"/>
              </w:rPr>
              <w:t>х</w:t>
            </w:r>
            <w:r w:rsidR="003F7E80" w:rsidRPr="00605F38">
              <w:rPr>
                <w:rFonts w:ascii="Arial" w:hAnsi="Arial" w:cs="Arial"/>
              </w:rPr>
              <w:t>ся в трудной жизненной ситуации,  в соответствии с Порядком, утвержде</w:t>
            </w:r>
            <w:r w:rsidR="003F7E80" w:rsidRPr="00605F38">
              <w:rPr>
                <w:rFonts w:ascii="Arial" w:hAnsi="Arial" w:cs="Arial"/>
              </w:rPr>
              <w:t>н</w:t>
            </w:r>
            <w:r w:rsidR="003F7E80" w:rsidRPr="00605F38">
              <w:rPr>
                <w:rFonts w:ascii="Arial" w:hAnsi="Arial" w:cs="Arial"/>
              </w:rPr>
              <w:t>ным постановлением Правительства Нижегородской области от 23 марта 2007 года №86 «Об утверждении п</w:t>
            </w:r>
            <w:r w:rsidR="003F7E80" w:rsidRPr="00605F38">
              <w:rPr>
                <w:rFonts w:ascii="Arial" w:hAnsi="Arial" w:cs="Arial"/>
              </w:rPr>
              <w:t>о</w:t>
            </w:r>
            <w:r w:rsidR="003F7E80" w:rsidRPr="00605F38">
              <w:rPr>
                <w:rFonts w:ascii="Arial" w:hAnsi="Arial" w:cs="Arial"/>
              </w:rPr>
              <w:t>рядка предоставления материальной помощи гражданам, находящимся в трудной жизненной ситуации, в виде денежных средств»</w:t>
            </w:r>
            <w:r w:rsidR="00B5199A" w:rsidRPr="00605F38">
              <w:rPr>
                <w:rFonts w:ascii="Arial" w:hAnsi="Arial" w:cs="Arial"/>
              </w:rPr>
              <w:t>;</w:t>
            </w:r>
          </w:p>
          <w:p w14:paraId="487D4E62" w14:textId="77777777" w:rsidR="00AA147B" w:rsidRPr="00605F38" w:rsidRDefault="000F2F7E" w:rsidP="000F2F7E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 доля  детей-сирот и детей, оставшихся без попечения род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телей, улучшивших жилищные условия</w:t>
            </w:r>
            <w:r w:rsidR="00913392" w:rsidRPr="00605F38">
              <w:rPr>
                <w:rFonts w:ascii="Arial" w:eastAsia="Times New Roman" w:hAnsi="Arial" w:cs="Arial"/>
                <w:color w:val="auto"/>
                <w:lang w:bidi="ar-SA"/>
              </w:rPr>
              <w:t>;</w:t>
            </w:r>
          </w:p>
          <w:p w14:paraId="24B211CD" w14:textId="3AB3411C" w:rsidR="00913392" w:rsidRPr="00605F38" w:rsidRDefault="00913392" w:rsidP="000F2F7E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- </w:t>
            </w:r>
            <w:r w:rsidR="00AA50D4" w:rsidRPr="00605F38">
              <w:rPr>
                <w:rFonts w:ascii="Arial" w:hAnsi="Arial" w:cs="Arial"/>
                <w:spacing w:val="2"/>
              </w:rPr>
              <w:t>количество граждан, обеспече</w:t>
            </w:r>
            <w:r w:rsidR="00AA50D4" w:rsidRPr="00605F38">
              <w:rPr>
                <w:rFonts w:ascii="Arial" w:hAnsi="Arial" w:cs="Arial"/>
                <w:spacing w:val="2"/>
              </w:rPr>
              <w:t>н</w:t>
            </w:r>
            <w:r w:rsidR="00AA50D4" w:rsidRPr="00605F38">
              <w:rPr>
                <w:rFonts w:ascii="Arial" w:hAnsi="Arial" w:cs="Arial"/>
                <w:spacing w:val="2"/>
              </w:rPr>
              <w:t>ных жильем на селе.</w:t>
            </w:r>
          </w:p>
        </w:tc>
      </w:tr>
      <w:tr w:rsidR="00663A0C" w:rsidRPr="00605F38" w14:paraId="6462694C" w14:textId="77777777" w:rsidTr="00AA50D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924" w14:textId="7777777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Связь с национальными целями развития Росси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й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ской Федерации/государственными программами Нижегоро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377" w14:textId="330C26D7" w:rsidR="00663A0C" w:rsidRPr="00605F38" w:rsidRDefault="00663A0C" w:rsidP="00663A0C">
            <w:pPr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Государственная программа «</w:t>
            </w:r>
            <w:r w:rsidR="000F2F7E" w:rsidRPr="00605F38">
              <w:rPr>
                <w:rFonts w:ascii="Arial" w:eastAsia="Times New Roman" w:hAnsi="Arial" w:cs="Arial"/>
                <w:color w:val="auto"/>
                <w:lang w:bidi="ar-SA"/>
              </w:rPr>
              <w:t>Го</w:t>
            </w:r>
            <w:r w:rsidR="000F2F7E"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="000F2F7E" w:rsidRPr="00605F38">
              <w:rPr>
                <w:rFonts w:ascii="Arial" w:eastAsia="Times New Roman" w:hAnsi="Arial" w:cs="Arial"/>
                <w:color w:val="auto"/>
                <w:lang w:bidi="ar-SA"/>
              </w:rPr>
              <w:t>ударственная поддержка граждан по обеспечению жильем на терр</w:t>
            </w:r>
            <w:r w:rsidR="000F2F7E"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="000F2F7E" w:rsidRPr="00605F38">
              <w:rPr>
                <w:rFonts w:ascii="Arial" w:eastAsia="Times New Roman" w:hAnsi="Arial" w:cs="Arial"/>
                <w:color w:val="auto"/>
                <w:lang w:bidi="ar-SA"/>
              </w:rPr>
              <w:t>тории Нижегородской области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»</w:t>
            </w:r>
          </w:p>
        </w:tc>
      </w:tr>
    </w:tbl>
    <w:p w14:paraId="386DD7BA" w14:textId="77777777" w:rsidR="00663A0C" w:rsidRPr="00605F38" w:rsidRDefault="00663A0C" w:rsidP="00663A0C">
      <w:pPr>
        <w:widowControl/>
        <w:suppressAutoHyphens w:val="0"/>
        <w:autoSpaceDE w:val="0"/>
        <w:autoSpaceDN w:val="0"/>
        <w:adjustRightInd w:val="0"/>
        <w:spacing w:line="276" w:lineRule="auto"/>
        <w:ind w:firstLine="540"/>
        <w:contextualSpacing/>
        <w:jc w:val="right"/>
        <w:rPr>
          <w:rFonts w:ascii="Arial" w:eastAsia="Times New Roman" w:hAnsi="Arial" w:cs="Arial"/>
          <w:bCs/>
          <w:color w:val="auto"/>
          <w:lang w:bidi="ar-SA"/>
        </w:rPr>
      </w:pPr>
    </w:p>
    <w:p w14:paraId="09E27965" w14:textId="182745C4" w:rsidR="000F2F7E" w:rsidRPr="00605F38" w:rsidRDefault="000F2F7E" w:rsidP="00DF414E">
      <w:pPr>
        <w:tabs>
          <w:tab w:val="left" w:pos="1620"/>
        </w:tabs>
        <w:ind w:firstLine="709"/>
        <w:jc w:val="center"/>
        <w:rPr>
          <w:rFonts w:ascii="Arial" w:hAnsi="Arial" w:cs="Arial"/>
          <w:b/>
        </w:rPr>
      </w:pPr>
      <w:r w:rsidRPr="00605F38">
        <w:rPr>
          <w:rFonts w:ascii="Arial" w:hAnsi="Arial" w:cs="Arial"/>
          <w:b/>
        </w:rPr>
        <w:t xml:space="preserve">2. Текстовая часть </w:t>
      </w:r>
      <w:r w:rsidR="00DF414E" w:rsidRPr="00605F38">
        <w:rPr>
          <w:rFonts w:ascii="Arial" w:hAnsi="Arial" w:cs="Arial"/>
          <w:b/>
        </w:rPr>
        <w:t>муниципальной п</w:t>
      </w:r>
      <w:r w:rsidRPr="00605F38">
        <w:rPr>
          <w:rFonts w:ascii="Arial" w:hAnsi="Arial" w:cs="Arial"/>
          <w:b/>
        </w:rPr>
        <w:t>рограммы</w:t>
      </w:r>
      <w:r w:rsidR="00DF414E" w:rsidRPr="00605F38">
        <w:rPr>
          <w:rFonts w:ascii="Arial" w:hAnsi="Arial" w:cs="Arial"/>
          <w:b/>
        </w:rPr>
        <w:t>.</w:t>
      </w:r>
    </w:p>
    <w:p w14:paraId="4FDDEB0D" w14:textId="135A4A56" w:rsidR="000F2F7E" w:rsidRPr="00605F38" w:rsidRDefault="000F2F7E" w:rsidP="000F2F7E">
      <w:pPr>
        <w:tabs>
          <w:tab w:val="left" w:pos="1620"/>
        </w:tabs>
        <w:ind w:firstLine="709"/>
        <w:jc w:val="both"/>
        <w:rPr>
          <w:rFonts w:ascii="Arial" w:hAnsi="Arial" w:cs="Arial"/>
          <w:b/>
        </w:rPr>
      </w:pPr>
      <w:r w:rsidRPr="00605F38">
        <w:rPr>
          <w:rFonts w:ascii="Arial" w:hAnsi="Arial" w:cs="Arial"/>
          <w:b/>
        </w:rPr>
        <w:t xml:space="preserve"> </w:t>
      </w:r>
    </w:p>
    <w:p w14:paraId="0F8F2E6A" w14:textId="35AC1D89" w:rsidR="000F2F7E" w:rsidRPr="00605F38" w:rsidRDefault="000F2F7E" w:rsidP="000F2F7E">
      <w:pPr>
        <w:ind w:firstLine="709"/>
        <w:jc w:val="both"/>
        <w:rPr>
          <w:rFonts w:ascii="Arial" w:hAnsi="Arial" w:cs="Arial"/>
          <w:b/>
        </w:rPr>
      </w:pPr>
      <w:r w:rsidRPr="00605F38">
        <w:rPr>
          <w:rFonts w:ascii="Arial" w:hAnsi="Arial" w:cs="Arial"/>
          <w:b/>
        </w:rPr>
        <w:t>2.1. Характеристика текущего состояния</w:t>
      </w:r>
      <w:r w:rsidR="00DF414E" w:rsidRPr="00605F38">
        <w:rPr>
          <w:rFonts w:ascii="Arial" w:hAnsi="Arial" w:cs="Arial"/>
          <w:b/>
        </w:rPr>
        <w:t>.</w:t>
      </w:r>
    </w:p>
    <w:p w14:paraId="5586E65C" w14:textId="77777777" w:rsidR="000F2F7E" w:rsidRPr="00605F38" w:rsidRDefault="000F2F7E" w:rsidP="000F2F7E">
      <w:pPr>
        <w:ind w:firstLine="709"/>
        <w:jc w:val="both"/>
        <w:rPr>
          <w:rFonts w:ascii="Arial" w:hAnsi="Arial" w:cs="Arial"/>
          <w:b/>
        </w:rPr>
      </w:pPr>
    </w:p>
    <w:p w14:paraId="02F44013" w14:textId="77777777" w:rsidR="000F2F7E" w:rsidRPr="00605F38" w:rsidRDefault="000F2F7E" w:rsidP="000F2F7E">
      <w:pPr>
        <w:spacing w:after="200"/>
        <w:ind w:firstLine="54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 xml:space="preserve">Сложившаяся на сегодняшний день рыночная ситуация в стране не позволяет обеспечить доступность приобретения жилья для основной части граждан. Реализация мероприятий Программы на территории  Ардатовского муниципального  округа  направлена на государственную поддержку отдельных категорий граждан - категорий защищенных законодательством (инвалиды, ветераны, дети-сироты и </w:t>
      </w:r>
      <w:proofErr w:type="gramStart"/>
      <w:r w:rsidRPr="00605F38">
        <w:rPr>
          <w:rFonts w:ascii="Arial" w:hAnsi="Arial" w:cs="Arial"/>
          <w:lang w:eastAsia="en-US"/>
        </w:rPr>
        <w:t>дети</w:t>
      </w:r>
      <w:proofErr w:type="gramEnd"/>
      <w:r w:rsidRPr="00605F38">
        <w:rPr>
          <w:rFonts w:ascii="Arial" w:hAnsi="Arial" w:cs="Arial"/>
          <w:lang w:eastAsia="en-US"/>
        </w:rPr>
        <w:t xml:space="preserve"> оставшиеся без попечения родителей), в целях стимулирования доступности приобретения жилья  и закрепления положительных тенденций в обществе. Для решения задачи, требуется реализация комплекса мер, а именно:</w:t>
      </w:r>
    </w:p>
    <w:p w14:paraId="6F4AC8C7" w14:textId="77777777" w:rsidR="000F2F7E" w:rsidRPr="00605F38" w:rsidRDefault="000F2F7E" w:rsidP="000F2F7E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14:paraId="23057D1F" w14:textId="77777777" w:rsidR="000F2F7E" w:rsidRPr="00605F38" w:rsidRDefault="000F2F7E" w:rsidP="000F2F7E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>- исполнения государственных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14:paraId="249DDE5D" w14:textId="77777777" w:rsidR="000F2F7E" w:rsidRPr="00605F38" w:rsidRDefault="000F2F7E" w:rsidP="000F2F7E">
      <w:pPr>
        <w:spacing w:after="200" w:line="0" w:lineRule="atLeast"/>
        <w:ind w:firstLine="54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>Проблема обеспечения жильем отдельных категорий граждан Нижегородской области (далее - область, регион), перед которыми область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14:paraId="1AC8C2B4" w14:textId="26F5E67D" w:rsidR="00E03DA2" w:rsidRPr="00605F38" w:rsidRDefault="000F2F7E" w:rsidP="000F2F7E">
      <w:pPr>
        <w:widowControl/>
        <w:spacing w:after="200" w:line="276" w:lineRule="auto"/>
        <w:ind w:firstLine="540"/>
        <w:jc w:val="both"/>
        <w:rPr>
          <w:rFonts w:ascii="Arial" w:hAnsi="Arial" w:cs="Arial"/>
          <w:lang w:eastAsia="ar-SA"/>
        </w:rPr>
      </w:pPr>
      <w:r w:rsidRPr="00605F38">
        <w:rPr>
          <w:rFonts w:ascii="Arial" w:hAnsi="Arial" w:cs="Arial"/>
          <w:lang w:eastAsia="ar-SA"/>
        </w:rPr>
        <w:t xml:space="preserve">Механизм реализации Программы предполагает оказание государственной поддержки путем приобретения жилья  для предоставления гражданам, утратившим жилые помещения в результате пожара, путем приобретения жилых помещений и предоставления им по договорам социального найма.   </w:t>
      </w:r>
      <w:proofErr w:type="gramStart"/>
      <w:r w:rsidRPr="00605F38">
        <w:rPr>
          <w:rFonts w:ascii="Arial" w:hAnsi="Arial" w:cs="Arial"/>
          <w:lang w:eastAsia="ar-SA"/>
        </w:rPr>
        <w:t xml:space="preserve">А также </w:t>
      </w:r>
      <w:r w:rsidRPr="00605F38">
        <w:rPr>
          <w:rFonts w:ascii="Arial" w:hAnsi="Arial" w:cs="Arial"/>
          <w:lang w:eastAsia="en-US"/>
        </w:rPr>
        <w:t>предоставление материальной помощи инвалидам и ветеранам ВОВ 1941-1945 годов, не имеющим права на обеспечение жильем по основаниям, Установленным Федеральным законом от 12 января 1995 года № 5- ФЗ «О ветеранах», на проведение капитального ремонта жилого помещения, в соответствии с Порядком, утвержденным постановлением Правительства Нижегородской области от 23 марта 2007 г. № 86.</w:t>
      </w:r>
      <w:proofErr w:type="gramEnd"/>
      <w:r w:rsidRPr="00605F38">
        <w:rPr>
          <w:rFonts w:ascii="Arial" w:hAnsi="Arial" w:cs="Arial"/>
          <w:lang w:eastAsia="ar-SA"/>
        </w:rPr>
        <w:t xml:space="preserve"> </w:t>
      </w:r>
      <w:proofErr w:type="gramStart"/>
      <w:r w:rsidRPr="00605F38">
        <w:rPr>
          <w:rFonts w:ascii="Arial" w:hAnsi="Arial" w:cs="Arial"/>
          <w:lang w:eastAsia="ar-SA"/>
        </w:rPr>
        <w:t>Учитывая, что улучшение жилищных условий граждан Российской Федерации, зарегистрированных на территории Ардатовского муниципального округа, перед которыми область имеет обязательства по обеспечению жильем в соответствии с законодательством Нижегородской области, является проблемной и значимой задачей, возникает необходимость ее решения только через общесистемное рассмотрение и решение ее программно-целевым методом, в том числе в рамках настоящей программы.</w:t>
      </w:r>
      <w:proofErr w:type="gramEnd"/>
      <w:r w:rsidRPr="00605F38">
        <w:rPr>
          <w:rFonts w:ascii="Arial" w:hAnsi="Arial" w:cs="Arial"/>
          <w:lang w:eastAsia="ar-SA"/>
        </w:rPr>
        <w:t xml:space="preserve"> Государственная поддержка, которую предусматривает</w:t>
      </w:r>
      <w:r w:rsidR="00DF414E" w:rsidRPr="00605F38">
        <w:rPr>
          <w:rFonts w:ascii="Arial" w:hAnsi="Arial" w:cs="Arial"/>
          <w:lang w:eastAsia="ar-SA"/>
        </w:rPr>
        <w:t>.</w:t>
      </w:r>
      <w:r w:rsidRPr="00605F38">
        <w:rPr>
          <w:rFonts w:ascii="Arial" w:hAnsi="Arial" w:cs="Arial"/>
          <w:lang w:eastAsia="ar-SA"/>
        </w:rPr>
        <w:t xml:space="preserve">  Программа для граждан, 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Ардатовского муниципального округа, а также положительно повлияет на социально-экономическое развитие территории.</w:t>
      </w:r>
    </w:p>
    <w:p w14:paraId="7D66D3FA" w14:textId="77777777" w:rsidR="000F2F7E" w:rsidRPr="00605F38" w:rsidRDefault="000F2F7E" w:rsidP="000F2F7E">
      <w:pPr>
        <w:suppressAutoHyphens w:val="0"/>
        <w:ind w:firstLine="300"/>
        <w:jc w:val="both"/>
        <w:rPr>
          <w:rFonts w:ascii="Arial" w:eastAsia="Times New Roman" w:hAnsi="Arial" w:cs="Arial"/>
          <w:lang w:bidi="ar-SA"/>
        </w:rPr>
      </w:pPr>
      <w:r w:rsidRPr="00605F38">
        <w:rPr>
          <w:rFonts w:ascii="Arial" w:eastAsia="Times New Roman" w:hAnsi="Arial" w:cs="Arial"/>
          <w:lang w:bidi="ar-SA"/>
        </w:rPr>
        <w:t>Основными ожидаемыми результатами реализации Программы по итогам 2027 года будут: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616"/>
        <w:gridCol w:w="4106"/>
        <w:gridCol w:w="1482"/>
        <w:gridCol w:w="1134"/>
        <w:gridCol w:w="1559"/>
        <w:gridCol w:w="1417"/>
      </w:tblGrid>
      <w:tr w:rsidR="000F2F7E" w:rsidRPr="00605F38" w14:paraId="558F0BE5" w14:textId="77777777" w:rsidTr="00B9160C">
        <w:tc>
          <w:tcPr>
            <w:tcW w:w="616" w:type="dxa"/>
          </w:tcPr>
          <w:p w14:paraId="6CDF1C42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05F3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05F3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106" w:type="dxa"/>
          </w:tcPr>
          <w:p w14:paraId="464C10EE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Наименование индикат</w:t>
            </w:r>
            <w:r w:rsidRPr="00605F38">
              <w:rPr>
                <w:rFonts w:ascii="Arial" w:hAnsi="Arial" w:cs="Arial"/>
                <w:sz w:val="24"/>
                <w:szCs w:val="24"/>
              </w:rPr>
              <w:t>о</w:t>
            </w:r>
            <w:r w:rsidRPr="00605F38">
              <w:rPr>
                <w:rFonts w:ascii="Arial" w:hAnsi="Arial" w:cs="Arial"/>
                <w:sz w:val="24"/>
                <w:szCs w:val="24"/>
              </w:rPr>
              <w:t>ра/непосредственного результата</w:t>
            </w:r>
          </w:p>
        </w:tc>
        <w:tc>
          <w:tcPr>
            <w:tcW w:w="1482" w:type="dxa"/>
          </w:tcPr>
          <w:p w14:paraId="6F324529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769439C4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2F79086B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14:paraId="5144C038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0F2F7E" w:rsidRPr="00605F38" w14:paraId="491C7564" w14:textId="77777777" w:rsidTr="00B9160C">
        <w:tc>
          <w:tcPr>
            <w:tcW w:w="616" w:type="dxa"/>
          </w:tcPr>
          <w:p w14:paraId="6BC82B14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06" w:type="dxa"/>
          </w:tcPr>
          <w:p w14:paraId="792984C4" w14:textId="7BB50B56" w:rsidR="000F2F7E" w:rsidRPr="00605F38" w:rsidRDefault="00DF414E" w:rsidP="000F2F7E">
            <w:pPr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Количество обеспеченных жил</w:t>
            </w:r>
            <w:r w:rsidRPr="00605F38">
              <w:rPr>
                <w:rFonts w:ascii="Arial" w:hAnsi="Arial" w:cs="Arial"/>
                <w:sz w:val="24"/>
                <w:szCs w:val="24"/>
              </w:rPr>
              <w:t>ь</w:t>
            </w:r>
            <w:r w:rsidRPr="00605F38">
              <w:rPr>
                <w:rFonts w:ascii="Arial" w:hAnsi="Arial" w:cs="Arial"/>
                <w:sz w:val="24"/>
                <w:szCs w:val="24"/>
              </w:rPr>
              <w:t>ем гра</w:t>
            </w:r>
            <w:r w:rsidRPr="00605F38">
              <w:rPr>
                <w:rFonts w:ascii="Arial" w:hAnsi="Arial" w:cs="Arial"/>
                <w:sz w:val="24"/>
                <w:szCs w:val="24"/>
              </w:rPr>
              <w:t>ж</w:t>
            </w:r>
            <w:r w:rsidRPr="00605F38">
              <w:rPr>
                <w:rFonts w:ascii="Arial" w:hAnsi="Arial" w:cs="Arial"/>
                <w:sz w:val="24"/>
                <w:szCs w:val="24"/>
              </w:rPr>
              <w:t>дан, утративших жилые помещения в результате пожара</w:t>
            </w:r>
          </w:p>
        </w:tc>
        <w:tc>
          <w:tcPr>
            <w:tcW w:w="1482" w:type="dxa"/>
          </w:tcPr>
          <w:p w14:paraId="48D73FA0" w14:textId="5FAD4C7B" w:rsidR="000F2F7E" w:rsidRPr="00605F38" w:rsidRDefault="00DF414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B0B0AD" w14:textId="165BEC2B" w:rsidR="000F2F7E" w:rsidRPr="00605F38" w:rsidRDefault="00DF414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9767E45" w14:textId="5F7FED29" w:rsidR="000F2F7E" w:rsidRPr="00605F38" w:rsidRDefault="00DF414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D6D0FE" w14:textId="49BA18EF" w:rsidR="000F2F7E" w:rsidRPr="00605F38" w:rsidRDefault="00DF414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F2F7E" w:rsidRPr="00605F38" w14:paraId="5D9996A1" w14:textId="77777777" w:rsidTr="00B9160C">
        <w:tc>
          <w:tcPr>
            <w:tcW w:w="616" w:type="dxa"/>
          </w:tcPr>
          <w:p w14:paraId="63D0645A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06" w:type="dxa"/>
          </w:tcPr>
          <w:p w14:paraId="7D012E72" w14:textId="482265AF" w:rsidR="00E013A2" w:rsidRPr="00605F38" w:rsidRDefault="00DF414E" w:rsidP="00E013A2">
            <w:pPr>
              <w:pStyle w:val="Standard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граждан инвалидов,  ВБД, ветеранов ВОВ, граждан, страдающих тяжелыми формами хронических заболеваний,  пол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чивших социальную в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плату  для   исполнения государственных об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зательств по обеспечению жил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="00E013A2" w:rsidRPr="00605F3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ем</w:t>
            </w:r>
          </w:p>
          <w:p w14:paraId="4CA6C788" w14:textId="05402C29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5418965" w14:textId="5A44AE6C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E40AB21" w14:textId="17E45328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1F1D6C0" w14:textId="2D56EAEB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5C83B59" w14:textId="7A7EF47C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F2F7E" w:rsidRPr="00605F38" w14:paraId="3E931E12" w14:textId="77777777" w:rsidTr="00B9160C">
        <w:tc>
          <w:tcPr>
            <w:tcW w:w="616" w:type="dxa"/>
          </w:tcPr>
          <w:p w14:paraId="68349266" w14:textId="77777777" w:rsidR="000F2F7E" w:rsidRPr="00605F38" w:rsidRDefault="000F2F7E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06" w:type="dxa"/>
          </w:tcPr>
          <w:p w14:paraId="43E1532F" w14:textId="536998DA" w:rsidR="000F2F7E" w:rsidRPr="00605F38" w:rsidRDefault="003F7E80" w:rsidP="003F7E80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  <w:lang w:eastAsia="en-US"/>
              </w:rPr>
              <w:t>Количество</w:t>
            </w:r>
            <w:r w:rsidRPr="00605F38">
              <w:rPr>
                <w:rFonts w:ascii="Arial" w:hAnsi="Arial" w:cs="Arial"/>
                <w:sz w:val="24"/>
                <w:szCs w:val="24"/>
              </w:rPr>
              <w:t xml:space="preserve"> граждан, находящи</w:t>
            </w:r>
            <w:r w:rsidRPr="00605F38">
              <w:rPr>
                <w:rFonts w:ascii="Arial" w:hAnsi="Arial" w:cs="Arial"/>
                <w:sz w:val="24"/>
                <w:szCs w:val="24"/>
              </w:rPr>
              <w:t>х</w:t>
            </w:r>
            <w:r w:rsidRPr="00605F38">
              <w:rPr>
                <w:rFonts w:ascii="Arial" w:hAnsi="Arial" w:cs="Arial"/>
                <w:sz w:val="24"/>
                <w:szCs w:val="24"/>
              </w:rPr>
              <w:t>ся в трудной жизненной ситуации,  в соответствии с Порядком, утвержденным пост</w:t>
            </w:r>
            <w:r w:rsidRPr="00605F38">
              <w:rPr>
                <w:rFonts w:ascii="Arial" w:hAnsi="Arial" w:cs="Arial"/>
                <w:sz w:val="24"/>
                <w:szCs w:val="24"/>
              </w:rPr>
              <w:t>а</w:t>
            </w:r>
            <w:r w:rsidRPr="00605F38">
              <w:rPr>
                <w:rFonts w:ascii="Arial" w:hAnsi="Arial" w:cs="Arial"/>
                <w:sz w:val="24"/>
                <w:szCs w:val="24"/>
              </w:rPr>
              <w:t>новлением Правительства Нижегоро</w:t>
            </w:r>
            <w:r w:rsidRPr="00605F38">
              <w:rPr>
                <w:rFonts w:ascii="Arial" w:hAnsi="Arial" w:cs="Arial"/>
                <w:sz w:val="24"/>
                <w:szCs w:val="24"/>
              </w:rPr>
              <w:t>д</w:t>
            </w:r>
            <w:r w:rsidRPr="00605F38">
              <w:rPr>
                <w:rFonts w:ascii="Arial" w:hAnsi="Arial" w:cs="Arial"/>
                <w:sz w:val="24"/>
                <w:szCs w:val="24"/>
              </w:rPr>
              <w:t>ской области от 23 марта 2007 года №86 «Об утверждении порядка предоставл</w:t>
            </w:r>
            <w:r w:rsidRPr="00605F38">
              <w:rPr>
                <w:rFonts w:ascii="Arial" w:hAnsi="Arial" w:cs="Arial"/>
                <w:sz w:val="24"/>
                <w:szCs w:val="24"/>
              </w:rPr>
              <w:t>е</w:t>
            </w:r>
            <w:r w:rsidRPr="00605F38">
              <w:rPr>
                <w:rFonts w:ascii="Arial" w:hAnsi="Arial" w:cs="Arial"/>
                <w:sz w:val="24"/>
                <w:szCs w:val="24"/>
              </w:rPr>
              <w:t>ния материальной помощи гражданам, находящимся в трудной жизненной сит</w:t>
            </w:r>
            <w:r w:rsidRPr="00605F38">
              <w:rPr>
                <w:rFonts w:ascii="Arial" w:hAnsi="Arial" w:cs="Arial"/>
                <w:sz w:val="24"/>
                <w:szCs w:val="24"/>
              </w:rPr>
              <w:t>у</w:t>
            </w:r>
            <w:r w:rsidRPr="00605F38">
              <w:rPr>
                <w:rFonts w:ascii="Arial" w:hAnsi="Arial" w:cs="Arial"/>
                <w:sz w:val="24"/>
                <w:szCs w:val="24"/>
              </w:rPr>
              <w:t>ации, в виде денежных средств»</w:t>
            </w:r>
          </w:p>
        </w:tc>
        <w:tc>
          <w:tcPr>
            <w:tcW w:w="1482" w:type="dxa"/>
          </w:tcPr>
          <w:p w14:paraId="3640FCC7" w14:textId="18086D59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762E3BCD" w14:textId="3DFBEF1E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6B91BAF" w14:textId="7E7FE690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6667FE49" w14:textId="7001E938" w:rsidR="000F2F7E" w:rsidRPr="00605F38" w:rsidRDefault="003F7E80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013A2" w:rsidRPr="00605F38" w14:paraId="111E1BA1" w14:textId="77777777" w:rsidTr="00B9160C">
        <w:tc>
          <w:tcPr>
            <w:tcW w:w="616" w:type="dxa"/>
          </w:tcPr>
          <w:p w14:paraId="06FBDD1C" w14:textId="4B169F71" w:rsidR="00E013A2" w:rsidRPr="00605F38" w:rsidRDefault="00E013A2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106" w:type="dxa"/>
          </w:tcPr>
          <w:p w14:paraId="075E237D" w14:textId="755C08A4" w:rsidR="00E013A2" w:rsidRPr="00605F38" w:rsidRDefault="00DF414E" w:rsidP="00E013A2">
            <w:pPr>
              <w:pStyle w:val="Standard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Число</w:t>
            </w:r>
            <w:r w:rsidR="00E013A2" w:rsidRPr="00605F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3A2" w:rsidRPr="00605F38">
              <w:rPr>
                <w:rFonts w:ascii="Arial" w:hAnsi="Arial" w:cs="Arial"/>
                <w:spacing w:val="2"/>
                <w:sz w:val="24"/>
                <w:szCs w:val="24"/>
              </w:rPr>
              <w:t xml:space="preserve"> детей-сирот и детей, оставшихся без попечения род</w:t>
            </w:r>
            <w:r w:rsidR="00E013A2" w:rsidRPr="00605F38">
              <w:rPr>
                <w:rFonts w:ascii="Arial" w:hAnsi="Arial" w:cs="Arial"/>
                <w:spacing w:val="2"/>
                <w:sz w:val="24"/>
                <w:szCs w:val="24"/>
              </w:rPr>
              <w:t>и</w:t>
            </w:r>
            <w:r w:rsidR="00E013A2" w:rsidRPr="00605F38">
              <w:rPr>
                <w:rFonts w:ascii="Arial" w:hAnsi="Arial" w:cs="Arial"/>
                <w:spacing w:val="2"/>
                <w:sz w:val="24"/>
                <w:szCs w:val="24"/>
              </w:rPr>
              <w:t>телей, улучшивших жили</w:t>
            </w:r>
            <w:r w:rsidR="00E013A2" w:rsidRPr="00605F38">
              <w:rPr>
                <w:rFonts w:ascii="Arial" w:hAnsi="Arial" w:cs="Arial"/>
                <w:spacing w:val="2"/>
                <w:sz w:val="24"/>
                <w:szCs w:val="24"/>
              </w:rPr>
              <w:t>щ</w:t>
            </w:r>
            <w:r w:rsidR="00E013A2" w:rsidRPr="00605F38">
              <w:rPr>
                <w:rFonts w:ascii="Arial" w:hAnsi="Arial" w:cs="Arial"/>
                <w:spacing w:val="2"/>
                <w:sz w:val="24"/>
                <w:szCs w:val="24"/>
              </w:rPr>
              <w:t>ные условия.</w:t>
            </w:r>
          </w:p>
        </w:tc>
        <w:tc>
          <w:tcPr>
            <w:tcW w:w="1482" w:type="dxa"/>
          </w:tcPr>
          <w:p w14:paraId="41841B3F" w14:textId="276AD730" w:rsidR="00E013A2" w:rsidRPr="00605F38" w:rsidRDefault="00B5199A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04161981" w14:textId="48CE21C8" w:rsidR="00E013A2" w:rsidRPr="00605F38" w:rsidRDefault="00B5199A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EDD26A1" w14:textId="26F2CB3A" w:rsidR="00E013A2" w:rsidRPr="00605F38" w:rsidRDefault="00B5199A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51FD43D" w14:textId="08B5A587" w:rsidR="00E013A2" w:rsidRPr="00605F38" w:rsidRDefault="00B5199A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A50D4" w:rsidRPr="00605F38" w14:paraId="32C2F13A" w14:textId="77777777" w:rsidTr="00B9160C">
        <w:tc>
          <w:tcPr>
            <w:tcW w:w="616" w:type="dxa"/>
          </w:tcPr>
          <w:p w14:paraId="4BAB7A6C" w14:textId="7BAD083F" w:rsidR="00AA50D4" w:rsidRPr="00605F38" w:rsidRDefault="00AA50D4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06" w:type="dxa"/>
          </w:tcPr>
          <w:p w14:paraId="0C8450F6" w14:textId="591CDDAD" w:rsidR="00AA50D4" w:rsidRPr="00605F38" w:rsidRDefault="00AA50D4" w:rsidP="00E013A2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pacing w:val="2"/>
                <w:sz w:val="24"/>
                <w:szCs w:val="24"/>
              </w:rPr>
              <w:t>Количество граждан, обеспече</w:t>
            </w:r>
            <w:r w:rsidRPr="00605F38">
              <w:rPr>
                <w:rFonts w:ascii="Arial" w:hAnsi="Arial" w:cs="Arial"/>
                <w:spacing w:val="2"/>
                <w:sz w:val="24"/>
                <w:szCs w:val="24"/>
              </w:rPr>
              <w:t>н</w:t>
            </w:r>
            <w:r w:rsidRPr="00605F38">
              <w:rPr>
                <w:rFonts w:ascii="Arial" w:hAnsi="Arial" w:cs="Arial"/>
                <w:spacing w:val="2"/>
                <w:sz w:val="24"/>
                <w:szCs w:val="24"/>
              </w:rPr>
              <w:t>ных ж</w:t>
            </w:r>
            <w:r w:rsidRPr="00605F38">
              <w:rPr>
                <w:rFonts w:ascii="Arial" w:hAnsi="Arial" w:cs="Arial"/>
                <w:spacing w:val="2"/>
                <w:sz w:val="24"/>
                <w:szCs w:val="24"/>
              </w:rPr>
              <w:t>и</w:t>
            </w:r>
            <w:r w:rsidRPr="00605F38">
              <w:rPr>
                <w:rFonts w:ascii="Arial" w:hAnsi="Arial" w:cs="Arial"/>
                <w:spacing w:val="2"/>
                <w:sz w:val="24"/>
                <w:szCs w:val="24"/>
              </w:rPr>
              <w:t>льем на селе.</w:t>
            </w:r>
          </w:p>
        </w:tc>
        <w:tc>
          <w:tcPr>
            <w:tcW w:w="1482" w:type="dxa"/>
          </w:tcPr>
          <w:p w14:paraId="4B22AB08" w14:textId="43712CD5" w:rsidR="00AA50D4" w:rsidRPr="00605F38" w:rsidRDefault="00AA50D4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083E8E" w14:textId="67D1D24D" w:rsidR="00AA50D4" w:rsidRPr="00605F38" w:rsidRDefault="00AA50D4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3548F99" w14:textId="777DB587" w:rsidR="00AA50D4" w:rsidRPr="00605F38" w:rsidRDefault="00AA50D4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4E15BB65" w14:textId="2CA9E8EA" w:rsidR="00AA50D4" w:rsidRPr="00605F38" w:rsidRDefault="00AA50D4" w:rsidP="000F2F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F3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32A58697" w14:textId="77777777" w:rsidR="00B5199A" w:rsidRPr="00605F38" w:rsidRDefault="00B5199A" w:rsidP="00B5199A">
      <w:pPr>
        <w:spacing w:after="200" w:line="0" w:lineRule="atLeast"/>
        <w:ind w:firstLine="540"/>
        <w:contextualSpacing/>
        <w:jc w:val="center"/>
        <w:rPr>
          <w:rFonts w:ascii="Arial" w:hAnsi="Arial" w:cs="Arial"/>
          <w:b/>
          <w:bCs/>
        </w:rPr>
      </w:pPr>
    </w:p>
    <w:p w14:paraId="0815FB80" w14:textId="13292194" w:rsidR="00E013A2" w:rsidRPr="00605F38" w:rsidRDefault="00E013A2" w:rsidP="00B5199A">
      <w:pPr>
        <w:spacing w:after="200" w:line="0" w:lineRule="atLeast"/>
        <w:ind w:firstLine="540"/>
        <w:contextualSpacing/>
        <w:jc w:val="center"/>
        <w:rPr>
          <w:rFonts w:ascii="Arial" w:hAnsi="Arial" w:cs="Arial"/>
          <w:b/>
          <w:bCs/>
        </w:rPr>
      </w:pPr>
      <w:r w:rsidRPr="00605F38">
        <w:rPr>
          <w:rFonts w:ascii="Arial" w:hAnsi="Arial" w:cs="Arial"/>
          <w:b/>
          <w:bCs/>
        </w:rPr>
        <w:t xml:space="preserve">2.2. Цели и задачи </w:t>
      </w:r>
      <w:r w:rsidR="00B5199A" w:rsidRPr="00605F38">
        <w:rPr>
          <w:rFonts w:ascii="Arial" w:hAnsi="Arial" w:cs="Arial"/>
          <w:b/>
          <w:bCs/>
        </w:rPr>
        <w:t>п</w:t>
      </w:r>
      <w:r w:rsidRPr="00605F38">
        <w:rPr>
          <w:rFonts w:ascii="Arial" w:hAnsi="Arial" w:cs="Arial"/>
          <w:b/>
          <w:bCs/>
        </w:rPr>
        <w:t>рограммы</w:t>
      </w:r>
      <w:r w:rsidR="00B5199A" w:rsidRPr="00605F38">
        <w:rPr>
          <w:rFonts w:ascii="Arial" w:hAnsi="Arial" w:cs="Arial"/>
          <w:b/>
          <w:bCs/>
        </w:rPr>
        <w:t>.</w:t>
      </w:r>
    </w:p>
    <w:p w14:paraId="4E5E0D27" w14:textId="77777777" w:rsidR="00E013A2" w:rsidRPr="00605F38" w:rsidRDefault="00E013A2" w:rsidP="00B5199A">
      <w:pPr>
        <w:ind w:firstLine="709"/>
        <w:jc w:val="center"/>
        <w:rPr>
          <w:rFonts w:ascii="Arial" w:hAnsi="Arial" w:cs="Arial"/>
          <w:b/>
          <w:bCs/>
        </w:rPr>
      </w:pPr>
    </w:p>
    <w:p w14:paraId="092B7F17" w14:textId="2EDD9F05" w:rsidR="00E013A2" w:rsidRPr="00605F38" w:rsidRDefault="00E013A2" w:rsidP="00E013A2">
      <w:pPr>
        <w:ind w:firstLine="709"/>
        <w:jc w:val="both"/>
        <w:rPr>
          <w:rFonts w:ascii="Arial" w:hAnsi="Arial" w:cs="Arial"/>
          <w:b/>
        </w:rPr>
      </w:pPr>
      <w:r w:rsidRPr="00605F38">
        <w:rPr>
          <w:rFonts w:ascii="Arial" w:hAnsi="Arial" w:cs="Arial"/>
          <w:b/>
        </w:rPr>
        <w:t xml:space="preserve">Целями </w:t>
      </w:r>
      <w:r w:rsidR="00B5199A" w:rsidRPr="00605F38">
        <w:rPr>
          <w:rFonts w:ascii="Arial" w:hAnsi="Arial" w:cs="Arial"/>
          <w:b/>
        </w:rPr>
        <w:t>п</w:t>
      </w:r>
      <w:r w:rsidRPr="00605F38">
        <w:rPr>
          <w:rFonts w:ascii="Arial" w:hAnsi="Arial" w:cs="Arial"/>
          <w:b/>
        </w:rPr>
        <w:t>рограммы являются:</w:t>
      </w:r>
    </w:p>
    <w:p w14:paraId="64B75ABD" w14:textId="77777777" w:rsidR="00E013A2" w:rsidRPr="00605F38" w:rsidRDefault="00E013A2" w:rsidP="00E013A2">
      <w:pPr>
        <w:spacing w:after="200" w:line="0" w:lineRule="atLeast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ab/>
        <w:t xml:space="preserve">Улучшение жилищных условий граждан, проживающих на территории Ардатовского муниципального округа Нижегородской области </w:t>
      </w:r>
    </w:p>
    <w:p w14:paraId="6920E624" w14:textId="77777777" w:rsidR="00E013A2" w:rsidRPr="00605F38" w:rsidRDefault="00E013A2" w:rsidP="00E013A2">
      <w:pPr>
        <w:ind w:firstLine="709"/>
        <w:jc w:val="both"/>
        <w:rPr>
          <w:rFonts w:ascii="Arial" w:hAnsi="Arial" w:cs="Arial"/>
        </w:rPr>
      </w:pPr>
    </w:p>
    <w:p w14:paraId="2E29D8FB" w14:textId="7DDE39F6" w:rsidR="00E013A2" w:rsidRPr="00605F38" w:rsidRDefault="00E013A2" w:rsidP="00E013A2">
      <w:pPr>
        <w:ind w:firstLine="709"/>
        <w:jc w:val="both"/>
        <w:rPr>
          <w:rFonts w:ascii="Arial" w:hAnsi="Arial" w:cs="Arial"/>
          <w:b/>
          <w:bCs/>
        </w:rPr>
      </w:pPr>
      <w:r w:rsidRPr="00605F38">
        <w:rPr>
          <w:rFonts w:ascii="Arial" w:hAnsi="Arial" w:cs="Arial"/>
          <w:b/>
          <w:bCs/>
        </w:rPr>
        <w:t xml:space="preserve">Задачами </w:t>
      </w:r>
      <w:r w:rsidR="00B5199A" w:rsidRPr="00605F38">
        <w:rPr>
          <w:rFonts w:ascii="Arial" w:hAnsi="Arial" w:cs="Arial"/>
          <w:b/>
          <w:bCs/>
        </w:rPr>
        <w:t>п</w:t>
      </w:r>
      <w:r w:rsidRPr="00605F38">
        <w:rPr>
          <w:rFonts w:ascii="Arial" w:hAnsi="Arial" w:cs="Arial"/>
          <w:b/>
          <w:bCs/>
        </w:rPr>
        <w:t>рограммы являются:</w:t>
      </w:r>
    </w:p>
    <w:p w14:paraId="1675F039" w14:textId="3440573B" w:rsidR="00E013A2" w:rsidRPr="00605F38" w:rsidRDefault="00E013A2" w:rsidP="00E013A2">
      <w:pPr>
        <w:spacing w:after="200" w:line="0" w:lineRule="atLeast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ab/>
        <w:t>-</w:t>
      </w:r>
      <w:r w:rsidR="00D17D16" w:rsidRPr="00605F38">
        <w:rPr>
          <w:rFonts w:ascii="Arial" w:hAnsi="Arial" w:cs="Arial"/>
          <w:lang w:eastAsia="en-US"/>
        </w:rPr>
        <w:t xml:space="preserve"> в</w:t>
      </w:r>
      <w:r w:rsidRPr="00605F38">
        <w:rPr>
          <w:rFonts w:ascii="Arial" w:hAnsi="Arial" w:cs="Arial"/>
          <w:lang w:eastAsia="en-US"/>
        </w:rPr>
        <w:t xml:space="preserve">ыполнение государственных обязательств по  обеспечению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 (далее </w:t>
      </w:r>
      <w:proofErr w:type="gramStart"/>
      <w:r w:rsidRPr="00605F38">
        <w:rPr>
          <w:rFonts w:ascii="Arial" w:hAnsi="Arial" w:cs="Arial"/>
          <w:lang w:eastAsia="en-US"/>
        </w:rPr>
        <w:t>–в</w:t>
      </w:r>
      <w:proofErr w:type="gramEnd"/>
      <w:r w:rsidRPr="00605F38">
        <w:rPr>
          <w:rFonts w:ascii="Arial" w:hAnsi="Arial" w:cs="Arial"/>
          <w:lang w:eastAsia="en-US"/>
        </w:rPr>
        <w:t xml:space="preserve">етераны ВОВ), инвалидов, ветеранов боевых действий  и иных приравненных к указанной категории граждан, установленных Федеральными законами от 12 января 1995 года N 5-ФЗ "О ветеранах" (далее </w:t>
      </w:r>
      <w:proofErr w:type="gramStart"/>
      <w:r w:rsidRPr="00605F38">
        <w:rPr>
          <w:rFonts w:ascii="Arial" w:hAnsi="Arial" w:cs="Arial"/>
          <w:lang w:eastAsia="en-US"/>
        </w:rPr>
        <w:t>–В</w:t>
      </w:r>
      <w:proofErr w:type="gramEnd"/>
      <w:r w:rsidRPr="00605F38">
        <w:rPr>
          <w:rFonts w:ascii="Arial" w:hAnsi="Arial" w:cs="Arial"/>
          <w:lang w:eastAsia="en-US"/>
        </w:rPr>
        <w:t>БД)  и от 24 ноября 1995 года N 181-ФЗ "О социальной защите инвалидов в Российской Федерации" (далее –инвалиды), граждан, страдающих тяжелыми формами хронических заболеваний;</w:t>
      </w:r>
    </w:p>
    <w:p w14:paraId="458D88C8" w14:textId="77777777" w:rsidR="00E013A2" w:rsidRPr="00605F38" w:rsidRDefault="00E013A2" w:rsidP="00E013A2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ab/>
        <w:t>- обеспечение жильем граждан, утративших жилые помещения в результате пожара;</w:t>
      </w:r>
    </w:p>
    <w:p w14:paraId="74F9CEFD" w14:textId="7A22B050" w:rsidR="000A303B" w:rsidRPr="00605F38" w:rsidRDefault="00E013A2" w:rsidP="000A303B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ab/>
        <w:t>-</w:t>
      </w:r>
      <w:r w:rsidR="000A303B" w:rsidRPr="00605F38">
        <w:rPr>
          <w:rFonts w:ascii="Arial" w:hAnsi="Arial" w:cs="Arial"/>
          <w:lang w:eastAsia="en-US"/>
        </w:rPr>
        <w:t xml:space="preserve"> с</w:t>
      </w:r>
      <w:r w:rsidR="000A303B" w:rsidRPr="00605F38">
        <w:rPr>
          <w:rFonts w:ascii="Arial" w:hAnsi="Arial" w:cs="Arial"/>
        </w:rPr>
        <w:t>офинансирование расходов на ремонт жилого помещения гражданам, находящимся в трудной жизненной ситуации,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средств»;</w:t>
      </w:r>
    </w:p>
    <w:p w14:paraId="61C544D5" w14:textId="2E86BEB1" w:rsidR="00E013A2" w:rsidRPr="00605F38" w:rsidRDefault="000A303B" w:rsidP="000A303B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 xml:space="preserve">- предоставление жилых помещений детям-сиротам и детям, оставшимся без попечения родителей, лицам из их числа (далее </w:t>
      </w:r>
      <w:proofErr w:type="gramStart"/>
      <w:r w:rsidRPr="00605F38">
        <w:rPr>
          <w:rFonts w:ascii="Arial" w:hAnsi="Arial" w:cs="Arial"/>
          <w:lang w:eastAsia="en-US"/>
        </w:rPr>
        <w:t>–д</w:t>
      </w:r>
      <w:proofErr w:type="gramEnd"/>
      <w:r w:rsidRPr="00605F38">
        <w:rPr>
          <w:rFonts w:ascii="Arial" w:hAnsi="Arial" w:cs="Arial"/>
          <w:lang w:eastAsia="en-US"/>
        </w:rPr>
        <w:t>ети сироты) по договорам найма специализированных жилых помещений.</w:t>
      </w:r>
      <w:r w:rsidR="00E013A2" w:rsidRPr="00605F38">
        <w:rPr>
          <w:rFonts w:ascii="Arial" w:hAnsi="Arial" w:cs="Arial"/>
          <w:lang w:eastAsia="en-US"/>
        </w:rPr>
        <w:t>;</w:t>
      </w:r>
    </w:p>
    <w:p w14:paraId="67EE99F6" w14:textId="77777777" w:rsidR="00E013A2" w:rsidRPr="00605F38" w:rsidRDefault="00E013A2" w:rsidP="00E013A2">
      <w:pPr>
        <w:spacing w:after="200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ab/>
        <w:t xml:space="preserve">- предоставление жилых помещений детям-сиротам и детям, оставшимся без попечения родителей, лицам из их числа (далее </w:t>
      </w:r>
      <w:proofErr w:type="gramStart"/>
      <w:r w:rsidRPr="00605F38">
        <w:rPr>
          <w:rFonts w:ascii="Arial" w:hAnsi="Arial" w:cs="Arial"/>
          <w:lang w:eastAsia="en-US"/>
        </w:rPr>
        <w:t>–д</w:t>
      </w:r>
      <w:proofErr w:type="gramEnd"/>
      <w:r w:rsidRPr="00605F38">
        <w:rPr>
          <w:rFonts w:ascii="Arial" w:hAnsi="Arial" w:cs="Arial"/>
          <w:lang w:eastAsia="en-US"/>
        </w:rPr>
        <w:t>ети сироты) по договорам найма специализированных жилых помещений.</w:t>
      </w:r>
    </w:p>
    <w:p w14:paraId="602BDA22" w14:textId="0D5C28FD" w:rsidR="00AA50D4" w:rsidRPr="00605F38" w:rsidRDefault="00AA50D4" w:rsidP="00AA50D4">
      <w:pPr>
        <w:spacing w:after="200"/>
        <w:ind w:firstLine="708"/>
        <w:contextualSpacing/>
        <w:jc w:val="both"/>
        <w:rPr>
          <w:rFonts w:ascii="Arial" w:hAnsi="Arial" w:cs="Arial"/>
          <w:lang w:eastAsia="en-US"/>
        </w:rPr>
      </w:pPr>
      <w:r w:rsidRPr="00605F38">
        <w:rPr>
          <w:rFonts w:ascii="Arial" w:hAnsi="Arial" w:cs="Arial"/>
          <w:lang w:eastAsia="en-US"/>
        </w:rPr>
        <w:t>- обеспечение жильем граждан, проживающих на сельских территориях по договорам найма.</w:t>
      </w:r>
    </w:p>
    <w:p w14:paraId="6A313DC3" w14:textId="77777777" w:rsidR="000A6CB8" w:rsidRPr="00605F38" w:rsidRDefault="000A6CB8" w:rsidP="00E013A2">
      <w:pPr>
        <w:ind w:firstLine="709"/>
        <w:jc w:val="both"/>
        <w:rPr>
          <w:rFonts w:ascii="Arial" w:hAnsi="Arial" w:cs="Arial"/>
          <w:b/>
        </w:rPr>
      </w:pPr>
    </w:p>
    <w:p w14:paraId="45B75E17" w14:textId="1D0F2CAA" w:rsidR="00E013A2" w:rsidRPr="00605F38" w:rsidRDefault="00E013A2" w:rsidP="00E013A2">
      <w:pPr>
        <w:ind w:firstLine="709"/>
        <w:jc w:val="both"/>
        <w:rPr>
          <w:rFonts w:ascii="Arial" w:hAnsi="Arial" w:cs="Arial"/>
        </w:rPr>
      </w:pPr>
      <w:r w:rsidRPr="00605F38">
        <w:rPr>
          <w:rFonts w:ascii="Arial" w:hAnsi="Arial" w:cs="Arial"/>
          <w:b/>
        </w:rPr>
        <w:t>2.3.</w:t>
      </w:r>
      <w:r w:rsidRPr="00605F38">
        <w:rPr>
          <w:rFonts w:ascii="Arial" w:hAnsi="Arial" w:cs="Arial"/>
        </w:rPr>
        <w:t xml:space="preserve"> </w:t>
      </w:r>
      <w:r w:rsidRPr="00605F38">
        <w:rPr>
          <w:rFonts w:ascii="Arial" w:hAnsi="Arial" w:cs="Arial"/>
          <w:b/>
          <w:bCs/>
        </w:rPr>
        <w:t xml:space="preserve">Сроки и этапы реализации </w:t>
      </w:r>
      <w:r w:rsidR="00B5199A" w:rsidRPr="00605F38">
        <w:rPr>
          <w:rFonts w:ascii="Arial" w:hAnsi="Arial" w:cs="Arial"/>
          <w:b/>
          <w:bCs/>
        </w:rPr>
        <w:t>п</w:t>
      </w:r>
      <w:r w:rsidRPr="00605F38">
        <w:rPr>
          <w:rFonts w:ascii="Arial" w:hAnsi="Arial" w:cs="Arial"/>
          <w:b/>
          <w:bCs/>
        </w:rPr>
        <w:t>рограммы</w:t>
      </w:r>
    </w:p>
    <w:p w14:paraId="26A169CE" w14:textId="4D09A6DE" w:rsidR="00E013A2" w:rsidRPr="00605F38" w:rsidRDefault="00E013A2" w:rsidP="000A6CB8">
      <w:pPr>
        <w:ind w:firstLine="708"/>
        <w:jc w:val="both"/>
        <w:rPr>
          <w:rFonts w:ascii="Arial" w:hAnsi="Arial" w:cs="Arial"/>
        </w:rPr>
      </w:pPr>
      <w:r w:rsidRPr="00605F38">
        <w:rPr>
          <w:rFonts w:ascii="Arial" w:hAnsi="Arial" w:cs="Arial"/>
        </w:rPr>
        <w:t>Программа реализуется в 202</w:t>
      </w:r>
      <w:r w:rsidR="00D77508" w:rsidRPr="00605F38">
        <w:rPr>
          <w:rFonts w:ascii="Arial" w:hAnsi="Arial" w:cs="Arial"/>
        </w:rPr>
        <w:t>4</w:t>
      </w:r>
      <w:r w:rsidRPr="00605F38">
        <w:rPr>
          <w:rFonts w:ascii="Arial" w:hAnsi="Arial" w:cs="Arial"/>
        </w:rPr>
        <w:t xml:space="preserve"> – 202</w:t>
      </w:r>
      <w:r w:rsidR="00D77508" w:rsidRPr="00605F38">
        <w:rPr>
          <w:rFonts w:ascii="Arial" w:hAnsi="Arial" w:cs="Arial"/>
        </w:rPr>
        <w:t>7</w:t>
      </w:r>
      <w:r w:rsidRPr="00605F38">
        <w:rPr>
          <w:rFonts w:ascii="Arial" w:hAnsi="Arial" w:cs="Arial"/>
        </w:rPr>
        <w:t xml:space="preserve"> годах в один этап.</w:t>
      </w:r>
    </w:p>
    <w:p w14:paraId="4E3D325D" w14:textId="77777777" w:rsidR="00D77508" w:rsidRPr="00605F38" w:rsidRDefault="00D77508" w:rsidP="00E013A2">
      <w:pPr>
        <w:ind w:firstLine="709"/>
        <w:jc w:val="both"/>
        <w:rPr>
          <w:rFonts w:ascii="Arial" w:hAnsi="Arial" w:cs="Arial"/>
        </w:rPr>
      </w:pPr>
    </w:p>
    <w:p w14:paraId="0ADC74BA" w14:textId="77777777" w:rsidR="00D77508" w:rsidRPr="00605F38" w:rsidRDefault="00D77508" w:rsidP="00D77508">
      <w:pPr>
        <w:suppressAutoHyphens w:val="0"/>
        <w:ind w:firstLine="709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b/>
          <w:bCs/>
          <w:color w:val="auto"/>
          <w:lang w:bidi="ar-SA"/>
        </w:rPr>
        <w:t>2.4. Целевые индикаторы муниципальной программы.</w:t>
      </w:r>
    </w:p>
    <w:p w14:paraId="4676AB0F" w14:textId="77777777" w:rsidR="00D77508" w:rsidRPr="00605F38" w:rsidRDefault="00D77508" w:rsidP="00D77508">
      <w:pPr>
        <w:suppressAutoHyphens w:val="0"/>
        <w:ind w:firstLine="709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</w:p>
    <w:p w14:paraId="518D2DB9" w14:textId="77777777" w:rsidR="00D77508" w:rsidRPr="00605F38" w:rsidRDefault="00D77508" w:rsidP="000A6CB8">
      <w:pPr>
        <w:suppressAutoHyphens w:val="0"/>
        <w:ind w:firstLine="708"/>
        <w:contextualSpacing/>
        <w:jc w:val="both"/>
        <w:outlineLvl w:val="4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Индикаторы достижения цели и непосредственные результаты реализации Пр</w:t>
      </w:r>
      <w:r w:rsidRPr="00605F38">
        <w:rPr>
          <w:rFonts w:ascii="Arial" w:eastAsia="Times New Roman" w:hAnsi="Arial" w:cs="Arial"/>
          <w:color w:val="auto"/>
          <w:lang w:bidi="ar-SA"/>
        </w:rPr>
        <w:t>о</w:t>
      </w:r>
      <w:r w:rsidRPr="00605F38">
        <w:rPr>
          <w:rFonts w:ascii="Arial" w:eastAsia="Times New Roman" w:hAnsi="Arial" w:cs="Arial"/>
          <w:color w:val="auto"/>
          <w:lang w:bidi="ar-SA"/>
        </w:rPr>
        <w:t>граммы представлены в таблице 1.</w:t>
      </w:r>
    </w:p>
    <w:p w14:paraId="4F596D9B" w14:textId="77777777" w:rsidR="000A6CB8" w:rsidRPr="00605F38" w:rsidRDefault="000A6CB8" w:rsidP="00D77508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</w:p>
    <w:p w14:paraId="301FF2CA" w14:textId="01AC7036" w:rsidR="00D77508" w:rsidRPr="00605F38" w:rsidRDefault="00D77508" w:rsidP="00D77508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Таблица 1</w:t>
      </w:r>
    </w:p>
    <w:p w14:paraId="54B20E64" w14:textId="77777777" w:rsidR="00D77508" w:rsidRPr="00605F38" w:rsidRDefault="00D77508" w:rsidP="00D77508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lang w:bidi="ar-SA"/>
        </w:rPr>
        <w:t xml:space="preserve">Сведения о целевых индикаторах муниципальной программы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465"/>
        <w:gridCol w:w="1213"/>
        <w:gridCol w:w="1031"/>
        <w:gridCol w:w="1161"/>
        <w:gridCol w:w="1134"/>
        <w:gridCol w:w="1314"/>
      </w:tblGrid>
      <w:tr w:rsidR="00D77508" w:rsidRPr="00605F38" w14:paraId="46454330" w14:textId="77777777" w:rsidTr="00B9160C">
        <w:trPr>
          <w:jc w:val="center"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EF874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E6A14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Наименование цели муниц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пальной программы, подпр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граммы, задачи, целевого инд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катора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8FB4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Единица измер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D1C5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Значение показателя целевого индик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тора</w:t>
            </w:r>
          </w:p>
        </w:tc>
      </w:tr>
      <w:tr w:rsidR="00D77508" w:rsidRPr="00605F38" w14:paraId="693F445B" w14:textId="77777777" w:rsidTr="00B9160C">
        <w:trPr>
          <w:jc w:val="center"/>
        </w:trPr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F735C" w14:textId="77777777" w:rsidR="00D77508" w:rsidRPr="00605F38" w:rsidRDefault="00D77508" w:rsidP="00D77508">
            <w:pPr>
              <w:widowControl/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71FB" w14:textId="77777777" w:rsidR="00D77508" w:rsidRPr="00605F38" w:rsidRDefault="00D77508" w:rsidP="00D77508">
            <w:pPr>
              <w:widowControl/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70B2" w14:textId="77777777" w:rsidR="00D77508" w:rsidRPr="00605F38" w:rsidRDefault="00D77508" w:rsidP="00D77508">
            <w:pPr>
              <w:widowControl/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0D38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2024</w:t>
            </w:r>
          </w:p>
          <w:p w14:paraId="5D2DEBCB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AB67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2025</w:t>
            </w:r>
          </w:p>
          <w:p w14:paraId="4BAB7465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D28B3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2026</w:t>
            </w:r>
          </w:p>
          <w:p w14:paraId="272F24FC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A95BC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2027</w:t>
            </w:r>
          </w:p>
        </w:tc>
      </w:tr>
      <w:tr w:rsidR="00D77508" w:rsidRPr="00605F38" w14:paraId="6ABD8D32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E48F3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6FB6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7865D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7154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91A8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DAAF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40C6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</w:tr>
      <w:tr w:rsidR="00D77508" w:rsidRPr="00605F38" w14:paraId="31B2775C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A9E2" w14:textId="77777777" w:rsidR="00D77508" w:rsidRPr="00605F38" w:rsidRDefault="00D77508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FA19" w14:textId="3AA4554B" w:rsidR="00D77508" w:rsidRPr="00605F38" w:rsidRDefault="00D77508" w:rsidP="00D77508">
            <w:pPr>
              <w:suppressAutoHyphens w:val="0"/>
              <w:spacing w:line="254" w:lineRule="auto"/>
              <w:contextualSpacing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 xml:space="preserve">Цель. </w:t>
            </w:r>
            <w:r w:rsidRPr="00605F38">
              <w:rPr>
                <w:rFonts w:ascii="Arial" w:hAnsi="Arial" w:cs="Arial"/>
                <w:lang w:eastAsia="en-US"/>
              </w:rPr>
              <w:t>Улучшение жилищных условий граждан, проживающих на территории А</w:t>
            </w:r>
            <w:r w:rsidRPr="00605F38">
              <w:rPr>
                <w:rFonts w:ascii="Arial" w:hAnsi="Arial" w:cs="Arial"/>
                <w:lang w:eastAsia="en-US"/>
              </w:rPr>
              <w:t>р</w:t>
            </w:r>
            <w:r w:rsidRPr="00605F38">
              <w:rPr>
                <w:rFonts w:ascii="Arial" w:hAnsi="Arial" w:cs="Arial"/>
                <w:lang w:eastAsia="en-US"/>
              </w:rPr>
              <w:t>дато</w:t>
            </w:r>
            <w:r w:rsidRPr="00605F38">
              <w:rPr>
                <w:rFonts w:ascii="Arial" w:hAnsi="Arial" w:cs="Arial"/>
                <w:lang w:eastAsia="en-US"/>
              </w:rPr>
              <w:t>в</w:t>
            </w:r>
            <w:r w:rsidRPr="00605F38">
              <w:rPr>
                <w:rFonts w:ascii="Arial" w:hAnsi="Arial" w:cs="Arial"/>
                <w:lang w:eastAsia="en-US"/>
              </w:rPr>
              <w:t>ского муниципального округа Нижегородской области</w:t>
            </w:r>
          </w:p>
        </w:tc>
      </w:tr>
      <w:tr w:rsidR="00D77508" w:rsidRPr="00605F38" w14:paraId="3B5414AF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6266" w14:textId="701BD08F" w:rsidR="00D77508" w:rsidRPr="00605F38" w:rsidRDefault="00235539" w:rsidP="00D77508">
            <w:pPr>
              <w:suppressAutoHyphens w:val="0"/>
              <w:spacing w:line="254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1.1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B986" w14:textId="3FA8406F" w:rsidR="00D77508" w:rsidRPr="00605F38" w:rsidRDefault="00235539" w:rsidP="00D77508">
            <w:pPr>
              <w:suppressAutoHyphens w:val="0"/>
              <w:jc w:val="center"/>
              <w:rPr>
                <w:rFonts w:ascii="Arial" w:eastAsia="Times New Roman" w:hAnsi="Arial" w:cs="Arial"/>
                <w:color w:val="FF0000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 xml:space="preserve">Задача 1. </w:t>
            </w:r>
            <w:r w:rsidRPr="00605F38">
              <w:rPr>
                <w:rFonts w:ascii="Arial" w:hAnsi="Arial" w:cs="Arial"/>
                <w:lang w:eastAsia="en-US"/>
              </w:rPr>
              <w:t>Выполнение государственных обязательств по  обеспечению жильем ветеранов Великой Отечественной войны и иных приравненных к указанной к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тегории граждан, установленных Федеральным законом от 12 января 1995 года N 5-ФЗ "О ветеранах", в соответствии с Указом Президента Российской Федер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ции от 7 мая 2008 года N 714 "Об обеспечении жильем ветеранов Великой От</w:t>
            </w:r>
            <w:r w:rsidRPr="00605F38">
              <w:rPr>
                <w:rFonts w:ascii="Arial" w:hAnsi="Arial" w:cs="Arial"/>
                <w:lang w:eastAsia="en-US"/>
              </w:rPr>
              <w:t>е</w:t>
            </w:r>
            <w:r w:rsidRPr="00605F38">
              <w:rPr>
                <w:rFonts w:ascii="Arial" w:hAnsi="Arial" w:cs="Arial"/>
                <w:lang w:eastAsia="en-US"/>
              </w:rPr>
              <w:t xml:space="preserve">чественной войны 1941 - 1945 годов"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етераны ВОВ), инвалидов, вет</w:t>
            </w:r>
            <w:r w:rsidRPr="00605F38">
              <w:rPr>
                <w:rFonts w:ascii="Arial" w:hAnsi="Arial" w:cs="Arial"/>
                <w:lang w:eastAsia="en-US"/>
              </w:rPr>
              <w:t>е</w:t>
            </w:r>
            <w:r w:rsidRPr="00605F38">
              <w:rPr>
                <w:rFonts w:ascii="Arial" w:hAnsi="Arial" w:cs="Arial"/>
                <w:lang w:eastAsia="en-US"/>
              </w:rPr>
              <w:t>ранов боевых действий  и иных приравненных к ук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занной категории граждан, установленных Федеральными законами от 12 января 1995 года N 5-ФЗ "О вет</w:t>
            </w:r>
            <w:r w:rsidRPr="00605F38">
              <w:rPr>
                <w:rFonts w:ascii="Arial" w:hAnsi="Arial" w:cs="Arial"/>
                <w:lang w:eastAsia="en-US"/>
              </w:rPr>
              <w:t>е</w:t>
            </w:r>
            <w:r w:rsidRPr="00605F38">
              <w:rPr>
                <w:rFonts w:ascii="Arial" w:hAnsi="Arial" w:cs="Arial"/>
                <w:lang w:eastAsia="en-US"/>
              </w:rPr>
              <w:t xml:space="preserve">ранах"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БД)  и от 24 ноября 1995 года N 181-ФЗ "О соц</w:t>
            </w:r>
            <w:r w:rsidRPr="00605F38">
              <w:rPr>
                <w:rFonts w:ascii="Arial" w:hAnsi="Arial" w:cs="Arial"/>
                <w:lang w:eastAsia="en-US"/>
              </w:rPr>
              <w:t>и</w:t>
            </w:r>
            <w:r w:rsidRPr="00605F38">
              <w:rPr>
                <w:rFonts w:ascii="Arial" w:hAnsi="Arial" w:cs="Arial"/>
                <w:lang w:eastAsia="en-US"/>
              </w:rPr>
              <w:t>альной защите инвалидов в Российской Федерации" (далее –инвалиды), граждан, стр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дающих тяжелыми формами хронических заболеваний</w:t>
            </w:r>
          </w:p>
        </w:tc>
      </w:tr>
      <w:tr w:rsidR="00235539" w:rsidRPr="00605F38" w14:paraId="46AB0C7B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E5F4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BE98" w14:textId="77777777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 xml:space="preserve">Целевой индикатор. </w:t>
            </w:r>
          </w:p>
          <w:p w14:paraId="27CDAD8A" w14:textId="4C8F02A1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 xml:space="preserve">Количество граждан </w:t>
            </w:r>
            <w:proofErr w:type="spellStart"/>
            <w:proofErr w:type="gramStart"/>
            <w:r w:rsidRPr="00605F38">
              <w:rPr>
                <w:rFonts w:ascii="Arial" w:hAnsi="Arial" w:cs="Arial"/>
              </w:rPr>
              <w:t>инвали-дов</w:t>
            </w:r>
            <w:proofErr w:type="spellEnd"/>
            <w:proofErr w:type="gramEnd"/>
            <w:r w:rsidRPr="00605F38">
              <w:rPr>
                <w:rFonts w:ascii="Arial" w:hAnsi="Arial" w:cs="Arial"/>
              </w:rPr>
              <w:t>,  ВБД, ветеранов ВОВ, граждан, страдающих тяж</w:t>
            </w:r>
            <w:r w:rsidRPr="00605F38">
              <w:rPr>
                <w:rFonts w:ascii="Arial" w:hAnsi="Arial" w:cs="Arial"/>
              </w:rPr>
              <w:t>е</w:t>
            </w:r>
            <w:r w:rsidRPr="00605F38">
              <w:rPr>
                <w:rFonts w:ascii="Arial" w:hAnsi="Arial" w:cs="Arial"/>
              </w:rPr>
              <w:t xml:space="preserve">лы-ми формами хронических </w:t>
            </w:r>
            <w:proofErr w:type="spellStart"/>
            <w:r w:rsidRPr="00605F38">
              <w:rPr>
                <w:rFonts w:ascii="Arial" w:hAnsi="Arial" w:cs="Arial"/>
              </w:rPr>
              <w:t>забо-леваний</w:t>
            </w:r>
            <w:proofErr w:type="spellEnd"/>
            <w:r w:rsidRPr="00605F38">
              <w:rPr>
                <w:rFonts w:ascii="Arial" w:hAnsi="Arial" w:cs="Arial"/>
              </w:rPr>
              <w:t xml:space="preserve">,  получивших </w:t>
            </w:r>
            <w:proofErr w:type="spellStart"/>
            <w:r w:rsidRPr="00605F38">
              <w:rPr>
                <w:rFonts w:ascii="Arial" w:hAnsi="Arial" w:cs="Arial"/>
              </w:rPr>
              <w:t>соци-альную</w:t>
            </w:r>
            <w:proofErr w:type="spellEnd"/>
            <w:r w:rsidRPr="00605F38">
              <w:rPr>
                <w:rFonts w:ascii="Arial" w:hAnsi="Arial" w:cs="Arial"/>
              </w:rPr>
              <w:t xml:space="preserve"> выплату  для   </w:t>
            </w:r>
            <w:proofErr w:type="spellStart"/>
            <w:r w:rsidRPr="00605F38">
              <w:rPr>
                <w:rFonts w:ascii="Arial" w:hAnsi="Arial" w:cs="Arial"/>
              </w:rPr>
              <w:t>исполне-ния</w:t>
            </w:r>
            <w:proofErr w:type="spellEnd"/>
            <w:r w:rsidRPr="00605F38">
              <w:rPr>
                <w:rFonts w:ascii="Arial" w:hAnsi="Arial" w:cs="Arial"/>
              </w:rPr>
              <w:t xml:space="preserve"> государстве</w:t>
            </w:r>
            <w:r w:rsidRPr="00605F38">
              <w:rPr>
                <w:rFonts w:ascii="Arial" w:hAnsi="Arial" w:cs="Arial"/>
              </w:rPr>
              <w:t>н</w:t>
            </w:r>
            <w:r w:rsidRPr="00605F38">
              <w:rPr>
                <w:rFonts w:ascii="Arial" w:hAnsi="Arial" w:cs="Arial"/>
              </w:rPr>
              <w:t xml:space="preserve">ных </w:t>
            </w:r>
            <w:proofErr w:type="spellStart"/>
            <w:r w:rsidRPr="00605F38">
              <w:rPr>
                <w:rFonts w:ascii="Arial" w:hAnsi="Arial" w:cs="Arial"/>
              </w:rPr>
              <w:t>обяза-тельств</w:t>
            </w:r>
            <w:proofErr w:type="spellEnd"/>
            <w:r w:rsidRPr="00605F38">
              <w:rPr>
                <w:rFonts w:ascii="Arial" w:hAnsi="Arial" w:cs="Arial"/>
              </w:rPr>
              <w:t xml:space="preserve"> по обе</w:t>
            </w:r>
            <w:r w:rsidRPr="00605F38">
              <w:rPr>
                <w:rFonts w:ascii="Arial" w:hAnsi="Arial" w:cs="Arial"/>
              </w:rPr>
              <w:t>с</w:t>
            </w:r>
            <w:r w:rsidRPr="00605F38">
              <w:rPr>
                <w:rFonts w:ascii="Arial" w:hAnsi="Arial" w:cs="Arial"/>
              </w:rPr>
              <w:t>печению жильем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5031" w14:textId="5A58CC2D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hAnsi="Arial" w:cs="Arial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1F1A" w14:textId="1B9DC37A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DDDF" w14:textId="0E60E3BC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7B0B" w14:textId="360D508E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hAnsi="Arial" w:cs="Arial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654" w14:textId="37D82656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hAnsi="Arial" w:cs="Arial"/>
              </w:rPr>
              <w:t>0</w:t>
            </w:r>
          </w:p>
        </w:tc>
      </w:tr>
      <w:tr w:rsidR="00235539" w:rsidRPr="00605F38" w14:paraId="080D73D6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078E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B54B" w14:textId="77777777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>Непосредственный резул</w:t>
            </w:r>
            <w:r w:rsidRPr="00605F38">
              <w:rPr>
                <w:rFonts w:ascii="Arial" w:hAnsi="Arial" w:cs="Arial"/>
              </w:rPr>
              <w:t>ь</w:t>
            </w:r>
            <w:r w:rsidRPr="00605F38">
              <w:rPr>
                <w:rFonts w:ascii="Arial" w:hAnsi="Arial" w:cs="Arial"/>
              </w:rPr>
              <w:t>тат.</w:t>
            </w:r>
          </w:p>
          <w:p w14:paraId="1E98AED3" w14:textId="33AD861C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 xml:space="preserve">Количество </w:t>
            </w:r>
            <w:r w:rsidRPr="00605F38">
              <w:rPr>
                <w:rFonts w:ascii="Arial" w:hAnsi="Arial" w:cs="Arial"/>
                <w:lang w:eastAsia="en-US"/>
              </w:rPr>
              <w:t>инвалидов,  ВБД, ветеранов ВОВ, граждан, страдающих тяжелыми фо</w:t>
            </w:r>
            <w:r w:rsidRPr="00605F38">
              <w:rPr>
                <w:rFonts w:ascii="Arial" w:hAnsi="Arial" w:cs="Arial"/>
                <w:lang w:eastAsia="en-US"/>
              </w:rPr>
              <w:t>р</w:t>
            </w:r>
            <w:r w:rsidRPr="00605F38">
              <w:rPr>
                <w:rFonts w:ascii="Arial" w:hAnsi="Arial" w:cs="Arial"/>
                <w:lang w:eastAsia="en-US"/>
              </w:rPr>
              <w:t>мами хронических заболев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ний,  получивших социал</w:t>
            </w:r>
            <w:r w:rsidRPr="00605F38">
              <w:rPr>
                <w:rFonts w:ascii="Arial" w:hAnsi="Arial" w:cs="Arial"/>
                <w:lang w:eastAsia="en-US"/>
              </w:rPr>
              <w:t>ь</w:t>
            </w:r>
            <w:r w:rsidRPr="00605F38">
              <w:rPr>
                <w:rFonts w:ascii="Arial" w:hAnsi="Arial" w:cs="Arial"/>
                <w:lang w:eastAsia="en-US"/>
              </w:rPr>
              <w:t>ную выплату  для   исполн</w:t>
            </w:r>
            <w:r w:rsidRPr="00605F38">
              <w:rPr>
                <w:rFonts w:ascii="Arial" w:hAnsi="Arial" w:cs="Arial"/>
                <w:lang w:eastAsia="en-US"/>
              </w:rPr>
              <w:t>е</w:t>
            </w:r>
            <w:r w:rsidRPr="00605F38">
              <w:rPr>
                <w:rFonts w:ascii="Arial" w:hAnsi="Arial" w:cs="Arial"/>
                <w:lang w:eastAsia="en-US"/>
              </w:rPr>
              <w:t>ния государственных обяз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тельств по обеспечению ж</w:t>
            </w:r>
            <w:r w:rsidRPr="00605F38">
              <w:rPr>
                <w:rFonts w:ascii="Arial" w:hAnsi="Arial" w:cs="Arial"/>
                <w:lang w:eastAsia="en-US"/>
              </w:rPr>
              <w:t>и</w:t>
            </w:r>
            <w:r w:rsidRPr="00605F38">
              <w:rPr>
                <w:rFonts w:ascii="Arial" w:hAnsi="Arial" w:cs="Arial"/>
                <w:lang w:eastAsia="en-US"/>
              </w:rPr>
              <w:t>льем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9F21" w14:textId="569C4F2D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A3F6" w14:textId="45965A06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C837" w14:textId="34086881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DA7E" w14:textId="419DEBEA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FEEC" w14:textId="62703BAF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  <w:tr w:rsidR="00235539" w:rsidRPr="00605F38" w14:paraId="0A4A6CF8" w14:textId="77777777" w:rsidTr="002A0758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BB0C" w14:textId="206FBDA3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1.2.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4FE3" w14:textId="659AE1FA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 xml:space="preserve">Задача 2. </w:t>
            </w:r>
            <w:r w:rsidRPr="00605F38">
              <w:rPr>
                <w:rFonts w:ascii="Arial" w:hAnsi="Arial" w:cs="Arial"/>
                <w:lang w:eastAsia="en-US"/>
              </w:rPr>
              <w:t>Обеспечение жильем граждан, утративших жилые помещения в р</w:t>
            </w:r>
            <w:r w:rsidRPr="00605F38">
              <w:rPr>
                <w:rFonts w:ascii="Arial" w:hAnsi="Arial" w:cs="Arial"/>
                <w:lang w:eastAsia="en-US"/>
              </w:rPr>
              <w:t>е</w:t>
            </w:r>
            <w:r w:rsidRPr="00605F38">
              <w:rPr>
                <w:rFonts w:ascii="Arial" w:hAnsi="Arial" w:cs="Arial"/>
                <w:lang w:eastAsia="en-US"/>
              </w:rPr>
              <w:t>зультате п</w:t>
            </w:r>
            <w:r w:rsidRPr="00605F38">
              <w:rPr>
                <w:rFonts w:ascii="Arial" w:hAnsi="Arial" w:cs="Arial"/>
                <w:lang w:eastAsia="en-US"/>
              </w:rPr>
              <w:t>о</w:t>
            </w:r>
            <w:r w:rsidRPr="00605F38">
              <w:rPr>
                <w:rFonts w:ascii="Arial" w:hAnsi="Arial" w:cs="Arial"/>
                <w:lang w:eastAsia="en-US"/>
              </w:rPr>
              <w:t>жара</w:t>
            </w:r>
          </w:p>
        </w:tc>
      </w:tr>
      <w:tr w:rsidR="00235539" w:rsidRPr="00605F38" w14:paraId="585376F8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5099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17AEA" w14:textId="77777777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 xml:space="preserve">Целевой индикатор. </w:t>
            </w:r>
          </w:p>
          <w:p w14:paraId="57E2BAF2" w14:textId="794ED9AF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Доля граждан, обеспеченных жильем в общем числе гра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дан, утративших жилые п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мещения в результате пож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CD0D" w14:textId="269382CC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E37" w14:textId="5859722C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6,25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C3A8" w14:textId="27626B8A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7,14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1A8" w14:textId="3B521432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7,7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39E" w14:textId="147E4FBD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8,33</w:t>
            </w:r>
          </w:p>
        </w:tc>
      </w:tr>
      <w:tr w:rsidR="00235539" w:rsidRPr="00605F38" w14:paraId="452356B5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A05E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FDAB" w14:textId="77777777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>Непосредственный резул</w:t>
            </w:r>
            <w:r w:rsidRPr="00605F38">
              <w:rPr>
                <w:rFonts w:ascii="Arial" w:hAnsi="Arial" w:cs="Arial"/>
              </w:rPr>
              <w:t>ь</w:t>
            </w:r>
            <w:r w:rsidRPr="00605F38">
              <w:rPr>
                <w:rFonts w:ascii="Arial" w:hAnsi="Arial" w:cs="Arial"/>
              </w:rPr>
              <w:t>тат.</w:t>
            </w:r>
          </w:p>
          <w:p w14:paraId="2EFAE894" w14:textId="0091F7F9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Количество обеспеченных ж</w:t>
            </w:r>
            <w:r w:rsidRPr="00605F38">
              <w:rPr>
                <w:rFonts w:ascii="Arial" w:hAnsi="Arial" w:cs="Arial"/>
              </w:rPr>
              <w:t>и</w:t>
            </w:r>
            <w:r w:rsidRPr="00605F38">
              <w:rPr>
                <w:rFonts w:ascii="Arial" w:hAnsi="Arial" w:cs="Arial"/>
              </w:rPr>
              <w:t>льем граждан, утративших жилые помещения в резул</w:t>
            </w:r>
            <w:r w:rsidRPr="00605F38">
              <w:rPr>
                <w:rFonts w:ascii="Arial" w:hAnsi="Arial" w:cs="Arial"/>
              </w:rPr>
              <w:t>ь</w:t>
            </w:r>
            <w:r w:rsidRPr="00605F38">
              <w:rPr>
                <w:rFonts w:ascii="Arial" w:hAnsi="Arial" w:cs="Arial"/>
              </w:rPr>
              <w:t>тате пожара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329B" w14:textId="1FCDFFED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5107" w14:textId="3CDFED02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68E3" w14:textId="75942B42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A329" w14:textId="504C7265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1571" w14:textId="1FCD6A6E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</w:tr>
      <w:tr w:rsidR="00235539" w:rsidRPr="00605F38" w14:paraId="0DE89AE6" w14:textId="77777777" w:rsidTr="00790CBD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0276" w14:textId="6B2DD99E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1.3.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1ED" w14:textId="77777777" w:rsidR="00235539" w:rsidRPr="00605F38" w:rsidRDefault="00235539" w:rsidP="00235539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Задача 3.</w:t>
            </w:r>
            <w:r w:rsidRPr="00605F38">
              <w:rPr>
                <w:rFonts w:ascii="Arial" w:hAnsi="Arial" w:cs="Arial"/>
                <w:lang w:eastAsia="en-US"/>
              </w:rPr>
              <w:t xml:space="preserve"> С</w:t>
            </w:r>
            <w:r w:rsidRPr="00605F38">
              <w:rPr>
                <w:rFonts w:ascii="Arial" w:hAnsi="Arial" w:cs="Arial"/>
              </w:rPr>
              <w:t>офинансирование расходов на ремонт жилого помещения гражданам, находящимся в трудной жизненной ситуации,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средств»;</w:t>
            </w:r>
          </w:p>
          <w:p w14:paraId="69FF9AF5" w14:textId="36889AE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  <w:lang w:eastAsia="en-US"/>
              </w:rPr>
              <w:t xml:space="preserve">- 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ети сироты) по договорам найма специализир</w:t>
            </w:r>
            <w:r w:rsidRPr="00605F38">
              <w:rPr>
                <w:rFonts w:ascii="Arial" w:hAnsi="Arial" w:cs="Arial"/>
                <w:lang w:eastAsia="en-US"/>
              </w:rPr>
              <w:t>о</w:t>
            </w:r>
            <w:r w:rsidRPr="00605F38">
              <w:rPr>
                <w:rFonts w:ascii="Arial" w:hAnsi="Arial" w:cs="Arial"/>
                <w:lang w:eastAsia="en-US"/>
              </w:rPr>
              <w:t>ванных жилых помещений.</w:t>
            </w:r>
          </w:p>
        </w:tc>
      </w:tr>
      <w:tr w:rsidR="00235539" w:rsidRPr="00605F38" w14:paraId="170ACF06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20D3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8EC3" w14:textId="77777777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 xml:space="preserve">Целевой индикатор. </w:t>
            </w:r>
          </w:p>
          <w:p w14:paraId="569519B0" w14:textId="5878D77E" w:rsidR="00235539" w:rsidRPr="00605F38" w:rsidRDefault="00235539" w:rsidP="00235539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hAnsi="Arial" w:cs="Arial"/>
                <w:lang w:eastAsia="en-US"/>
              </w:rPr>
              <w:t>Количество</w:t>
            </w:r>
            <w:r w:rsidRPr="00605F38">
              <w:rPr>
                <w:rFonts w:ascii="Arial" w:hAnsi="Arial" w:cs="Arial"/>
              </w:rPr>
              <w:t xml:space="preserve"> граждан, нах</w:t>
            </w:r>
            <w:r w:rsidRPr="00605F38">
              <w:rPr>
                <w:rFonts w:ascii="Arial" w:hAnsi="Arial" w:cs="Arial"/>
              </w:rPr>
              <w:t>о</w:t>
            </w:r>
            <w:r w:rsidRPr="00605F38">
              <w:rPr>
                <w:rFonts w:ascii="Arial" w:hAnsi="Arial" w:cs="Arial"/>
              </w:rPr>
              <w:t>дящихся в трудной жизне</w:t>
            </w:r>
            <w:r w:rsidRPr="00605F38">
              <w:rPr>
                <w:rFonts w:ascii="Arial" w:hAnsi="Arial" w:cs="Arial"/>
              </w:rPr>
              <w:t>н</w:t>
            </w:r>
            <w:r w:rsidRPr="00605F38">
              <w:rPr>
                <w:rFonts w:ascii="Arial" w:hAnsi="Arial" w:cs="Arial"/>
              </w:rPr>
              <w:t>ной ситуации,  в соотве</w:t>
            </w:r>
            <w:r w:rsidRPr="00605F38">
              <w:rPr>
                <w:rFonts w:ascii="Arial" w:hAnsi="Arial" w:cs="Arial"/>
              </w:rPr>
              <w:t>т</w:t>
            </w:r>
            <w:r w:rsidRPr="00605F38">
              <w:rPr>
                <w:rFonts w:ascii="Arial" w:hAnsi="Arial" w:cs="Arial"/>
              </w:rPr>
              <w:t>ствии с Порядком, утве</w:t>
            </w:r>
            <w:r w:rsidRPr="00605F38">
              <w:rPr>
                <w:rFonts w:ascii="Arial" w:hAnsi="Arial" w:cs="Arial"/>
              </w:rPr>
              <w:t>р</w:t>
            </w:r>
            <w:r w:rsidRPr="00605F38">
              <w:rPr>
                <w:rFonts w:ascii="Arial" w:hAnsi="Arial" w:cs="Arial"/>
              </w:rPr>
              <w:t>жденным пост</w:t>
            </w:r>
            <w:r w:rsidRPr="00605F38">
              <w:rPr>
                <w:rFonts w:ascii="Arial" w:hAnsi="Arial" w:cs="Arial"/>
              </w:rPr>
              <w:t>а</w:t>
            </w:r>
            <w:r w:rsidRPr="00605F38">
              <w:rPr>
                <w:rFonts w:ascii="Arial" w:hAnsi="Arial" w:cs="Arial"/>
              </w:rPr>
              <w:t>новлением Правительства Нижегоро</w:t>
            </w:r>
            <w:r w:rsidRPr="00605F38">
              <w:rPr>
                <w:rFonts w:ascii="Arial" w:hAnsi="Arial" w:cs="Arial"/>
              </w:rPr>
              <w:t>д</w:t>
            </w:r>
            <w:r w:rsidRPr="00605F38">
              <w:rPr>
                <w:rFonts w:ascii="Arial" w:hAnsi="Arial" w:cs="Arial"/>
              </w:rPr>
              <w:t>ской области от 23 марта 2007 года №86 «Об утве</w:t>
            </w:r>
            <w:r w:rsidRPr="00605F38">
              <w:rPr>
                <w:rFonts w:ascii="Arial" w:hAnsi="Arial" w:cs="Arial"/>
              </w:rPr>
              <w:t>р</w:t>
            </w:r>
            <w:r w:rsidRPr="00605F38">
              <w:rPr>
                <w:rFonts w:ascii="Arial" w:hAnsi="Arial" w:cs="Arial"/>
              </w:rPr>
              <w:t>ждении порядка предоста</w:t>
            </w:r>
            <w:r w:rsidRPr="00605F38">
              <w:rPr>
                <w:rFonts w:ascii="Arial" w:hAnsi="Arial" w:cs="Arial"/>
              </w:rPr>
              <w:t>в</w:t>
            </w:r>
            <w:r w:rsidRPr="00605F38">
              <w:rPr>
                <w:rFonts w:ascii="Arial" w:hAnsi="Arial" w:cs="Arial"/>
              </w:rPr>
              <w:t>ления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6961" w14:textId="74BD7AE4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6C0F" w14:textId="26EA8442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94E" w14:textId="1200C58C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7578" w14:textId="6A9A7DFE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5828" w14:textId="5EC8FFA9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</w:tr>
      <w:tr w:rsidR="00235539" w:rsidRPr="00605F38" w14:paraId="2796FB09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D77F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728B" w14:textId="77777777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>Непосредственный резул</w:t>
            </w:r>
            <w:r w:rsidRPr="00605F38">
              <w:rPr>
                <w:rFonts w:ascii="Arial" w:hAnsi="Arial" w:cs="Arial"/>
              </w:rPr>
              <w:t>ь</w:t>
            </w:r>
            <w:r w:rsidRPr="00605F38">
              <w:rPr>
                <w:rFonts w:ascii="Arial" w:hAnsi="Arial" w:cs="Arial"/>
              </w:rPr>
              <w:t>тат.</w:t>
            </w:r>
          </w:p>
          <w:p w14:paraId="325F0B53" w14:textId="4AA56291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Количество граждан, нах</w:t>
            </w:r>
            <w:r w:rsidRPr="00605F38">
              <w:rPr>
                <w:rFonts w:ascii="Arial" w:eastAsia="Times New Roman" w:hAnsi="Arial" w:cs="Arial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lang w:bidi="ar-SA"/>
              </w:rPr>
              <w:t>дящихся в трудной жизне</w:t>
            </w:r>
            <w:r w:rsidRPr="00605F38">
              <w:rPr>
                <w:rFonts w:ascii="Arial" w:eastAsia="Times New Roman" w:hAnsi="Arial" w:cs="Arial"/>
                <w:lang w:bidi="ar-SA"/>
              </w:rPr>
              <w:t>н</w:t>
            </w:r>
            <w:r w:rsidRPr="00605F38">
              <w:rPr>
                <w:rFonts w:ascii="Arial" w:eastAsia="Times New Roman" w:hAnsi="Arial" w:cs="Arial"/>
                <w:lang w:bidi="ar-SA"/>
              </w:rPr>
              <w:t>ной ситуации,  в соотве</w:t>
            </w:r>
            <w:r w:rsidRPr="00605F38">
              <w:rPr>
                <w:rFonts w:ascii="Arial" w:eastAsia="Times New Roman" w:hAnsi="Arial" w:cs="Arial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lang w:bidi="ar-SA"/>
              </w:rPr>
              <w:t>ствии с Порядком, утве</w:t>
            </w:r>
            <w:r w:rsidRPr="00605F38">
              <w:rPr>
                <w:rFonts w:ascii="Arial" w:eastAsia="Times New Roman" w:hAnsi="Arial" w:cs="Arial"/>
                <w:lang w:bidi="ar-SA"/>
              </w:rPr>
              <w:t>р</w:t>
            </w:r>
            <w:r w:rsidRPr="00605F38">
              <w:rPr>
                <w:rFonts w:ascii="Arial" w:eastAsia="Times New Roman" w:hAnsi="Arial" w:cs="Arial"/>
                <w:lang w:bidi="ar-SA"/>
              </w:rPr>
              <w:t>жденным пост</w:t>
            </w:r>
            <w:r w:rsidRPr="00605F38">
              <w:rPr>
                <w:rFonts w:ascii="Arial" w:eastAsia="Times New Roman" w:hAnsi="Arial" w:cs="Arial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lang w:bidi="ar-SA"/>
              </w:rPr>
              <w:t>новлением Правительства Нижегоро</w:t>
            </w:r>
            <w:r w:rsidRPr="00605F38">
              <w:rPr>
                <w:rFonts w:ascii="Arial" w:eastAsia="Times New Roman" w:hAnsi="Arial" w:cs="Arial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lang w:bidi="ar-SA"/>
              </w:rPr>
              <w:t>ской области от 23 марта 2007 года №86 «Об утве</w:t>
            </w:r>
            <w:r w:rsidRPr="00605F38">
              <w:rPr>
                <w:rFonts w:ascii="Arial" w:eastAsia="Times New Roman" w:hAnsi="Arial" w:cs="Arial"/>
                <w:lang w:bidi="ar-SA"/>
              </w:rPr>
              <w:t>р</w:t>
            </w:r>
            <w:r w:rsidRPr="00605F38">
              <w:rPr>
                <w:rFonts w:ascii="Arial" w:eastAsia="Times New Roman" w:hAnsi="Arial" w:cs="Arial"/>
                <w:lang w:bidi="ar-SA"/>
              </w:rPr>
              <w:t>ждении порядка предоста</w:t>
            </w:r>
            <w:r w:rsidRPr="00605F38">
              <w:rPr>
                <w:rFonts w:ascii="Arial" w:eastAsia="Times New Roman" w:hAnsi="Arial" w:cs="Arial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lang w:bidi="ar-SA"/>
              </w:rPr>
              <w:t>ления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4BD8" w14:textId="45C31EB4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4508" w14:textId="697DCAE9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1A27" w14:textId="19DE3F96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1745" w14:textId="7E3A2964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8862" w14:textId="1852E19C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</w:tr>
      <w:tr w:rsidR="00235539" w:rsidRPr="00605F38" w14:paraId="45CE786B" w14:textId="77777777" w:rsidTr="00351B79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FCC7" w14:textId="6671C8A0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1.4.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2CDA" w14:textId="07B37696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hAnsi="Arial" w:cs="Arial"/>
                <w:lang w:eastAsia="en-US"/>
              </w:rPr>
              <w:t>Задача 4. Предоставление жилых помещений детям-сиротам и детям, оста</w:t>
            </w:r>
            <w:r w:rsidRPr="00605F38">
              <w:rPr>
                <w:rFonts w:ascii="Arial" w:hAnsi="Arial" w:cs="Arial"/>
                <w:lang w:eastAsia="en-US"/>
              </w:rPr>
              <w:t>в</w:t>
            </w:r>
            <w:r w:rsidRPr="00605F38">
              <w:rPr>
                <w:rFonts w:ascii="Arial" w:hAnsi="Arial" w:cs="Arial"/>
                <w:lang w:eastAsia="en-US"/>
              </w:rPr>
              <w:t xml:space="preserve">шимся без попечения родителей, лицам из их числа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ети сироты) по д</w:t>
            </w:r>
            <w:r w:rsidRPr="00605F38">
              <w:rPr>
                <w:rFonts w:ascii="Arial" w:hAnsi="Arial" w:cs="Arial"/>
                <w:lang w:eastAsia="en-US"/>
              </w:rPr>
              <w:t>о</w:t>
            </w:r>
            <w:r w:rsidRPr="00605F38">
              <w:rPr>
                <w:rFonts w:ascii="Arial" w:hAnsi="Arial" w:cs="Arial"/>
                <w:lang w:eastAsia="en-US"/>
              </w:rPr>
              <w:t>говорам найма сп</w:t>
            </w:r>
            <w:r w:rsidRPr="00605F38">
              <w:rPr>
                <w:rFonts w:ascii="Arial" w:hAnsi="Arial" w:cs="Arial"/>
                <w:lang w:eastAsia="en-US"/>
              </w:rPr>
              <w:t>е</w:t>
            </w:r>
            <w:r w:rsidRPr="00605F38">
              <w:rPr>
                <w:rFonts w:ascii="Arial" w:hAnsi="Arial" w:cs="Arial"/>
                <w:lang w:eastAsia="en-US"/>
              </w:rPr>
              <w:t>циализированных жилых помещений.</w:t>
            </w:r>
          </w:p>
        </w:tc>
      </w:tr>
      <w:tr w:rsidR="00235539" w:rsidRPr="00605F38" w14:paraId="30F55254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E084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CF78" w14:textId="77777777" w:rsidR="00235539" w:rsidRPr="00605F38" w:rsidRDefault="00235539" w:rsidP="00235539">
            <w:pPr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Целевой индикатор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.</w:t>
            </w:r>
            <w:proofErr w:type="gramEnd"/>
          </w:p>
          <w:p w14:paraId="7A15D86E" w14:textId="28BFFDA1" w:rsidR="00235539" w:rsidRPr="00605F38" w:rsidRDefault="00235539" w:rsidP="00235539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Доля  детей-сирот и детей, оставшихся без попечения родителей, улучшивших 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щ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ные условия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E1CF" w14:textId="7EE417C5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%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80C3" w14:textId="53ECF96F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26,09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AC61" w14:textId="5F85BBB2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13,89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E2AC" w14:textId="5CA324A8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13,16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CDBB" w14:textId="1FDD5BC4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12,5</w:t>
            </w:r>
          </w:p>
        </w:tc>
      </w:tr>
      <w:tr w:rsidR="00235539" w:rsidRPr="00605F38" w14:paraId="1B4CCC75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BBD4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50E6" w14:textId="77777777" w:rsidR="007F5187" w:rsidRPr="00605F38" w:rsidRDefault="007F5187" w:rsidP="007F5187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>Непосредственный резул</w:t>
            </w:r>
            <w:r w:rsidRPr="00605F38">
              <w:rPr>
                <w:rFonts w:ascii="Arial" w:hAnsi="Arial" w:cs="Arial"/>
              </w:rPr>
              <w:t>ь</w:t>
            </w:r>
            <w:r w:rsidRPr="00605F38">
              <w:rPr>
                <w:rFonts w:ascii="Arial" w:hAnsi="Arial" w:cs="Arial"/>
              </w:rPr>
              <w:t>тат.</w:t>
            </w:r>
          </w:p>
          <w:p w14:paraId="25C98ADC" w14:textId="622E1333" w:rsidR="00235539" w:rsidRPr="00605F38" w:rsidRDefault="00235539" w:rsidP="00235539">
            <w:pPr>
              <w:suppressAutoHyphens w:val="0"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  <w:spacing w:val="2"/>
                <w:lang w:eastAsia="en-US"/>
              </w:rPr>
              <w:t>Количество детей-сирот и детей, оставшихся без поп</w:t>
            </w:r>
            <w:r w:rsidRPr="00605F38">
              <w:rPr>
                <w:rFonts w:ascii="Arial" w:hAnsi="Arial" w:cs="Arial"/>
                <w:spacing w:val="2"/>
                <w:lang w:eastAsia="en-US"/>
              </w:rPr>
              <w:t>е</w:t>
            </w:r>
            <w:r w:rsidRPr="00605F38">
              <w:rPr>
                <w:rFonts w:ascii="Arial" w:hAnsi="Arial" w:cs="Arial"/>
                <w:spacing w:val="2"/>
                <w:lang w:eastAsia="en-US"/>
              </w:rPr>
              <w:t>чения родителей, улучши</w:t>
            </w:r>
            <w:r w:rsidRPr="00605F38">
              <w:rPr>
                <w:rFonts w:ascii="Arial" w:hAnsi="Arial" w:cs="Arial"/>
                <w:spacing w:val="2"/>
                <w:lang w:eastAsia="en-US"/>
              </w:rPr>
              <w:t>в</w:t>
            </w:r>
            <w:r w:rsidRPr="00605F38">
              <w:rPr>
                <w:rFonts w:ascii="Arial" w:hAnsi="Arial" w:cs="Arial"/>
                <w:spacing w:val="2"/>
                <w:lang w:eastAsia="en-US"/>
              </w:rPr>
              <w:t>ших ж</w:t>
            </w:r>
            <w:r w:rsidRPr="00605F38">
              <w:rPr>
                <w:rFonts w:ascii="Arial" w:hAnsi="Arial" w:cs="Arial"/>
                <w:spacing w:val="2"/>
                <w:lang w:eastAsia="en-US"/>
              </w:rPr>
              <w:t>и</w:t>
            </w:r>
            <w:r w:rsidRPr="00605F38">
              <w:rPr>
                <w:rFonts w:ascii="Arial" w:hAnsi="Arial" w:cs="Arial"/>
                <w:spacing w:val="2"/>
                <w:lang w:eastAsia="en-US"/>
              </w:rPr>
              <w:t>лищные условия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167" w14:textId="1CA3800B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1133" w14:textId="4773EAC8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90C5" w14:textId="4502CAC1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94BB" w14:textId="17292EA0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A87F" w14:textId="21EE61CE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</w:tr>
      <w:tr w:rsidR="00235539" w:rsidRPr="00605F38" w14:paraId="624C2E0F" w14:textId="77777777" w:rsidTr="00A87361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B043" w14:textId="5FCEFB61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1.5.</w:t>
            </w:r>
          </w:p>
        </w:tc>
        <w:tc>
          <w:tcPr>
            <w:tcW w:w="9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ED4C" w14:textId="72E97E3A" w:rsidR="00235539" w:rsidRPr="00605F38" w:rsidRDefault="007F5187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hAnsi="Arial" w:cs="Arial"/>
                <w:lang w:eastAsia="en-US"/>
              </w:rPr>
              <w:t>Задача 5. Обеспечение жильем граждан, проживающих на сельских территориях по д</w:t>
            </w:r>
            <w:r w:rsidRPr="00605F38">
              <w:rPr>
                <w:rFonts w:ascii="Arial" w:hAnsi="Arial" w:cs="Arial"/>
                <w:lang w:eastAsia="en-US"/>
              </w:rPr>
              <w:t>о</w:t>
            </w:r>
            <w:r w:rsidRPr="00605F38">
              <w:rPr>
                <w:rFonts w:ascii="Arial" w:hAnsi="Arial" w:cs="Arial"/>
                <w:lang w:eastAsia="en-US"/>
              </w:rPr>
              <w:t>говорам найма</w:t>
            </w:r>
          </w:p>
        </w:tc>
      </w:tr>
      <w:tr w:rsidR="00235539" w:rsidRPr="00605F38" w14:paraId="76FE051D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2EFF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D1BA" w14:textId="77777777" w:rsidR="007F5187" w:rsidRPr="00605F38" w:rsidRDefault="007F5187" w:rsidP="007F5187">
            <w:pPr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Целевой индикатор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.</w:t>
            </w:r>
            <w:proofErr w:type="gramEnd"/>
          </w:p>
          <w:p w14:paraId="08DEA4FD" w14:textId="0A172ACA" w:rsidR="00235539" w:rsidRPr="00605F38" w:rsidRDefault="00235539" w:rsidP="00235539">
            <w:pPr>
              <w:suppressAutoHyphens w:val="0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  <w:spacing w:val="2"/>
              </w:rPr>
              <w:t>Количество граждан, обе</w:t>
            </w:r>
            <w:r w:rsidRPr="00605F38">
              <w:rPr>
                <w:rFonts w:ascii="Arial" w:hAnsi="Arial" w:cs="Arial"/>
                <w:spacing w:val="2"/>
              </w:rPr>
              <w:t>с</w:t>
            </w:r>
            <w:r w:rsidRPr="00605F38">
              <w:rPr>
                <w:rFonts w:ascii="Arial" w:hAnsi="Arial" w:cs="Arial"/>
                <w:spacing w:val="2"/>
              </w:rPr>
              <w:t>печенных жильем на селе.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21CD" w14:textId="5D40845E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8F8A" w14:textId="0F22E50A" w:rsidR="00235539" w:rsidRPr="00605F38" w:rsidRDefault="00235539" w:rsidP="00235539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6159" w14:textId="48B97C3C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605B" w14:textId="0EDFEE34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78C6" w14:textId="3FC203A7" w:rsidR="00235539" w:rsidRPr="00605F38" w:rsidRDefault="00235539" w:rsidP="00235539">
            <w:pPr>
              <w:suppressAutoHyphens w:val="0"/>
              <w:jc w:val="both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0</w:t>
            </w:r>
          </w:p>
        </w:tc>
      </w:tr>
      <w:tr w:rsidR="00235539" w:rsidRPr="00605F38" w14:paraId="4A25B935" w14:textId="77777777" w:rsidTr="00B9160C">
        <w:trPr>
          <w:jc w:val="center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C23E" w14:textId="77777777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4E22" w14:textId="77777777" w:rsidR="007F5187" w:rsidRPr="00605F38" w:rsidRDefault="007F5187" w:rsidP="007F5187">
            <w:pPr>
              <w:suppressAutoHyphens w:val="0"/>
              <w:spacing w:line="256" w:lineRule="auto"/>
              <w:contextualSpacing/>
              <w:rPr>
                <w:rFonts w:ascii="Arial" w:hAnsi="Arial" w:cs="Arial"/>
              </w:rPr>
            </w:pPr>
            <w:r w:rsidRPr="00605F38">
              <w:rPr>
                <w:rFonts w:ascii="Arial" w:hAnsi="Arial" w:cs="Arial"/>
              </w:rPr>
              <w:t>Непосредственный резул</w:t>
            </w:r>
            <w:r w:rsidRPr="00605F38">
              <w:rPr>
                <w:rFonts w:ascii="Arial" w:hAnsi="Arial" w:cs="Arial"/>
              </w:rPr>
              <w:t>ь</w:t>
            </w:r>
            <w:r w:rsidRPr="00605F38">
              <w:rPr>
                <w:rFonts w:ascii="Arial" w:hAnsi="Arial" w:cs="Arial"/>
              </w:rPr>
              <w:t>тат.</w:t>
            </w:r>
          </w:p>
          <w:p w14:paraId="2EE4B165" w14:textId="243F0471" w:rsidR="00235539" w:rsidRPr="00605F38" w:rsidRDefault="00235539" w:rsidP="00235539">
            <w:pPr>
              <w:suppressAutoHyphens w:val="0"/>
              <w:rPr>
                <w:rFonts w:ascii="Arial" w:hAnsi="Arial" w:cs="Arial"/>
                <w:spacing w:val="2"/>
                <w:lang w:eastAsia="en-US"/>
              </w:rPr>
            </w:pPr>
            <w:r w:rsidRPr="00605F38">
              <w:rPr>
                <w:rFonts w:ascii="Arial" w:hAnsi="Arial" w:cs="Arial"/>
                <w:spacing w:val="2"/>
              </w:rPr>
              <w:t>Количество граждан, обе</w:t>
            </w:r>
            <w:r w:rsidRPr="00605F38">
              <w:rPr>
                <w:rFonts w:ascii="Arial" w:hAnsi="Arial" w:cs="Arial"/>
                <w:spacing w:val="2"/>
              </w:rPr>
              <w:t>с</w:t>
            </w:r>
            <w:r w:rsidRPr="00605F38">
              <w:rPr>
                <w:rFonts w:ascii="Arial" w:hAnsi="Arial" w:cs="Arial"/>
                <w:spacing w:val="2"/>
              </w:rPr>
              <w:t>печенных жильем на селе.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46B0" w14:textId="603DD5B1" w:rsidR="00235539" w:rsidRPr="00605F38" w:rsidRDefault="00235539" w:rsidP="00235539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7CFE" w14:textId="3F3BD3CC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F8CF" w14:textId="7539138B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038D" w14:textId="29AFC4EB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16DB" w14:textId="572223F1" w:rsidR="00235539" w:rsidRPr="00605F38" w:rsidRDefault="00235539" w:rsidP="00235539">
            <w:pPr>
              <w:suppressAutoHyphens w:val="0"/>
              <w:spacing w:line="254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</w:t>
            </w:r>
          </w:p>
        </w:tc>
      </w:tr>
    </w:tbl>
    <w:p w14:paraId="4A65CC61" w14:textId="77777777" w:rsidR="00E013A2" w:rsidRPr="00605F38" w:rsidRDefault="00E013A2" w:rsidP="00E013A2">
      <w:pPr>
        <w:jc w:val="both"/>
        <w:rPr>
          <w:rFonts w:ascii="Arial" w:hAnsi="Arial" w:cs="Arial"/>
        </w:rPr>
      </w:pPr>
    </w:p>
    <w:p w14:paraId="0E7606AC" w14:textId="77777777" w:rsidR="000F2F7E" w:rsidRPr="00605F38" w:rsidRDefault="000F2F7E" w:rsidP="000F2F7E">
      <w:pPr>
        <w:widowControl/>
        <w:spacing w:after="200" w:line="276" w:lineRule="auto"/>
        <w:ind w:firstLine="540"/>
        <w:jc w:val="both"/>
        <w:rPr>
          <w:rFonts w:ascii="Arial" w:eastAsia="Calibri" w:hAnsi="Arial" w:cs="Arial"/>
          <w:color w:val="auto"/>
          <w:lang w:eastAsia="en-US" w:bidi="ar-SA"/>
        </w:rPr>
      </w:pPr>
    </w:p>
    <w:p w14:paraId="0ACD229C" w14:textId="77777777" w:rsidR="008E26EC" w:rsidRPr="00605F38" w:rsidRDefault="008E26EC" w:rsidP="008E26EC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Таблица 2</w:t>
      </w:r>
    </w:p>
    <w:p w14:paraId="7AB57437" w14:textId="77777777" w:rsidR="008E26EC" w:rsidRPr="00605F38" w:rsidRDefault="008E26EC" w:rsidP="008E26EC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p w14:paraId="1E384F01" w14:textId="77777777" w:rsidR="008E26EC" w:rsidRPr="00605F38" w:rsidRDefault="008E26EC" w:rsidP="008E26EC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lang w:bidi="ar-SA"/>
        </w:rPr>
        <w:t>Методика расчета целевых индикаторов муниципальной программы</w:t>
      </w:r>
    </w:p>
    <w:p w14:paraId="713B97ED" w14:textId="77777777" w:rsidR="008E26EC" w:rsidRPr="00605F38" w:rsidRDefault="008E26EC" w:rsidP="008E26EC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67"/>
        <w:gridCol w:w="969"/>
        <w:gridCol w:w="851"/>
        <w:gridCol w:w="1475"/>
        <w:gridCol w:w="1417"/>
        <w:gridCol w:w="1418"/>
        <w:gridCol w:w="992"/>
        <w:gridCol w:w="1076"/>
      </w:tblGrid>
      <w:tr w:rsidR="008E26EC" w:rsidRPr="00605F38" w14:paraId="54A59279" w14:textId="77777777" w:rsidTr="00AA50D4">
        <w:trPr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52A4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14A7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Наименов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ние показ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теля целев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го индикат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18D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Един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ца 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мер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219E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НПА, 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опр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дел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я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ющий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мет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дику 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чета пок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зат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ля цел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вого инд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кат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ра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8A9C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Расчет показателя 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левого индикатора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3ED7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Исходные данные для расч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 значений показателя 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левого индик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тора</w:t>
            </w:r>
          </w:p>
        </w:tc>
      </w:tr>
      <w:tr w:rsidR="008E26EC" w:rsidRPr="00605F38" w14:paraId="5CA17775" w14:textId="77777777" w:rsidTr="00AA50D4">
        <w:trPr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1A06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51DD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6485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4F55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4405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формула 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7359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буквенное обознач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ние пер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менной в формуле 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D6A8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источник 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ходных да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9CC9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метод сбора исхо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ных данных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95E0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пери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ность сбора и срок пре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ставл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ния 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ходных данных</w:t>
            </w:r>
          </w:p>
        </w:tc>
      </w:tr>
      <w:tr w:rsidR="008E26EC" w:rsidRPr="00605F38" w14:paraId="5929A365" w14:textId="77777777" w:rsidTr="00AA50D4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AF7A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AB58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881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F63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C2FD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3E92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5EFF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5580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C275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</w:tr>
      <w:tr w:rsidR="008E26EC" w:rsidRPr="00605F38" w14:paraId="39424A5A" w14:textId="77777777" w:rsidTr="00AA50D4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4FEF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4010" w14:textId="4763518E" w:rsidR="008E26EC" w:rsidRPr="00605F38" w:rsidRDefault="00584D64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Количество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 граждан и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н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валидов,  ВБД, ветер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а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нов ВОВ, граждан, страдающих тяжелыми формами хронических з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а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болеваний,  получивших социальную выплату  для   исполнения госуда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р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ственных обяз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а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тельств по обеспеч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е</w:t>
            </w:r>
            <w:r w:rsidR="008E26EC"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нию жильем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A784" w14:textId="6AA0C3D3" w:rsidR="008E26EC" w:rsidRPr="00605F38" w:rsidRDefault="00584D64" w:rsidP="008E26EC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369D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FFB3" w14:textId="00FFB465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="00584D64" w:rsidRPr="00605F38">
              <w:rPr>
                <w:rFonts w:ascii="Arial" w:eastAsia="Times New Roman" w:hAnsi="Arial" w:cs="Arial"/>
                <w:color w:val="auto"/>
                <w:lang w:bidi="ar-SA"/>
              </w:rPr>
              <w:t>Нерасче</w:t>
            </w:r>
            <w:r w:rsidR="00584D64"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="00584D64" w:rsidRPr="00605F38">
              <w:rPr>
                <w:rFonts w:ascii="Arial" w:eastAsia="Times New Roman" w:hAnsi="Arial" w:cs="Arial"/>
                <w:color w:val="auto"/>
                <w:lang w:bidi="ar-SA"/>
              </w:rPr>
              <w:t>ный пок</w:t>
            </w:r>
            <w:r w:rsidR="00584D64"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="00584D64" w:rsidRPr="00605F38">
              <w:rPr>
                <w:rFonts w:ascii="Arial" w:eastAsia="Times New Roman" w:hAnsi="Arial" w:cs="Arial"/>
                <w:color w:val="auto"/>
                <w:lang w:bidi="ar-SA"/>
              </w:rPr>
              <w:t>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479F" w14:textId="03249C86" w:rsidR="008E26EC" w:rsidRPr="00605F38" w:rsidRDefault="00584D64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978C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управл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A834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ренний учет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C4A2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тающим итогом за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четный год</w:t>
            </w:r>
          </w:p>
        </w:tc>
      </w:tr>
      <w:tr w:rsidR="008E26EC" w:rsidRPr="00605F38" w14:paraId="73CF8FE5" w14:textId="77777777" w:rsidTr="00AA50D4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DD2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A3EF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SimSun" w:hAnsi="Arial" w:cs="Arial"/>
                <w:color w:val="FF0000"/>
                <w:lang w:eastAsia="zh-CN"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Доля гра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дан, обесп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ченных 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льем в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щем числе граждан, утративших жилые п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мещения в результате пожара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EF14" w14:textId="77777777" w:rsidR="008E26EC" w:rsidRPr="00605F38" w:rsidRDefault="008E26EC" w:rsidP="008E26EC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916F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0786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ГРож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/ ГР</w:t>
            </w:r>
            <w:r w:rsidRPr="00605F38">
              <w:rPr>
                <w:rFonts w:ascii="Arial" w:eastAsia="Times New Roman" w:hAnsi="Arial" w:cs="Arial"/>
                <w:color w:val="auto"/>
                <w:vertAlign w:val="subscript"/>
                <w:lang w:bidi="ar-SA"/>
              </w:rPr>
              <w:t>ОБ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x 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5BFF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ГРож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- к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личество граждан, обесп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ченных жил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ем, утрати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ших 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лые пом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щения в резул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тате пож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ра; ГР</w:t>
            </w:r>
            <w:r w:rsidRPr="00605F38">
              <w:rPr>
                <w:rFonts w:ascii="Arial" w:eastAsia="Times New Roman" w:hAnsi="Arial" w:cs="Arial"/>
                <w:color w:val="auto"/>
                <w:vertAlign w:val="subscript"/>
                <w:lang w:bidi="ar-SA"/>
              </w:rPr>
              <w:t xml:space="preserve">ОБ –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общее к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личество граждан, утрати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ших жилые п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мещения в резул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тате пож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ра, </w:t>
            </w:r>
            <w:r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сост</w:t>
            </w:r>
            <w:r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>о</w:t>
            </w:r>
            <w:r w:rsidRPr="00605F38">
              <w:rPr>
                <w:rFonts w:ascii="Arial" w:eastAsia="Calibri" w:hAnsi="Arial" w:cs="Arial"/>
                <w:color w:val="auto"/>
                <w:lang w:eastAsia="en-US" w:bidi="ar-SA"/>
              </w:rPr>
              <w:t xml:space="preserve">ящих в 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списке на соотве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ствующий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7F1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управл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E61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ренний учет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134F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тающим итогом за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четный год</w:t>
            </w:r>
          </w:p>
        </w:tc>
      </w:tr>
      <w:tr w:rsidR="008E26EC" w:rsidRPr="00605F38" w14:paraId="362AA6BC" w14:textId="77777777" w:rsidTr="00AA50D4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27FE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960" w14:textId="77777777" w:rsidR="008E26EC" w:rsidRPr="00605F38" w:rsidRDefault="008E26EC" w:rsidP="008E26EC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Calibri" w:hAnsi="Arial" w:cs="Arial"/>
                <w:lang w:eastAsia="en-US" w:bidi="ar-SA"/>
              </w:rPr>
              <w:t>Количество граждан, п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о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лучивших денежные сре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д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ства на пров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е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дение ремонта ж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и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лого пом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е</w:t>
            </w:r>
            <w:r w:rsidRPr="00605F38">
              <w:rPr>
                <w:rFonts w:ascii="Arial" w:eastAsia="Calibri" w:hAnsi="Arial" w:cs="Arial"/>
                <w:lang w:eastAsia="en-US" w:bidi="ar-SA"/>
              </w:rPr>
              <w:t>щения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0CB0" w14:textId="77777777" w:rsidR="008E26EC" w:rsidRPr="00605F38" w:rsidRDefault="008E26EC" w:rsidP="008E26EC">
            <w:pPr>
              <w:suppressAutoHyphens w:val="0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9C99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5933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Нерасче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ный пок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B52B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  <w:r w:rsidRPr="00605F38">
              <w:rPr>
                <w:rFonts w:ascii="Arial" w:eastAsia="Times New Roman" w:hAnsi="Arial" w:cs="Arial"/>
                <w:color w:val="auto"/>
                <w:vertAlign w:val="subscript"/>
                <w:lang w:bidi="ar-S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2F0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управл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35BD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ренний учет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8AB9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тающим итогом за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четный год</w:t>
            </w:r>
          </w:p>
        </w:tc>
      </w:tr>
      <w:tr w:rsidR="008E26EC" w:rsidRPr="00605F38" w14:paraId="703958AE" w14:textId="77777777" w:rsidTr="00AA50D4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7BC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8E2D" w14:textId="77777777" w:rsidR="008E26EC" w:rsidRPr="00605F38" w:rsidRDefault="008E26EC" w:rsidP="008E26EC">
            <w:pPr>
              <w:suppressAutoHyphens w:val="0"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lang w:eastAsia="en-US" w:bidi="ar-SA"/>
              </w:rPr>
              <w:t xml:space="preserve">Доля </w:t>
            </w:r>
            <w:r w:rsidRPr="00605F38">
              <w:rPr>
                <w:rFonts w:ascii="Arial" w:eastAsia="Times New Roman" w:hAnsi="Arial" w:cs="Arial"/>
                <w:spacing w:val="2"/>
                <w:lang w:eastAsia="en-US" w:bidi="ar-SA"/>
              </w:rPr>
              <w:t xml:space="preserve"> детей-сирот и д</w:t>
            </w:r>
            <w:r w:rsidRPr="00605F38">
              <w:rPr>
                <w:rFonts w:ascii="Arial" w:eastAsia="Times New Roman" w:hAnsi="Arial" w:cs="Arial"/>
                <w:spacing w:val="2"/>
                <w:lang w:eastAsia="en-US" w:bidi="ar-SA"/>
              </w:rPr>
              <w:t>е</w:t>
            </w:r>
            <w:r w:rsidRPr="00605F38">
              <w:rPr>
                <w:rFonts w:ascii="Arial" w:eastAsia="Times New Roman" w:hAnsi="Arial" w:cs="Arial"/>
                <w:spacing w:val="2"/>
                <w:lang w:eastAsia="en-US" w:bidi="ar-SA"/>
              </w:rPr>
              <w:t>тей, оста</w:t>
            </w:r>
            <w:r w:rsidRPr="00605F38">
              <w:rPr>
                <w:rFonts w:ascii="Arial" w:eastAsia="Times New Roman" w:hAnsi="Arial" w:cs="Arial"/>
                <w:spacing w:val="2"/>
                <w:lang w:eastAsia="en-US" w:bidi="ar-SA"/>
              </w:rPr>
              <w:t>в</w:t>
            </w:r>
            <w:r w:rsidRPr="00605F38">
              <w:rPr>
                <w:rFonts w:ascii="Arial" w:eastAsia="Times New Roman" w:hAnsi="Arial" w:cs="Arial"/>
                <w:spacing w:val="2"/>
                <w:lang w:eastAsia="en-US" w:bidi="ar-SA"/>
              </w:rPr>
              <w:t>шихся без попечения родителей, улучшивших жилищные условия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4E1C" w14:textId="77777777" w:rsidR="008E26EC" w:rsidRPr="00605F38" w:rsidRDefault="008E26EC" w:rsidP="008E26EC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217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55DA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КДужу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/ </w:t>
            </w: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КДоб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x 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82CE" w14:textId="77777777" w:rsidR="008E26EC" w:rsidRPr="00605F38" w:rsidRDefault="008E26EC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КДужу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– количество 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детей-сирот и детей, оставши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х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ся без п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печ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ния родит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лей улучши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ших ж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лищные условия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; </w:t>
            </w: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КДоб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-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щее кол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чество 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тей-сирот и д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тей, оставши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х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ся без п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eastAsia="en-US" w:bidi="ar-SA"/>
              </w:rPr>
              <w:t xml:space="preserve">печения родителей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нужда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ю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щихся в улучшении жилищных условий, состоящих в списке на соотве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ствующий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075A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управл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04D3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ренний учет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9AE" w14:textId="77777777" w:rsidR="008E26EC" w:rsidRPr="00605F38" w:rsidRDefault="008E26EC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тающим итогом за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четный год</w:t>
            </w:r>
          </w:p>
        </w:tc>
      </w:tr>
      <w:tr w:rsidR="00AA50D4" w:rsidRPr="00605F38" w14:paraId="3D7BCF1E" w14:textId="77777777" w:rsidTr="00AA50D4">
        <w:trPr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4518" w14:textId="3336694C" w:rsidR="00AA50D4" w:rsidRPr="00605F38" w:rsidRDefault="00AA50D4" w:rsidP="008E26EC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9DF0" w14:textId="7F4A7BDD" w:rsidR="00AA50D4" w:rsidRPr="00605F38" w:rsidRDefault="00AA50D4" w:rsidP="008E26EC">
            <w:pPr>
              <w:suppressAutoHyphens w:val="0"/>
              <w:rPr>
                <w:rFonts w:ascii="Arial" w:eastAsia="Times New Roman" w:hAnsi="Arial" w:cs="Arial"/>
                <w:lang w:eastAsia="en-US"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Количество граждан, обеспече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н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ных жильем на с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spacing w:val="2"/>
                <w:lang w:bidi="ar-SA"/>
              </w:rPr>
              <w:t>ле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A92C" w14:textId="79663AE9" w:rsidR="00AA50D4" w:rsidRPr="00605F38" w:rsidRDefault="00AA50D4" w:rsidP="008E26EC">
            <w:pPr>
              <w:widowControl/>
              <w:suppressAutoHyphens w:val="0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489" w14:textId="61EEEB16" w:rsidR="00AA50D4" w:rsidRPr="00605F38" w:rsidRDefault="00AA50D4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36A9" w14:textId="57234790" w:rsidR="00AA50D4" w:rsidRPr="00605F38" w:rsidRDefault="00AA50D4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Нерасче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ный пок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B189" w14:textId="7F7D48E2" w:rsidR="00AA50D4" w:rsidRPr="00605F38" w:rsidRDefault="00AA50D4" w:rsidP="008E26EC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9AD4" w14:textId="4C049BF1" w:rsidR="00AA50D4" w:rsidRPr="00605F38" w:rsidRDefault="00AA50D4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Статистика органов местного сам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управл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8A7C" w14:textId="19C5ED7E" w:rsidR="00AA50D4" w:rsidRPr="00605F38" w:rsidRDefault="00AA50D4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ренний учет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9E38" w14:textId="21B38A73" w:rsidR="00AA50D4" w:rsidRPr="00605F38" w:rsidRDefault="00AA50D4" w:rsidP="008E26EC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Ежем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сячно нара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тающим итогом за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четный год</w:t>
            </w:r>
          </w:p>
        </w:tc>
      </w:tr>
    </w:tbl>
    <w:p w14:paraId="042BB8C3" w14:textId="77777777" w:rsidR="008E26EC" w:rsidRPr="00605F38" w:rsidRDefault="008E26EC" w:rsidP="008E26EC">
      <w:pPr>
        <w:suppressAutoHyphens w:val="0"/>
        <w:ind w:firstLine="540"/>
        <w:contextualSpacing/>
        <w:rPr>
          <w:rFonts w:ascii="Arial" w:eastAsia="Times New Roman" w:hAnsi="Arial" w:cs="Arial"/>
          <w:color w:val="auto"/>
          <w:lang w:bidi="ar-SA"/>
        </w:rPr>
      </w:pPr>
    </w:p>
    <w:p w14:paraId="274ABDDF" w14:textId="77777777" w:rsidR="008E26EC" w:rsidRPr="00605F38" w:rsidRDefault="008E26EC" w:rsidP="00584D64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color w:val="auto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lang w:bidi="ar-SA"/>
        </w:rPr>
        <w:t>2.5. Меры правового регулирования.</w:t>
      </w:r>
    </w:p>
    <w:p w14:paraId="76691C2C" w14:textId="77777777" w:rsidR="007B7C9A" w:rsidRPr="00605F38" w:rsidRDefault="007B7C9A" w:rsidP="007B7C9A">
      <w:pPr>
        <w:rPr>
          <w:rFonts w:ascii="Arial" w:hAnsi="Arial" w:cs="Arial"/>
        </w:rPr>
      </w:pPr>
    </w:p>
    <w:p w14:paraId="7AFCCC34" w14:textId="2D74D701" w:rsidR="007B7C9A" w:rsidRPr="00605F38" w:rsidRDefault="007B7C9A" w:rsidP="007B7C9A">
      <w:pPr>
        <w:rPr>
          <w:rFonts w:ascii="Arial" w:hAnsi="Arial" w:cs="Arial"/>
        </w:rPr>
      </w:pPr>
      <w:r w:rsidRPr="00605F38">
        <w:rPr>
          <w:rFonts w:ascii="Arial" w:hAnsi="Arial" w:cs="Arial"/>
        </w:rPr>
        <w:t>Для формирования показателей программы  мер правового регулирования не требуется.</w:t>
      </w:r>
    </w:p>
    <w:p w14:paraId="0B87FCE0" w14:textId="77777777" w:rsidR="007B7C9A" w:rsidRPr="00605F38" w:rsidRDefault="007B7C9A" w:rsidP="00584D64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</w:p>
    <w:p w14:paraId="7962DCB0" w14:textId="77777777" w:rsidR="008E26EC" w:rsidRPr="00605F38" w:rsidRDefault="008E26EC" w:rsidP="00584D64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</w:p>
    <w:p w14:paraId="690F63AB" w14:textId="77777777" w:rsidR="00114D44" w:rsidRPr="00605F38" w:rsidRDefault="00114D44" w:rsidP="007B7C9A">
      <w:pPr>
        <w:suppressAutoHyphens w:val="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lang w:bidi="ar-SA"/>
        </w:rPr>
        <w:t>2.6. Обоснование объема финансовых ресурсов.</w:t>
      </w:r>
    </w:p>
    <w:p w14:paraId="0E6F8AF7" w14:textId="77777777" w:rsidR="00114D44" w:rsidRPr="00605F38" w:rsidRDefault="00114D44" w:rsidP="00114D44">
      <w:pPr>
        <w:suppressAutoHyphens w:val="0"/>
        <w:spacing w:before="220"/>
        <w:ind w:firstLine="540"/>
        <w:contextualSpacing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</w:p>
    <w:p w14:paraId="6832D229" w14:textId="50CFAD5B" w:rsidR="00114D44" w:rsidRPr="00605F38" w:rsidRDefault="00114D44" w:rsidP="00114D44">
      <w:pPr>
        <w:suppressAutoHyphens w:val="0"/>
        <w:spacing w:before="220"/>
        <w:ind w:firstLine="540"/>
        <w:contextualSpacing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 xml:space="preserve">Информация по ресурсному обеспечению Программы отражается в таблице </w:t>
      </w:r>
      <w:r w:rsidR="007B7C9A" w:rsidRPr="00605F38">
        <w:rPr>
          <w:rFonts w:ascii="Arial" w:eastAsia="Times New Roman" w:hAnsi="Arial" w:cs="Arial"/>
          <w:color w:val="auto"/>
          <w:lang w:bidi="ar-SA"/>
        </w:rPr>
        <w:t>3</w:t>
      </w:r>
      <w:r w:rsidRPr="00605F38">
        <w:rPr>
          <w:rFonts w:ascii="Arial" w:eastAsia="Times New Roman" w:hAnsi="Arial" w:cs="Arial"/>
          <w:color w:val="auto"/>
          <w:lang w:bidi="ar-SA"/>
        </w:rPr>
        <w:t>.</w:t>
      </w:r>
    </w:p>
    <w:p w14:paraId="00B56416" w14:textId="3B06C9D7" w:rsidR="00114D44" w:rsidRPr="00605F38" w:rsidRDefault="00114D44" w:rsidP="00114D44">
      <w:pPr>
        <w:suppressAutoHyphens w:val="0"/>
        <w:contextualSpacing/>
        <w:jc w:val="right"/>
        <w:outlineLvl w:val="4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 xml:space="preserve">Таблица </w:t>
      </w:r>
      <w:r w:rsidR="007B7C9A" w:rsidRPr="00605F38">
        <w:rPr>
          <w:rFonts w:ascii="Arial" w:eastAsia="Times New Roman" w:hAnsi="Arial" w:cs="Arial"/>
          <w:color w:val="auto"/>
          <w:lang w:bidi="ar-SA"/>
        </w:rPr>
        <w:t>3</w:t>
      </w:r>
    </w:p>
    <w:p w14:paraId="49CD56C4" w14:textId="77777777" w:rsidR="00114D44" w:rsidRPr="00605F38" w:rsidRDefault="00114D44" w:rsidP="00114D44">
      <w:pPr>
        <w:suppressAutoHyphens w:val="0"/>
        <w:ind w:firstLine="540"/>
        <w:contextualSpacing/>
        <w:rPr>
          <w:rFonts w:ascii="Arial" w:eastAsia="Times New Roman" w:hAnsi="Arial" w:cs="Arial"/>
          <w:color w:val="auto"/>
          <w:lang w:bidi="ar-SA"/>
        </w:rPr>
      </w:pPr>
    </w:p>
    <w:p w14:paraId="65866E93" w14:textId="77777777" w:rsidR="00114D44" w:rsidRPr="00605F38" w:rsidRDefault="00114D44" w:rsidP="00114D44">
      <w:pPr>
        <w:suppressAutoHyphens w:val="0"/>
        <w:contextualSpacing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lang w:bidi="ar-SA"/>
        </w:rPr>
        <w:t xml:space="preserve">Финансовое обеспечение муниципальной программы </w:t>
      </w:r>
    </w:p>
    <w:p w14:paraId="714CECBE" w14:textId="77777777" w:rsidR="00114D44" w:rsidRPr="00605F38" w:rsidRDefault="00114D44" w:rsidP="00114D44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220"/>
        <w:gridCol w:w="1276"/>
        <w:gridCol w:w="1134"/>
        <w:gridCol w:w="1134"/>
        <w:gridCol w:w="1134"/>
        <w:gridCol w:w="1134"/>
        <w:gridCol w:w="1097"/>
      </w:tblGrid>
      <w:tr w:rsidR="00114D44" w:rsidRPr="00605F38" w14:paraId="67A613C1" w14:textId="77777777" w:rsidTr="007B7C9A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3215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093F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Наименование муниц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пальной программы, по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программы, основного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0A9E1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Отве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ственный исполн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тель, 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исполн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тель</w:t>
            </w:r>
          </w:p>
        </w:tc>
        <w:tc>
          <w:tcPr>
            <w:tcW w:w="5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1D71C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Расходы, </w:t>
            </w: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.р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уб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</w:p>
        </w:tc>
      </w:tr>
      <w:tr w:rsidR="00114D44" w:rsidRPr="00605F38" w14:paraId="5C60C6F6" w14:textId="77777777" w:rsidTr="00DA7F9A">
        <w:trPr>
          <w:jc w:val="center"/>
        </w:trPr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0B0FF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1754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D28D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2751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2024</w:t>
            </w:r>
          </w:p>
          <w:p w14:paraId="6F351BD3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5FD7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2025</w:t>
            </w:r>
          </w:p>
          <w:p w14:paraId="425EB46A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2345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2026</w:t>
            </w:r>
          </w:p>
          <w:p w14:paraId="0C21E2F7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C97E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2027</w:t>
            </w:r>
          </w:p>
          <w:p w14:paraId="049A9D40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55C0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Всего</w:t>
            </w:r>
          </w:p>
          <w:p w14:paraId="27D974C1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114D44" w:rsidRPr="00605F38" w14:paraId="1F6C42BC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3B6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368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1EAD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9995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E96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98F1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377B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5309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</w:tr>
      <w:tr w:rsidR="00114D44" w:rsidRPr="00605F38" w14:paraId="57AB3A46" w14:textId="77777777" w:rsidTr="00DA7F9A">
        <w:trPr>
          <w:jc w:val="center"/>
        </w:trPr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748DE32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0EAF8" w14:textId="105E840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b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bCs/>
                <w:lang w:bidi="ar-SA"/>
              </w:rPr>
              <w:t>Муниципальная пр</w:t>
            </w:r>
            <w:r w:rsidRPr="00605F38">
              <w:rPr>
                <w:rFonts w:ascii="Arial" w:eastAsia="Times New Roman" w:hAnsi="Arial" w:cs="Arial"/>
                <w:b/>
                <w:bCs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b/>
                <w:bCs/>
                <w:lang w:bidi="ar-SA"/>
              </w:rPr>
              <w:t>грамма «</w:t>
            </w:r>
            <w:r w:rsidR="009A5B67" w:rsidRPr="00605F38">
              <w:rPr>
                <w:rFonts w:ascii="Arial" w:eastAsia="Calibri" w:hAnsi="Arial" w:cs="Arial"/>
                <w:lang w:eastAsia="en-US" w:bidi="ar-SA"/>
              </w:rPr>
              <w:t>Государственная поддержка граждан по обеспечению ж</w:t>
            </w:r>
            <w:r w:rsidR="009A5B67" w:rsidRPr="00605F38">
              <w:rPr>
                <w:rFonts w:ascii="Arial" w:eastAsia="Calibri" w:hAnsi="Arial" w:cs="Arial"/>
                <w:lang w:eastAsia="en-US" w:bidi="ar-SA"/>
              </w:rPr>
              <w:t>и</w:t>
            </w:r>
            <w:r w:rsidR="009A5B67" w:rsidRPr="00605F38">
              <w:rPr>
                <w:rFonts w:ascii="Arial" w:eastAsia="Calibri" w:hAnsi="Arial" w:cs="Arial"/>
                <w:lang w:eastAsia="en-US" w:bidi="ar-SA"/>
              </w:rPr>
              <w:t xml:space="preserve">льем на территории </w:t>
            </w:r>
            <w:r w:rsidR="009A5B67" w:rsidRPr="00605F38">
              <w:rPr>
                <w:rFonts w:ascii="Arial" w:eastAsia="Calibri" w:hAnsi="Arial" w:cs="Arial"/>
                <w:color w:val="auto"/>
                <w:lang w:eastAsia="ar-SA" w:bidi="ar-SA"/>
              </w:rPr>
              <w:t>Ардато</w:t>
            </w:r>
            <w:r w:rsidR="009A5B67" w:rsidRPr="00605F38">
              <w:rPr>
                <w:rFonts w:ascii="Arial" w:eastAsia="Calibri" w:hAnsi="Arial" w:cs="Arial"/>
                <w:color w:val="auto"/>
                <w:lang w:eastAsia="ar-SA" w:bidi="ar-SA"/>
              </w:rPr>
              <w:t>в</w:t>
            </w:r>
            <w:r w:rsidR="009A5B67" w:rsidRPr="00605F38">
              <w:rPr>
                <w:rFonts w:ascii="Arial" w:eastAsia="Calibri" w:hAnsi="Arial" w:cs="Arial"/>
                <w:color w:val="auto"/>
                <w:lang w:eastAsia="ar-SA" w:bidi="ar-SA"/>
              </w:rPr>
              <w:t>ского муниципального округа Ниж</w:t>
            </w:r>
            <w:r w:rsidR="009A5B67" w:rsidRPr="00605F38">
              <w:rPr>
                <w:rFonts w:ascii="Arial" w:eastAsia="Calibri" w:hAnsi="Arial" w:cs="Arial"/>
                <w:color w:val="auto"/>
                <w:lang w:eastAsia="ar-SA" w:bidi="ar-SA"/>
              </w:rPr>
              <w:t>е</w:t>
            </w:r>
            <w:r w:rsidR="009A5B67" w:rsidRPr="00605F38">
              <w:rPr>
                <w:rFonts w:ascii="Arial" w:eastAsia="Calibri" w:hAnsi="Arial" w:cs="Arial"/>
                <w:color w:val="auto"/>
                <w:lang w:eastAsia="ar-SA" w:bidi="ar-SA"/>
              </w:rPr>
              <w:t>городской области</w:t>
            </w:r>
            <w:r w:rsidRPr="00605F38">
              <w:rPr>
                <w:rFonts w:ascii="Arial" w:eastAsia="Times New Roman" w:hAnsi="Arial" w:cs="Arial"/>
                <w:b/>
                <w:bCs/>
                <w:lang w:bidi="ar-SA"/>
              </w:rPr>
              <w:t xml:space="preserve">» </w:t>
            </w:r>
          </w:p>
          <w:p w14:paraId="29C31EE3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 xml:space="preserve"> (всего)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4A86E" w14:textId="1889577F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Отдел 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>имущ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>ношений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админ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 Нижег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661E" w14:textId="16FCAF2E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>28 550,2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64CA" w14:textId="604F4069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>15 579,7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75B1" w14:textId="5B66EE69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>13 397,7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FF1D" w14:textId="16D50C10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>13 397,7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018" w14:textId="063C7418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b/>
                <w:color w:val="auto"/>
                <w:lang w:bidi="ar-SA"/>
              </w:rPr>
              <w:t>70 925,3</w:t>
            </w:r>
          </w:p>
        </w:tc>
      </w:tr>
      <w:tr w:rsidR="007B7C9A" w:rsidRPr="00605F38" w14:paraId="4D96573E" w14:textId="77777777" w:rsidTr="00DA7F9A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EE77C4D" w14:textId="77777777" w:rsidR="007B7C9A" w:rsidRPr="00605F38" w:rsidRDefault="007B7C9A" w:rsidP="007B7C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86CE3" w14:textId="77777777" w:rsidR="007B7C9A" w:rsidRPr="00605F38" w:rsidRDefault="007B7C9A" w:rsidP="007B7C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(всего) в т.ч.: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963546" w14:textId="77777777" w:rsidR="007B7C9A" w:rsidRPr="00605F38" w:rsidRDefault="007B7C9A" w:rsidP="007B7C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C587" w14:textId="76D94423" w:rsidR="007B7C9A" w:rsidRPr="00605F38" w:rsidRDefault="007B7C9A" w:rsidP="007B7C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28 550,2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92B4" w14:textId="583E6B9F" w:rsidR="007B7C9A" w:rsidRPr="00605F38" w:rsidRDefault="007B7C9A" w:rsidP="007B7C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15 579,7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C1E3" w14:textId="6DB3A7B9" w:rsidR="007B7C9A" w:rsidRPr="00605F38" w:rsidRDefault="007B7C9A" w:rsidP="007B7C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13 397,7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C14F" w14:textId="203652CE" w:rsidR="007B7C9A" w:rsidRPr="00605F38" w:rsidRDefault="007B7C9A" w:rsidP="007B7C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13 397,7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51C" w14:textId="5F136035" w:rsidR="007B7C9A" w:rsidRPr="00605F38" w:rsidRDefault="007B7C9A" w:rsidP="007B7C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70 925,3</w:t>
            </w:r>
          </w:p>
        </w:tc>
      </w:tr>
      <w:tr w:rsidR="00114D44" w:rsidRPr="00605F38" w14:paraId="18EF4203" w14:textId="77777777" w:rsidTr="00DA7F9A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9DD35F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2A1EE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AE6B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468F" w14:textId="79E6F985" w:rsidR="00114D44" w:rsidRPr="00605F38" w:rsidRDefault="009F0B51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3 579,</w:t>
            </w:r>
            <w:r w:rsidR="000A303B" w:rsidRPr="00605F3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9425" w14:textId="7A6D57F0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321E" w14:textId="1A326C36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B191" w14:textId="5712783B" w:rsidR="00114D44" w:rsidRPr="00605F38" w:rsidRDefault="007B7C9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ED81" w14:textId="5A3E1238" w:rsidR="00114D44" w:rsidRPr="00605F38" w:rsidRDefault="006B5E1E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3 579,</w:t>
            </w:r>
            <w:r w:rsidR="000A303B" w:rsidRPr="00605F3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</w:tr>
      <w:tr w:rsidR="00114D44" w:rsidRPr="00605F38" w14:paraId="3E9B23D7" w14:textId="77777777" w:rsidTr="00DA7F9A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C41FE5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084D83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272B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549B" w14:textId="1D2C9A01" w:rsidR="00114D44" w:rsidRPr="00605F38" w:rsidRDefault="00575485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21 876,6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A9C2" w14:textId="531CD3B5" w:rsidR="00114D44" w:rsidRPr="00605F38" w:rsidRDefault="00EB4A2D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14 983,3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3D3D" w14:textId="13F29B33" w:rsidR="00114D44" w:rsidRPr="00605F38" w:rsidRDefault="006B5E1E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</w:rPr>
              <w:t>13 397,7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04C2" w14:textId="5D38C233" w:rsidR="00114D44" w:rsidRPr="00605F38" w:rsidRDefault="006B5E1E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13,397,7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57C6" w14:textId="657F1416" w:rsidR="00114D44" w:rsidRPr="00605F38" w:rsidRDefault="006B5E1E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63 655,3</w:t>
            </w:r>
          </w:p>
        </w:tc>
      </w:tr>
      <w:tr w:rsidR="00114D44" w:rsidRPr="00605F38" w14:paraId="31318FD3" w14:textId="77777777" w:rsidTr="00DA7F9A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BAD1EF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14AE10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местный бюджет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69FC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8E6C" w14:textId="57328FF8" w:rsidR="00114D44" w:rsidRPr="00605F38" w:rsidRDefault="00575485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818,8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BB4" w14:textId="49CA0039" w:rsidR="00114D44" w:rsidRPr="00605F38" w:rsidRDefault="00EB4A2D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AA9D" w14:textId="6126B79E" w:rsidR="00114D44" w:rsidRPr="00605F38" w:rsidRDefault="006B5E1E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3D8C" w14:textId="501231A3" w:rsidR="00114D44" w:rsidRPr="00605F38" w:rsidRDefault="006B5E1E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0F02" w14:textId="65777075" w:rsidR="00114D44" w:rsidRPr="00605F38" w:rsidRDefault="006B5E1E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1 415,2</w:t>
            </w:r>
          </w:p>
        </w:tc>
      </w:tr>
      <w:tr w:rsidR="00114D44" w:rsidRPr="00605F38" w14:paraId="174C78A3" w14:textId="77777777" w:rsidTr="00DA7F9A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677229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9366EF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0C913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A741" w14:textId="32222BF8" w:rsidR="00114D44" w:rsidRPr="00605F38" w:rsidRDefault="00575485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2 274,9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6226" w14:textId="25FF4F99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1741" w14:textId="3087A1D6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1572" w14:textId="66F61653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8191" w14:textId="63FD9F69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2 274,9</w:t>
            </w:r>
          </w:p>
        </w:tc>
      </w:tr>
      <w:tr w:rsidR="00114D44" w:rsidRPr="00605F38" w14:paraId="3556B208" w14:textId="77777777" w:rsidTr="00DA7F9A">
        <w:trPr>
          <w:jc w:val="center"/>
        </w:trPr>
        <w:tc>
          <w:tcPr>
            <w:tcW w:w="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BCBA56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456D21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5670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0385" w14:textId="4D6E1815" w:rsidR="00114D44" w:rsidRPr="00605F38" w:rsidRDefault="00575485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D079" w14:textId="75F5DA5C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6C8D" w14:textId="05D75143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38B5" w14:textId="25FE083F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6FA4" w14:textId="42E5F544" w:rsidR="00114D44" w:rsidRPr="00605F38" w:rsidRDefault="006B5E1E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58E41A7D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39FD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1.1.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9B0D" w14:textId="3585ECEE" w:rsidR="00FF3972" w:rsidRPr="00605F38" w:rsidRDefault="00FF3972" w:rsidP="00FF3972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Calibri" w:hAnsi="Arial" w:cs="Arial"/>
                <w:lang w:bidi="ar-SA"/>
              </w:rPr>
              <w:t>Основное мероприятие 1.</w:t>
            </w:r>
            <w:r w:rsidRPr="00605F38">
              <w:rPr>
                <w:rFonts w:ascii="Arial" w:hAnsi="Arial" w:cs="Arial"/>
              </w:rPr>
              <w:t xml:space="preserve"> Пер</w:t>
            </w:r>
            <w:r w:rsidRPr="00605F38">
              <w:rPr>
                <w:rFonts w:ascii="Arial" w:hAnsi="Arial" w:cs="Arial"/>
              </w:rPr>
              <w:t>е</w:t>
            </w:r>
            <w:r w:rsidRPr="00605F38">
              <w:rPr>
                <w:rFonts w:ascii="Arial" w:hAnsi="Arial" w:cs="Arial"/>
              </w:rPr>
              <w:t>числение социальной  выпл</w:t>
            </w:r>
            <w:r w:rsidRPr="00605F38">
              <w:rPr>
                <w:rFonts w:ascii="Arial" w:hAnsi="Arial" w:cs="Arial"/>
              </w:rPr>
              <w:t>а</w:t>
            </w:r>
            <w:r w:rsidRPr="00605F38">
              <w:rPr>
                <w:rFonts w:ascii="Arial" w:hAnsi="Arial" w:cs="Arial"/>
              </w:rPr>
              <w:t>ты для исполнения государственных обяз</w:t>
            </w:r>
            <w:r w:rsidRPr="00605F38">
              <w:rPr>
                <w:rFonts w:ascii="Arial" w:hAnsi="Arial" w:cs="Arial"/>
              </w:rPr>
              <w:t>а</w:t>
            </w:r>
            <w:r w:rsidRPr="00605F38">
              <w:rPr>
                <w:rFonts w:ascii="Arial" w:hAnsi="Arial" w:cs="Arial"/>
              </w:rPr>
              <w:t>тельств по обеспечению жильем  инвалидов,  вет</w:t>
            </w:r>
            <w:r w:rsidRPr="00605F38">
              <w:rPr>
                <w:rFonts w:ascii="Arial" w:hAnsi="Arial" w:cs="Arial"/>
              </w:rPr>
              <w:t>е</w:t>
            </w:r>
            <w:r w:rsidRPr="00605F38">
              <w:rPr>
                <w:rFonts w:ascii="Arial" w:hAnsi="Arial" w:cs="Arial"/>
              </w:rPr>
              <w:t>ранов боевых действий и иных приравненных к ук</w:t>
            </w:r>
            <w:r w:rsidRPr="00605F38">
              <w:rPr>
                <w:rFonts w:ascii="Arial" w:hAnsi="Arial" w:cs="Arial"/>
              </w:rPr>
              <w:t>а</w:t>
            </w:r>
            <w:r w:rsidRPr="00605F38">
              <w:rPr>
                <w:rFonts w:ascii="Arial" w:hAnsi="Arial" w:cs="Arial"/>
              </w:rPr>
              <w:t>занной категории граждан, ветеранов   Великой от</w:t>
            </w:r>
            <w:r w:rsidRPr="00605F38">
              <w:rPr>
                <w:rFonts w:ascii="Arial" w:hAnsi="Arial" w:cs="Arial"/>
              </w:rPr>
              <w:t>е</w:t>
            </w:r>
            <w:r w:rsidRPr="00605F38">
              <w:rPr>
                <w:rFonts w:ascii="Arial" w:hAnsi="Arial" w:cs="Arial"/>
              </w:rPr>
              <w:t>чественной Войны и чл</w:t>
            </w:r>
            <w:r w:rsidRPr="00605F38">
              <w:rPr>
                <w:rFonts w:ascii="Arial" w:hAnsi="Arial" w:cs="Arial"/>
              </w:rPr>
              <w:t>е</w:t>
            </w:r>
            <w:r w:rsidRPr="00605F38">
              <w:rPr>
                <w:rFonts w:ascii="Arial" w:hAnsi="Arial" w:cs="Arial"/>
              </w:rPr>
              <w:t xml:space="preserve">нов их семей,  </w:t>
            </w:r>
            <w:r w:rsidRPr="00605F38">
              <w:rPr>
                <w:rFonts w:ascii="Arial" w:hAnsi="Arial" w:cs="Arial"/>
                <w:lang w:eastAsia="en-US"/>
              </w:rPr>
              <w:t>граждан, страдающих тяжелыми формами хронических з</w:t>
            </w:r>
            <w:r w:rsidRPr="00605F38">
              <w:rPr>
                <w:rFonts w:ascii="Arial" w:hAnsi="Arial" w:cs="Arial"/>
                <w:lang w:eastAsia="en-US"/>
              </w:rPr>
              <w:t>а</w:t>
            </w:r>
            <w:r w:rsidRPr="00605F38">
              <w:rPr>
                <w:rFonts w:ascii="Arial" w:hAnsi="Arial" w:cs="Arial"/>
                <w:lang w:eastAsia="en-US"/>
              </w:rPr>
              <w:t>болеваний</w:t>
            </w:r>
            <w:r w:rsidRPr="00605F38">
              <w:rPr>
                <w:rFonts w:ascii="Arial" w:eastAsia="Calibri" w:hAnsi="Arial" w:cs="Arial"/>
                <w:lang w:bidi="ar-SA"/>
              </w:rPr>
              <w:t xml:space="preserve">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2A3F" w14:textId="442CD08F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 Нижег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9BB7" w14:textId="55EC1B08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7360" w14:textId="386BC7B4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170D" w14:textId="3F3E6094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F3CA" w14:textId="53C132AD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A5A" w14:textId="773ED012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7A17219B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1323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EB66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(всего) в т.ч.: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7F0C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C4C7" w14:textId="5DDA8E92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E2D4" w14:textId="19D918B0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C55D" w14:textId="570BE0EF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5A3" w14:textId="35C1F3E9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3A3" w14:textId="3FC1478A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18F9A685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3F00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E167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16AA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6753" w14:textId="20878BD9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C6C0" w14:textId="3894D8AD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874B" w14:textId="7DC1227D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3665" w14:textId="6CB6FC0C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749F" w14:textId="74E23C7E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28FAD783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FCFB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6F9A9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7F05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A641" w14:textId="2362146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D15F" w14:textId="41493C4A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0779" w14:textId="7555044D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7E41" w14:textId="42F0405C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6086" w14:textId="263792EE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4AB2FCAB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8678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872F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C488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6090" w14:textId="65E8EFE5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2EE9" w14:textId="319ABBC0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5C4" w14:textId="5992F794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3816" w14:textId="15E1E7C2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95CF" w14:textId="3D0C7054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32D53B7A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F720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C59A4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2AD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8154" w14:textId="3B328620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7358" w14:textId="18217890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CC50" w14:textId="7630E179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EEA2" w14:textId="1684CB41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80F6" w14:textId="213E2561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715F8B8F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968E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9A41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9332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A813" w14:textId="4DD82933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C29D" w14:textId="571AEE8C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AF1E" w14:textId="4C46D0B3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E093" w14:textId="7F7644EA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369A" w14:textId="682CAC10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38B8F579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D01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1.2.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7518" w14:textId="1CAF0518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Calibri" w:hAnsi="Arial" w:cs="Arial"/>
                <w:lang w:bidi="ar-SA"/>
              </w:rPr>
              <w:t xml:space="preserve">Основное мероприятие 2. </w:t>
            </w:r>
            <w:r w:rsidR="009A5B67" w:rsidRPr="00605F38">
              <w:rPr>
                <w:rFonts w:ascii="Arial" w:hAnsi="Arial" w:cs="Arial"/>
              </w:rPr>
              <w:t>Приобретение жилых п</w:t>
            </w:r>
            <w:r w:rsidR="009A5B67" w:rsidRPr="00605F38">
              <w:rPr>
                <w:rFonts w:ascii="Arial" w:hAnsi="Arial" w:cs="Arial"/>
              </w:rPr>
              <w:t>о</w:t>
            </w:r>
            <w:r w:rsidR="009A5B67" w:rsidRPr="00605F38">
              <w:rPr>
                <w:rFonts w:ascii="Arial" w:hAnsi="Arial" w:cs="Arial"/>
              </w:rPr>
              <w:t>мещений для предоста</w:t>
            </w:r>
            <w:r w:rsidR="009A5B67" w:rsidRPr="00605F38">
              <w:rPr>
                <w:rFonts w:ascii="Arial" w:hAnsi="Arial" w:cs="Arial"/>
              </w:rPr>
              <w:t>в</w:t>
            </w:r>
            <w:r w:rsidR="009A5B67" w:rsidRPr="00605F38">
              <w:rPr>
                <w:rFonts w:ascii="Arial" w:hAnsi="Arial" w:cs="Arial"/>
              </w:rPr>
              <w:t>ления гражданам, утр</w:t>
            </w:r>
            <w:r w:rsidR="009A5B67" w:rsidRPr="00605F38">
              <w:rPr>
                <w:rFonts w:ascii="Arial" w:hAnsi="Arial" w:cs="Arial"/>
              </w:rPr>
              <w:t>а</w:t>
            </w:r>
            <w:r w:rsidR="009A5B67" w:rsidRPr="00605F38">
              <w:rPr>
                <w:rFonts w:ascii="Arial" w:hAnsi="Arial" w:cs="Arial"/>
              </w:rPr>
              <w:t>тившим жилые п</w:t>
            </w:r>
            <w:r w:rsidR="009A5B67" w:rsidRPr="00605F38">
              <w:rPr>
                <w:rFonts w:ascii="Arial" w:hAnsi="Arial" w:cs="Arial"/>
              </w:rPr>
              <w:t>о</w:t>
            </w:r>
            <w:r w:rsidR="009A5B67" w:rsidRPr="00605F38">
              <w:rPr>
                <w:rFonts w:ascii="Arial" w:hAnsi="Arial" w:cs="Arial"/>
              </w:rPr>
              <w:t>мещения в результате пож</w:t>
            </w:r>
            <w:r w:rsidR="009A5B67" w:rsidRPr="00605F38">
              <w:rPr>
                <w:rFonts w:ascii="Arial" w:hAnsi="Arial" w:cs="Arial"/>
              </w:rPr>
              <w:t>а</w:t>
            </w:r>
            <w:r w:rsidR="009A5B67" w:rsidRPr="00605F38">
              <w:rPr>
                <w:rFonts w:ascii="Arial" w:hAnsi="Arial" w:cs="Arial"/>
              </w:rPr>
              <w:t>ра, по договорам социального найма</w:t>
            </w:r>
            <w:r w:rsidR="009A5B67"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EDDD" w14:textId="0649DB3D" w:rsidR="00114D44" w:rsidRPr="00605F38" w:rsidRDefault="00402CB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 Нижег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073" w14:textId="7642BB21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1 818,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EB77" w14:textId="15A77CAB" w:rsidR="00114D44" w:rsidRPr="00605F38" w:rsidRDefault="009F0B51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1 982,0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E5FC" w14:textId="6C685F7B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BF67" w14:textId="2659358B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9781" w14:textId="3CFED1B9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3 800,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</w:tr>
      <w:tr w:rsidR="00114D44" w:rsidRPr="00605F38" w14:paraId="4992A663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F2FB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60B8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(всего) в т.ч.: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755E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12C" w14:textId="73EB87C9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1 818,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4FB9" w14:textId="557F07AA" w:rsidR="00114D44" w:rsidRPr="00605F38" w:rsidRDefault="009F0B51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1 982,0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44C6" w14:textId="79676696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2E3C" w14:textId="376114D7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6028" w14:textId="7D22FEC8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3 800,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</w:tr>
      <w:tr w:rsidR="00114D44" w:rsidRPr="00605F38" w14:paraId="748010F6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0539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2CB4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DCCB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24B3" w14:textId="6755AEB3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AF68" w14:textId="10254EDB" w:rsidR="00114D44" w:rsidRPr="00605F38" w:rsidRDefault="009F0B51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1474" w14:textId="18B86D1C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0A8" w14:textId="31759C8C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70B1" w14:textId="43716005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2CF36687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A553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5A03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FE7B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82E8" w14:textId="49A58CA0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1 454,6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F065" w14:textId="6F10B43B" w:rsidR="00114D44" w:rsidRPr="00605F38" w:rsidRDefault="009F0B51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1 585,6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451A" w14:textId="02287174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04BC" w14:textId="11E11EB3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77BC" w14:textId="6EDF4107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3 040,2</w:t>
            </w:r>
          </w:p>
        </w:tc>
      </w:tr>
      <w:tr w:rsidR="00114D44" w:rsidRPr="00605F38" w14:paraId="4E28F463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0D02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AF89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023E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FEE2" w14:textId="3935B482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363,</w:t>
            </w:r>
            <w:r w:rsidR="000A303B" w:rsidRPr="00605F3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F54" w14:textId="638F5EED" w:rsidR="00114D44" w:rsidRPr="00605F38" w:rsidRDefault="009F0B51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171" w14:textId="6CFF161E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337F" w14:textId="40197F38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41A3" w14:textId="1F04B827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760,</w:t>
            </w:r>
            <w:r w:rsidR="000A303B"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</w:tr>
      <w:tr w:rsidR="00114D44" w:rsidRPr="00605F38" w14:paraId="362104F3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62A5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FDE7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55F8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D6C5" w14:textId="3175CF13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2EEF" w14:textId="464F68FB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9231" w14:textId="6F5E9FF8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35F3" w14:textId="0FA0B1E7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5E15" w14:textId="4842347B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6E1439F0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B665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0B8C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BEF2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0F86" w14:textId="1E3046C6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57B5" w14:textId="39802972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6DEE" w14:textId="7D67CAF8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1FA0" w14:textId="60AD9F18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00A3" w14:textId="3CA9F1F9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361E3C3D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AC6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1.3.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4A14" w14:textId="77F70DD2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Calibri" w:hAnsi="Arial" w:cs="Arial"/>
                <w:lang w:bidi="ar-SA"/>
              </w:rPr>
              <w:t>Основное мероприятие 3.</w:t>
            </w:r>
            <w:r w:rsidR="007B7C9A" w:rsidRPr="00605F38">
              <w:rPr>
                <w:rFonts w:ascii="Arial" w:hAnsi="Arial" w:cs="Arial"/>
                <w:lang w:eastAsia="en-US"/>
              </w:rPr>
              <w:t xml:space="preserve"> С</w:t>
            </w:r>
            <w:r w:rsidR="007B7C9A" w:rsidRPr="00605F38">
              <w:rPr>
                <w:rFonts w:ascii="Arial" w:hAnsi="Arial" w:cs="Arial"/>
              </w:rPr>
              <w:t>офинансирование расх</w:t>
            </w:r>
            <w:r w:rsidR="007B7C9A" w:rsidRPr="00605F38">
              <w:rPr>
                <w:rFonts w:ascii="Arial" w:hAnsi="Arial" w:cs="Arial"/>
              </w:rPr>
              <w:t>о</w:t>
            </w:r>
            <w:r w:rsidR="007B7C9A" w:rsidRPr="00605F38">
              <w:rPr>
                <w:rFonts w:ascii="Arial" w:hAnsi="Arial" w:cs="Arial"/>
              </w:rPr>
              <w:t>дов на ремонт жилого п</w:t>
            </w:r>
            <w:r w:rsidR="007B7C9A" w:rsidRPr="00605F38">
              <w:rPr>
                <w:rFonts w:ascii="Arial" w:hAnsi="Arial" w:cs="Arial"/>
              </w:rPr>
              <w:t>о</w:t>
            </w:r>
            <w:r w:rsidR="007B7C9A" w:rsidRPr="00605F38">
              <w:rPr>
                <w:rFonts w:ascii="Arial" w:hAnsi="Arial" w:cs="Arial"/>
              </w:rPr>
              <w:t>мещения гражданам, находящимся в трудной жизненной ситуации,  в с</w:t>
            </w:r>
            <w:r w:rsidR="007B7C9A" w:rsidRPr="00605F38">
              <w:rPr>
                <w:rFonts w:ascii="Arial" w:hAnsi="Arial" w:cs="Arial"/>
              </w:rPr>
              <w:t>о</w:t>
            </w:r>
            <w:r w:rsidR="007B7C9A" w:rsidRPr="00605F38">
              <w:rPr>
                <w:rFonts w:ascii="Arial" w:hAnsi="Arial" w:cs="Arial"/>
              </w:rPr>
              <w:t>ответствии с Поря</w:t>
            </w:r>
            <w:r w:rsidR="007B7C9A" w:rsidRPr="00605F38">
              <w:rPr>
                <w:rFonts w:ascii="Arial" w:hAnsi="Arial" w:cs="Arial"/>
              </w:rPr>
              <w:t>д</w:t>
            </w:r>
            <w:r w:rsidR="007B7C9A" w:rsidRPr="00605F38">
              <w:rPr>
                <w:rFonts w:ascii="Arial" w:hAnsi="Arial" w:cs="Arial"/>
              </w:rPr>
              <w:t>ком, утвержденным постано</w:t>
            </w:r>
            <w:r w:rsidR="007B7C9A" w:rsidRPr="00605F38">
              <w:rPr>
                <w:rFonts w:ascii="Arial" w:hAnsi="Arial" w:cs="Arial"/>
              </w:rPr>
              <w:t>в</w:t>
            </w:r>
            <w:r w:rsidR="007B7C9A" w:rsidRPr="00605F38">
              <w:rPr>
                <w:rFonts w:ascii="Arial" w:hAnsi="Arial" w:cs="Arial"/>
              </w:rPr>
              <w:t>лением Правительства Нижегородской области от 23 марта 2007 года №86 «Об утверждении порядка предоставления матер</w:t>
            </w:r>
            <w:r w:rsidR="007B7C9A" w:rsidRPr="00605F38">
              <w:rPr>
                <w:rFonts w:ascii="Arial" w:hAnsi="Arial" w:cs="Arial"/>
              </w:rPr>
              <w:t>и</w:t>
            </w:r>
            <w:r w:rsidR="007B7C9A" w:rsidRPr="00605F38">
              <w:rPr>
                <w:rFonts w:ascii="Arial" w:hAnsi="Arial" w:cs="Arial"/>
              </w:rPr>
              <w:t>альной помощи гражд</w:t>
            </w:r>
            <w:r w:rsidR="007B7C9A" w:rsidRPr="00605F38">
              <w:rPr>
                <w:rFonts w:ascii="Arial" w:hAnsi="Arial" w:cs="Arial"/>
              </w:rPr>
              <w:t>а</w:t>
            </w:r>
            <w:r w:rsidR="007B7C9A" w:rsidRPr="00605F38">
              <w:rPr>
                <w:rFonts w:ascii="Arial" w:hAnsi="Arial" w:cs="Arial"/>
              </w:rPr>
              <w:t>нам, находящимся в тру</w:t>
            </w:r>
            <w:r w:rsidR="007B7C9A" w:rsidRPr="00605F38">
              <w:rPr>
                <w:rFonts w:ascii="Arial" w:hAnsi="Arial" w:cs="Arial"/>
              </w:rPr>
              <w:t>д</w:t>
            </w:r>
            <w:r w:rsidR="007B7C9A" w:rsidRPr="00605F38">
              <w:rPr>
                <w:rFonts w:ascii="Arial" w:hAnsi="Arial" w:cs="Arial"/>
              </w:rPr>
              <w:t>ной жизненной ситуации, в виде денежных средств»</w:t>
            </w:r>
            <w:r w:rsidR="009A5B67" w:rsidRPr="00605F38">
              <w:rPr>
                <w:rFonts w:ascii="Arial" w:hAnsi="Arial" w:cs="Arial"/>
              </w:rPr>
              <w:t xml:space="preserve">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9B42" w14:textId="5A6C6C1B" w:rsidR="00114D44" w:rsidRPr="00605F38" w:rsidRDefault="00402CB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 Нижег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2372" w14:textId="5241E06F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427,7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988B" w14:textId="444BD7BE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D4F3" w14:textId="3EFB8BB4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60EA" w14:textId="280C739F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EDC3" w14:textId="2CA07090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627,7</w:t>
            </w:r>
          </w:p>
        </w:tc>
      </w:tr>
      <w:tr w:rsidR="00114D44" w:rsidRPr="00605F38" w14:paraId="370F517C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C74D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B854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Бюджетные ассигнования (всего) в т.ч.: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42CF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E64D" w14:textId="220B044E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427,7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EF69" w14:textId="1BB0DC76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8E60" w14:textId="1F30BC19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CD6" w14:textId="57353A3C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2DEB" w14:textId="6B065037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627,7</w:t>
            </w:r>
          </w:p>
        </w:tc>
      </w:tr>
      <w:tr w:rsidR="00114D44" w:rsidRPr="00605F38" w14:paraId="3D31AC28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D5F7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4F5B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1BBE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1F04" w14:textId="6B363B8F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B1DF" w14:textId="21675BB6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948D" w14:textId="5E531184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537" w14:textId="3D5443B9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E71B" w14:textId="52D08073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59201A68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0F6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7C75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6C18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BB84" w14:textId="056E51DE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BF3F" w14:textId="27207F78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BD50" w14:textId="45E15438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6F57" w14:textId="30FFF6BE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4F2C" w14:textId="1FC671CC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7EA9717D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F64D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BEBD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F8A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53AC" w14:textId="6C403468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427,7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AC59" w14:textId="76275F4E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BB61" w14:textId="4F61D4D7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6B68" w14:textId="618880A9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2F4D" w14:textId="5F803855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627,7</w:t>
            </w:r>
          </w:p>
        </w:tc>
      </w:tr>
      <w:tr w:rsidR="00114D44" w:rsidRPr="00605F38" w14:paraId="0C13A6C8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C46B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0807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AF22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AD35" w14:textId="1DC694F1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757E" w14:textId="1514D44F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0ED6" w14:textId="40EB8A8A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D3BA" w14:textId="53BC4D5F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F3" w14:textId="441E2DB4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7F7CB07A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EF6A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AE85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E535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E144" w14:textId="5D0D53ED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E4B0" w14:textId="0880B59F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1EDC" w14:textId="6A4E3966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BF8D" w14:textId="1D4D887F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7823" w14:textId="3B84DCF7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114D44" w:rsidRPr="00605F38" w14:paraId="3B03CAD1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2962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bookmarkStart w:id="3" w:name="_Hlk196201251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1.4.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988E" w14:textId="1A8973BD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Calibri" w:hAnsi="Arial" w:cs="Arial"/>
                <w:lang w:bidi="ar-SA"/>
              </w:rPr>
              <w:t xml:space="preserve">Основное мероприятие 4. </w:t>
            </w:r>
            <w:r w:rsidR="00651200" w:rsidRPr="00605F38">
              <w:rPr>
                <w:rFonts w:ascii="Arial" w:eastAsia="Times New Roman" w:hAnsi="Arial" w:cs="Arial"/>
                <w:lang w:eastAsia="en-US"/>
              </w:rPr>
              <w:t>Предоставление жилых п</w:t>
            </w:r>
            <w:r w:rsidR="00651200" w:rsidRPr="00605F38">
              <w:rPr>
                <w:rFonts w:ascii="Arial" w:eastAsia="Times New Roman" w:hAnsi="Arial" w:cs="Arial"/>
                <w:lang w:eastAsia="en-US"/>
              </w:rPr>
              <w:t>о</w:t>
            </w:r>
            <w:r w:rsidR="00651200" w:rsidRPr="00605F38">
              <w:rPr>
                <w:rFonts w:ascii="Arial" w:eastAsia="Times New Roman" w:hAnsi="Arial" w:cs="Arial"/>
                <w:lang w:eastAsia="en-US"/>
              </w:rPr>
              <w:t>мещений детям-сиротам и детям, оставшимся без попечения родителей, л</w:t>
            </w:r>
            <w:r w:rsidR="00651200" w:rsidRPr="00605F38">
              <w:rPr>
                <w:rFonts w:ascii="Arial" w:eastAsia="Times New Roman" w:hAnsi="Arial" w:cs="Arial"/>
                <w:lang w:eastAsia="en-US"/>
              </w:rPr>
              <w:t>и</w:t>
            </w:r>
            <w:r w:rsidR="00651200" w:rsidRPr="00605F38">
              <w:rPr>
                <w:rFonts w:ascii="Arial" w:eastAsia="Times New Roman" w:hAnsi="Arial" w:cs="Arial"/>
                <w:lang w:eastAsia="en-US"/>
              </w:rPr>
              <w:t xml:space="preserve">цам из их числа (далее </w:t>
            </w:r>
            <w:proofErr w:type="gramStart"/>
            <w:r w:rsidR="00651200" w:rsidRPr="00605F38">
              <w:rPr>
                <w:rFonts w:ascii="Arial" w:eastAsia="Times New Roman" w:hAnsi="Arial" w:cs="Arial"/>
                <w:lang w:eastAsia="en-US"/>
              </w:rPr>
              <w:t>–д</w:t>
            </w:r>
            <w:proofErr w:type="gramEnd"/>
            <w:r w:rsidR="00651200" w:rsidRPr="00605F38">
              <w:rPr>
                <w:rFonts w:ascii="Arial" w:eastAsia="Times New Roman" w:hAnsi="Arial" w:cs="Arial"/>
                <w:lang w:eastAsia="en-US"/>
              </w:rPr>
              <w:t>ети сироты) по договорам найма специализирова</w:t>
            </w:r>
            <w:r w:rsidR="00651200" w:rsidRPr="00605F38">
              <w:rPr>
                <w:rFonts w:ascii="Arial" w:eastAsia="Times New Roman" w:hAnsi="Arial" w:cs="Arial"/>
                <w:lang w:eastAsia="en-US"/>
              </w:rPr>
              <w:t>н</w:t>
            </w:r>
            <w:r w:rsidR="00651200" w:rsidRPr="00605F38">
              <w:rPr>
                <w:rFonts w:ascii="Arial" w:eastAsia="Times New Roman" w:hAnsi="Arial" w:cs="Arial"/>
                <w:lang w:eastAsia="en-US"/>
              </w:rPr>
              <w:t>ных жилых помещений</w:t>
            </w:r>
            <w:r w:rsidR="00651200"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2E1D" w14:textId="0C7C2373" w:rsidR="00114D44" w:rsidRPr="00605F38" w:rsidRDefault="00402CBA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ственных и земел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ь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ных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ношений админ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страции Ардато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 Нижег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0704" w14:textId="72BEADE9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21 799,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27A7" w14:textId="2F1D3F1A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13 397,7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0D9A" w14:textId="100A842B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13 397,7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C847" w14:textId="7E7D102D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13 397,7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24E1" w14:textId="066768B0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61 992,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</w:tr>
      <w:tr w:rsidR="00114D44" w:rsidRPr="00605F38" w14:paraId="6F5F4F7D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902A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65BC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CC4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26EC" w14:textId="6F940A7B" w:rsidR="00114D44" w:rsidRPr="00605F38" w:rsidRDefault="00646246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3 579,</w:t>
            </w:r>
            <w:r w:rsidR="000A303B" w:rsidRPr="00605F3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D385" w14:textId="6D5AEA8C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077" w14:textId="2A00985A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30CC" w14:textId="2A0C736E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B43C" w14:textId="7D187FCC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3 579,</w:t>
            </w:r>
            <w:r w:rsidR="000A303B" w:rsidRPr="00605F3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</w:tr>
      <w:tr w:rsidR="00114D44" w:rsidRPr="00605F38" w14:paraId="2AAB17FD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6B9E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53F4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A364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EE99" w14:textId="3AF6F03E" w:rsidR="00114D44" w:rsidRPr="00605F38" w:rsidRDefault="004D0C43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18 219,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310F" w14:textId="1961833B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13 397,7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DF3F" w14:textId="4CF42475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13 397,7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42B6" w14:textId="4D2774EB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13 397,7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1D42" w14:textId="65A1B030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58 412,</w:t>
            </w:r>
            <w:r w:rsidR="00A74698" w:rsidRPr="00605F3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</w:tr>
      <w:tr w:rsidR="00114D44" w:rsidRPr="00605F38" w14:paraId="30D34E18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26E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EE4E" w14:textId="77777777" w:rsidR="00114D44" w:rsidRPr="00605F38" w:rsidRDefault="00114D44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16F5" w14:textId="77777777" w:rsidR="00114D44" w:rsidRPr="00605F38" w:rsidRDefault="00114D44" w:rsidP="00114D44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7452" w14:textId="6C3DDEC6" w:rsidR="00114D44" w:rsidRPr="00605F38" w:rsidRDefault="004D0C43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3ED" w14:textId="5B85F141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BF2D" w14:textId="77AC510D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DE0A" w14:textId="7723AD1E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046B" w14:textId="666CEF26" w:rsidR="00114D44" w:rsidRPr="00605F38" w:rsidRDefault="00DA7F9A" w:rsidP="00114D44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bookmarkEnd w:id="3"/>
      <w:tr w:rsidR="00DA7F9A" w:rsidRPr="00605F38" w14:paraId="2D63C0BE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C4AA" w14:textId="77777777" w:rsidR="00DA7F9A" w:rsidRPr="00605F38" w:rsidRDefault="00DA7F9A" w:rsidP="00DA7F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06E58" w14:textId="77777777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15D6" w14:textId="77777777" w:rsidR="00DA7F9A" w:rsidRPr="00605F38" w:rsidRDefault="00DA7F9A" w:rsidP="00DA7F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3D9" w14:textId="0DC0770D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D541" w14:textId="16156CE1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0E41" w14:textId="198D043A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C62D" w14:textId="460F48AB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A236" w14:textId="32BBCFD9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DA7F9A" w:rsidRPr="00605F38" w14:paraId="73A5ECD1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0BAB" w14:textId="77777777" w:rsidR="00DA7F9A" w:rsidRPr="00605F38" w:rsidRDefault="00DA7F9A" w:rsidP="00DA7F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8660" w14:textId="77777777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CFE5" w14:textId="77777777" w:rsidR="00DA7F9A" w:rsidRPr="00605F38" w:rsidRDefault="00DA7F9A" w:rsidP="00DA7F9A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2E73" w14:textId="29F11FBD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DCB3" w14:textId="4EFEA1AB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095" w14:textId="51E7D626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60FF" w14:textId="5363B24B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13EA" w14:textId="6A21812F" w:rsidR="00DA7F9A" w:rsidRPr="00605F38" w:rsidRDefault="00DA7F9A" w:rsidP="00DA7F9A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AA50D4" w:rsidRPr="00605F38" w14:paraId="33EB0B84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4970" w14:textId="77777777" w:rsidR="00402CBA" w:rsidRPr="00605F38" w:rsidRDefault="00402CBA" w:rsidP="00A004F8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20FF1FEC" w14:textId="77777777" w:rsidR="00402CBA" w:rsidRPr="00605F38" w:rsidRDefault="00402CBA" w:rsidP="00A004F8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028B1E8D" w14:textId="77777777" w:rsidR="00402CBA" w:rsidRPr="00605F38" w:rsidRDefault="00402CBA" w:rsidP="00A004F8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10CEC7C7" w14:textId="77777777" w:rsidR="00402CBA" w:rsidRPr="00605F38" w:rsidRDefault="00402CBA" w:rsidP="00A004F8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1C49D6A1" w14:textId="77777777" w:rsidR="00402CBA" w:rsidRPr="00605F38" w:rsidRDefault="00402CBA" w:rsidP="00A004F8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  <w:p w14:paraId="432AA1DF" w14:textId="67D2C7DA" w:rsidR="00AA50D4" w:rsidRPr="00605F38" w:rsidRDefault="00AA50D4" w:rsidP="00A004F8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1.5.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B111" w14:textId="7FD6D755" w:rsidR="00AA50D4" w:rsidRPr="00605F38" w:rsidRDefault="00AA50D4" w:rsidP="00A004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Основное мероприятие 5. </w:t>
            </w:r>
            <w:r w:rsidR="00402CBA" w:rsidRPr="00605F38">
              <w:rPr>
                <w:rFonts w:ascii="Arial" w:eastAsia="Times New Roman" w:hAnsi="Arial" w:cs="Arial"/>
                <w:color w:val="auto"/>
                <w:lang w:bidi="ar-SA"/>
              </w:rPr>
              <w:t>Приобретение жилья для предоставления гражд</w:t>
            </w:r>
            <w:r w:rsidR="00402CBA"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="00402CBA" w:rsidRPr="00605F38">
              <w:rPr>
                <w:rFonts w:ascii="Arial" w:eastAsia="Times New Roman" w:hAnsi="Arial" w:cs="Arial"/>
                <w:color w:val="auto"/>
                <w:lang w:bidi="ar-SA"/>
              </w:rPr>
              <w:t>нам по договору найма в рамках ГП «Комплек</w:t>
            </w:r>
            <w:r w:rsidR="00402CBA"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="00402CBA" w:rsidRPr="00605F38">
              <w:rPr>
                <w:rFonts w:ascii="Arial" w:eastAsia="Times New Roman" w:hAnsi="Arial" w:cs="Arial"/>
                <w:color w:val="auto"/>
                <w:lang w:bidi="ar-SA"/>
              </w:rPr>
              <w:t>ное развитие сельских терр</w:t>
            </w:r>
            <w:r w:rsidR="00402CBA"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="00402CBA" w:rsidRPr="00605F38">
              <w:rPr>
                <w:rFonts w:ascii="Arial" w:eastAsia="Times New Roman" w:hAnsi="Arial" w:cs="Arial"/>
                <w:color w:val="auto"/>
                <w:lang w:bidi="ar-SA"/>
              </w:rPr>
              <w:t>торий»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(всего), в том чи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B6D6" w14:textId="61DD18B5" w:rsidR="00AA50D4" w:rsidRPr="00605F38" w:rsidRDefault="00402CBA" w:rsidP="00A004F8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Управл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ние стр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ительства и ЖКХ админ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ции Ардато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ского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 Нижег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родской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0B87" w14:textId="609D940B" w:rsidR="00AA50D4" w:rsidRPr="00605F38" w:rsidRDefault="004D0C43" w:rsidP="00A004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4 504,6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2770" w14:textId="394DC3B7" w:rsidR="00AA50D4" w:rsidRPr="00605F38" w:rsidRDefault="00FF3972" w:rsidP="00A004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D506" w14:textId="64387AD8" w:rsidR="00AA50D4" w:rsidRPr="00605F38" w:rsidRDefault="00FF3972" w:rsidP="00A004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F8C9" w14:textId="7FA2B431" w:rsidR="00AA50D4" w:rsidRPr="00605F38" w:rsidRDefault="00FF3972" w:rsidP="00A004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F3EF" w14:textId="1845579E" w:rsidR="00AA50D4" w:rsidRPr="00605F38" w:rsidRDefault="00FF3972" w:rsidP="00A004F8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4 504,6</w:t>
            </w:r>
          </w:p>
        </w:tc>
      </w:tr>
      <w:tr w:rsidR="00FF3972" w:rsidRPr="00605F38" w14:paraId="47EA8ECB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8BD0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81A1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D9DF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3ECA" w14:textId="50DDB9F0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B21B" w14:textId="7FA3669A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B737" w14:textId="1C013F56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0C4" w14:textId="7E969ABB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2A5A" w14:textId="330F9E7E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FF3972" w:rsidRPr="00605F38" w14:paraId="4A3B82BB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E242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AFA7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83EA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97BB" w14:textId="373F1846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2 202,3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8DD0" w14:textId="3AA419E8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5D33" w14:textId="76E791D8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3217" w14:textId="72BAEC38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578C" w14:textId="0A930109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2 202,3</w:t>
            </w:r>
          </w:p>
        </w:tc>
      </w:tr>
      <w:tr w:rsidR="00FF3972" w:rsidRPr="00605F38" w14:paraId="401CEAB4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16D9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77A5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D599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348F" w14:textId="449B744F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3407" w14:textId="4482ABC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E7D5" w14:textId="2CD2EFE0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9073" w14:textId="08051CF4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5CD9" w14:textId="1AC9E3D4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27,4</w:t>
            </w:r>
          </w:p>
        </w:tc>
      </w:tr>
      <w:tr w:rsidR="00FF3972" w:rsidRPr="00605F38" w14:paraId="5CFEB898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2FC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CDFD" w14:textId="77777777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1E7B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17AC" w14:textId="4E35E96C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2 274,9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E3CC" w14:textId="6404CA9B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D96F" w14:textId="33492723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4660" w14:textId="473472D0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9C8E" w14:textId="0548B0ED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2 274,9</w:t>
            </w:r>
          </w:p>
        </w:tc>
      </w:tr>
      <w:tr w:rsidR="00FF3972" w:rsidRPr="00605F38" w14:paraId="47B32BDA" w14:textId="77777777" w:rsidTr="00DA7F9A">
        <w:trPr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AF7B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7C1C0" w14:textId="7FFCECAE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A1D7" w14:textId="77777777" w:rsidR="00FF3972" w:rsidRPr="00605F38" w:rsidRDefault="00FF3972" w:rsidP="00FF3972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highlight w:val="yellow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8CB2" w14:textId="0954C6E3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F78" w14:textId="26DD89EE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0A2A" w14:textId="186F3D7D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B03F" w14:textId="42257BEA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334" w14:textId="769A9DFA" w:rsidR="00FF3972" w:rsidRPr="00605F38" w:rsidRDefault="00FF3972" w:rsidP="00FF3972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</w:tbl>
    <w:p w14:paraId="505B742B" w14:textId="77777777" w:rsidR="004D0C43" w:rsidRPr="00605F38" w:rsidRDefault="004D0C43" w:rsidP="00651200">
      <w:pPr>
        <w:suppressAutoHyphens w:val="0"/>
        <w:spacing w:before="220"/>
        <w:ind w:firstLine="540"/>
        <w:contextualSpacing/>
        <w:outlineLvl w:val="3"/>
        <w:rPr>
          <w:rFonts w:ascii="Arial" w:eastAsia="Times New Roman" w:hAnsi="Arial" w:cs="Arial"/>
          <w:b/>
          <w:color w:val="auto"/>
          <w:lang w:bidi="ar-SA"/>
        </w:rPr>
      </w:pPr>
    </w:p>
    <w:p w14:paraId="33CAEC18" w14:textId="1AABEACD" w:rsidR="00651200" w:rsidRPr="00605F38" w:rsidRDefault="00651200" w:rsidP="004D0C43">
      <w:pPr>
        <w:suppressAutoHyphens w:val="0"/>
        <w:spacing w:before="220"/>
        <w:ind w:firstLine="540"/>
        <w:contextualSpacing/>
        <w:jc w:val="center"/>
        <w:outlineLvl w:val="3"/>
        <w:rPr>
          <w:rFonts w:ascii="Arial" w:eastAsia="Times New Roman" w:hAnsi="Arial" w:cs="Arial"/>
          <w:b/>
          <w:bCs/>
          <w:color w:val="auto"/>
          <w:lang w:bidi="ar-SA"/>
        </w:rPr>
      </w:pPr>
      <w:r w:rsidRPr="00605F38">
        <w:rPr>
          <w:rFonts w:ascii="Arial" w:eastAsia="Times New Roman" w:hAnsi="Arial" w:cs="Arial"/>
          <w:b/>
          <w:color w:val="auto"/>
          <w:lang w:bidi="ar-SA"/>
        </w:rPr>
        <w:t>2.7. Анализ рисков реализации муниципальной программы.</w:t>
      </w:r>
    </w:p>
    <w:p w14:paraId="7C430FEC" w14:textId="77777777" w:rsidR="00651200" w:rsidRPr="00605F38" w:rsidRDefault="00651200" w:rsidP="004D0C43">
      <w:pPr>
        <w:jc w:val="center"/>
        <w:rPr>
          <w:rFonts w:ascii="Arial" w:hAnsi="Arial" w:cs="Arial"/>
        </w:rPr>
      </w:pPr>
    </w:p>
    <w:p w14:paraId="33C6CF70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Для оценки достижения поставленной цели в Программе будут учитываться финансовые, социально-экономические и организационные риски.</w:t>
      </w:r>
    </w:p>
    <w:p w14:paraId="6D10DB85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1. Финансовые риски:</w:t>
      </w:r>
    </w:p>
    <w:p w14:paraId="3AC2635F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сокращение объемов финансирования Программы, что приведет к невозможности решения комплекса проблем и снизит эффективность выполнения предусмотренных программных  мероприятий;</w:t>
      </w:r>
    </w:p>
    <w:p w14:paraId="4E6AF646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несвоевременное поступление финансирования;</w:t>
      </w:r>
    </w:p>
    <w:p w14:paraId="7876AF32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нецелевое расходование средств исполнителями конкретных мероприятий.</w:t>
      </w:r>
    </w:p>
    <w:p w14:paraId="7C2C1436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2. Организационные риски:</w:t>
      </w:r>
    </w:p>
    <w:p w14:paraId="42104FFB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несогласованность действий органов и организаций, вовлеченных в процесс реализации Программы;</w:t>
      </w:r>
    </w:p>
    <w:p w14:paraId="06D92D79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пассивность участия в реализации Программы основных исполнителей программы;</w:t>
      </w:r>
    </w:p>
    <w:p w14:paraId="54B233E7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дефицит квалифицированных управленческих кадров.</w:t>
      </w:r>
    </w:p>
    <w:p w14:paraId="537E008E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3. Социально-экономические риски:</w:t>
      </w:r>
    </w:p>
    <w:p w14:paraId="23E8270C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замедление экономического роста в стране в целом и Нижегородской области в частности;</w:t>
      </w:r>
    </w:p>
    <w:p w14:paraId="1C2EBA93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рост инфляции, существенно выходящий за пределы прогнозных оценок.</w:t>
      </w:r>
    </w:p>
    <w:p w14:paraId="47B84A41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 xml:space="preserve">В качестве мероприятий, обеспечивающих снижение негативного влияния указанных факторов на реализацию Программы, планируется подготовка предложений направленных </w:t>
      </w:r>
      <w:proofErr w:type="gramStart"/>
      <w:r w:rsidRPr="00605F38">
        <w:rPr>
          <w:rFonts w:ascii="Arial" w:hAnsi="Arial" w:cs="Arial"/>
        </w:rPr>
        <w:t>на</w:t>
      </w:r>
      <w:proofErr w:type="gramEnd"/>
      <w:r w:rsidRPr="00605F38">
        <w:rPr>
          <w:rFonts w:ascii="Arial" w:hAnsi="Arial" w:cs="Arial"/>
        </w:rPr>
        <w:t>:</w:t>
      </w:r>
    </w:p>
    <w:p w14:paraId="040589F1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финансирование мероприятий Программы в полном объеме;</w:t>
      </w:r>
    </w:p>
    <w:p w14:paraId="63898C5C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целевое расходование средств исполнителями Программы;</w:t>
      </w:r>
    </w:p>
    <w:p w14:paraId="2EDA8CE6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консолидацию действий структур и организаций, принимающих участие в процессе реализации Программы;</w:t>
      </w:r>
    </w:p>
    <w:p w14:paraId="115C277A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активное участие в реализации Программы органов местного самоуправления Ардатовского муниципального округа и общественных организаций;</w:t>
      </w:r>
    </w:p>
    <w:p w14:paraId="17633795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развитие программно-целевого подхода к структурным преобразованиям в экономике;</w:t>
      </w:r>
    </w:p>
    <w:p w14:paraId="545814D0" w14:textId="77777777" w:rsidR="00651200" w:rsidRPr="00605F38" w:rsidRDefault="00651200" w:rsidP="00651200">
      <w:pPr>
        <w:ind w:left="-284" w:firstLine="284"/>
        <w:rPr>
          <w:rFonts w:ascii="Arial" w:hAnsi="Arial" w:cs="Arial"/>
        </w:rPr>
      </w:pPr>
      <w:r w:rsidRPr="00605F38">
        <w:rPr>
          <w:rFonts w:ascii="Arial" w:hAnsi="Arial" w:cs="Arial"/>
        </w:rPr>
        <w:t>- разработка антиинфляционных мероприятий.</w:t>
      </w:r>
    </w:p>
    <w:p w14:paraId="34A0BF02" w14:textId="77777777" w:rsidR="004E7B27" w:rsidRPr="00605F38" w:rsidRDefault="004E7B27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  <w:sectPr w:rsidR="004E7B27" w:rsidRPr="00605F38" w:rsidSect="00616DD4">
          <w:pgSz w:w="11906" w:h="16838"/>
          <w:pgMar w:top="1134" w:right="567" w:bottom="1134" w:left="1134" w:header="0" w:footer="0" w:gutter="0"/>
          <w:cols w:space="720"/>
          <w:formProt w:val="0"/>
          <w:docGrid w:linePitch="326"/>
        </w:sectPr>
      </w:pPr>
    </w:p>
    <w:p w14:paraId="752CEBC2" w14:textId="73203F8C" w:rsidR="004E7B27" w:rsidRPr="00605F38" w:rsidRDefault="004E7B27" w:rsidP="004E7B27">
      <w:pPr>
        <w:suppressAutoHyphens w:val="0"/>
        <w:contextualSpacing/>
        <w:jc w:val="right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 xml:space="preserve">Таблица </w:t>
      </w:r>
      <w:r w:rsidR="006B5E1E" w:rsidRPr="00605F38">
        <w:rPr>
          <w:rFonts w:ascii="Arial" w:eastAsia="Times New Roman" w:hAnsi="Arial" w:cs="Arial"/>
          <w:color w:val="auto"/>
          <w:lang w:bidi="ar-SA"/>
        </w:rPr>
        <w:t>4</w:t>
      </w:r>
    </w:p>
    <w:p w14:paraId="575D6C95" w14:textId="77777777" w:rsidR="004E7B27" w:rsidRPr="00605F38" w:rsidRDefault="004E7B27" w:rsidP="004E7B27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ПЛАН</w:t>
      </w:r>
    </w:p>
    <w:p w14:paraId="361B7AC1" w14:textId="77777777" w:rsidR="004E7B27" w:rsidRPr="00605F38" w:rsidRDefault="004E7B27" w:rsidP="004E7B27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 xml:space="preserve">РЕАЛИЗАЦИИ МУНИЦИПАЛЬНОЙ ПРОГРАММЫ </w:t>
      </w:r>
    </w:p>
    <w:p w14:paraId="574103CC" w14:textId="04BE9FB3" w:rsidR="004E7B27" w:rsidRPr="00605F38" w:rsidRDefault="00362A15" w:rsidP="004E7B27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u w:val="single"/>
          <w:lang w:bidi="ar-SA"/>
        </w:rPr>
      </w:pPr>
      <w:r w:rsidRPr="00605F38">
        <w:rPr>
          <w:rFonts w:ascii="Arial" w:eastAsia="Calibri" w:hAnsi="Arial" w:cs="Arial"/>
          <w:lang w:eastAsia="en-US" w:bidi="ar-SA"/>
        </w:rPr>
        <w:t xml:space="preserve">Государственная поддержка граждан по обеспечению жильем на территории </w:t>
      </w:r>
      <w:r w:rsidRPr="00605F38">
        <w:rPr>
          <w:rFonts w:ascii="Arial" w:eastAsia="Calibri" w:hAnsi="Arial" w:cs="Arial"/>
          <w:color w:val="auto"/>
          <w:lang w:eastAsia="ar-SA" w:bidi="ar-SA"/>
        </w:rPr>
        <w:t>Ардатовского муниципального округа Нижегоро</w:t>
      </w:r>
      <w:r w:rsidRPr="00605F38">
        <w:rPr>
          <w:rFonts w:ascii="Arial" w:eastAsia="Calibri" w:hAnsi="Arial" w:cs="Arial"/>
          <w:color w:val="auto"/>
          <w:lang w:eastAsia="ar-SA" w:bidi="ar-SA"/>
        </w:rPr>
        <w:t>д</w:t>
      </w:r>
      <w:r w:rsidRPr="00605F38">
        <w:rPr>
          <w:rFonts w:ascii="Arial" w:eastAsia="Calibri" w:hAnsi="Arial" w:cs="Arial"/>
          <w:color w:val="auto"/>
          <w:lang w:eastAsia="ar-SA" w:bidi="ar-SA"/>
        </w:rPr>
        <w:t>ской области</w:t>
      </w:r>
      <w:r w:rsidRPr="00605F38">
        <w:rPr>
          <w:rFonts w:ascii="Arial" w:eastAsia="Times New Roman" w:hAnsi="Arial" w:cs="Arial"/>
          <w:color w:val="auto"/>
          <w:u w:val="single"/>
          <w:lang w:bidi="ar-SA"/>
        </w:rPr>
        <w:t xml:space="preserve"> </w:t>
      </w:r>
      <w:r w:rsidR="004E7B27" w:rsidRPr="00605F38">
        <w:rPr>
          <w:rFonts w:ascii="Arial" w:eastAsia="Times New Roman" w:hAnsi="Arial" w:cs="Arial"/>
          <w:color w:val="auto"/>
          <w:u w:val="single"/>
          <w:lang w:bidi="ar-SA"/>
        </w:rPr>
        <w:t>на 2025 год</w:t>
      </w:r>
    </w:p>
    <w:p w14:paraId="743B8019" w14:textId="77777777" w:rsidR="004E7B27" w:rsidRPr="00605F38" w:rsidRDefault="004E7B27" w:rsidP="004E7B27">
      <w:pPr>
        <w:suppressAutoHyphens w:val="0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(наименование муниципальной программы)</w:t>
      </w:r>
    </w:p>
    <w:p w14:paraId="29AE3ADE" w14:textId="77777777" w:rsidR="004E7B27" w:rsidRPr="00605F38" w:rsidRDefault="004E7B27" w:rsidP="004E7B27">
      <w:pPr>
        <w:suppressAutoHyphens w:val="0"/>
        <w:contextualSpacing/>
        <w:rPr>
          <w:rFonts w:ascii="Arial" w:eastAsia="Times New Roman" w:hAnsi="Arial" w:cs="Arial"/>
          <w:color w:val="auto"/>
          <w:lang w:bidi="ar-SA"/>
        </w:rPr>
      </w:pPr>
    </w:p>
    <w:tbl>
      <w:tblPr>
        <w:tblW w:w="15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6"/>
        <w:gridCol w:w="3767"/>
        <w:gridCol w:w="2127"/>
        <w:gridCol w:w="1134"/>
        <w:gridCol w:w="1134"/>
        <w:gridCol w:w="2066"/>
        <w:gridCol w:w="1559"/>
        <w:gridCol w:w="1134"/>
        <w:gridCol w:w="1134"/>
        <w:gridCol w:w="987"/>
      </w:tblGrid>
      <w:tr w:rsidR="004E7B27" w:rsidRPr="00605F38" w14:paraId="6A9F0AC7" w14:textId="77777777" w:rsidTr="00B9160C">
        <w:trPr>
          <w:jc w:val="center"/>
        </w:trPr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0CD3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N 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/п</w:t>
            </w:r>
          </w:p>
        </w:tc>
        <w:tc>
          <w:tcPr>
            <w:tcW w:w="3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BAA3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Наименование подпрограммы, задачи, основного меропри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я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тия,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411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Ответственный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за выполнение мер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B59A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Срок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9BFA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Наименование непосредстве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ного результата реализации м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роприятия  (краткое опис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ние)</w:t>
            </w:r>
          </w:p>
          <w:p w14:paraId="6EADA726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5B23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Объемы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финансового обеспечения, </w:t>
            </w:r>
            <w:proofErr w:type="spell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тыс</w:t>
            </w:r>
            <w:proofErr w:type="gramStart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.р</w:t>
            </w:r>
            <w:proofErr w:type="gram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уб</w:t>
            </w:r>
            <w:proofErr w:type="spellEnd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.</w:t>
            </w:r>
          </w:p>
        </w:tc>
      </w:tr>
      <w:tr w:rsidR="004E7B27" w:rsidRPr="00605F38" w14:paraId="7B8EDCC9" w14:textId="77777777" w:rsidTr="00B9160C">
        <w:trPr>
          <w:trHeight w:val="517"/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75EB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19B59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A397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DE1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начала реал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928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оконч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ния ре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лиз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ции</w:t>
            </w: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C3E4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481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0328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4E7B27" w:rsidRPr="00605F38" w14:paraId="034D8FA1" w14:textId="77777777" w:rsidTr="00B9160C">
        <w:trPr>
          <w:jc w:val="center"/>
        </w:trPr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0142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CBA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2DE8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124AC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E360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D4AF" w14:textId="77777777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0C53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Собстве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ные сре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ства мун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252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Сре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ства 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б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лас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ного бюдж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F948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bookmarkStart w:id="4" w:name="undefined"/>
            <w:bookmarkEnd w:id="4"/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Сре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ства фед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ральн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го бю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жета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22A9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Прочие исто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ч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ники</w:t>
            </w:r>
          </w:p>
        </w:tc>
      </w:tr>
      <w:tr w:rsidR="004E7B27" w:rsidRPr="00605F38" w14:paraId="7C04BEEE" w14:textId="77777777" w:rsidTr="00B9160C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CBFC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ABD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ED7C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8C62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960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A68B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0747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EE09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8E6F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16E3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10</w:t>
            </w:r>
          </w:p>
        </w:tc>
      </w:tr>
      <w:tr w:rsidR="004E7B27" w:rsidRPr="00605F38" w14:paraId="5B5DD0C7" w14:textId="77777777" w:rsidTr="00B9160C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A0B4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720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Всего по муниципальной пр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грамме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6962" w14:textId="10B1BB3D" w:rsidR="004E7B27" w:rsidRPr="00605F38" w:rsidRDefault="00362A15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Отдел имущ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ственных и з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е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мельных отн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шений админ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страции Ард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товского муниц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9784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E4B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31.12.2025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5E0D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0DD6" w14:textId="547754E7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596,40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A0FC" w14:textId="08A82330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14 983,30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C002" w14:textId="32E58F36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EC1D" w14:textId="130373C0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4E7B27" w:rsidRPr="00605F38" w14:paraId="79865830" w14:textId="77777777" w:rsidTr="00B9160C">
        <w:trPr>
          <w:jc w:val="center"/>
        </w:trPr>
        <w:tc>
          <w:tcPr>
            <w:tcW w:w="9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0A47" w14:textId="47BE4621" w:rsidR="004E7B27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lang w:bidi="ar-SA"/>
              </w:rPr>
              <w:t xml:space="preserve">Задача 1. </w:t>
            </w:r>
            <w:r w:rsidRPr="00605F38">
              <w:rPr>
                <w:rFonts w:ascii="Arial" w:hAnsi="Arial" w:cs="Arial"/>
                <w:lang w:eastAsia="en-US"/>
              </w:rPr>
              <w:t>Выполнение государственных обязательств по  обеспечению жил</w:t>
            </w:r>
            <w:r w:rsidRPr="00605F38">
              <w:rPr>
                <w:rFonts w:ascii="Arial" w:hAnsi="Arial" w:cs="Arial"/>
                <w:lang w:eastAsia="en-US"/>
              </w:rPr>
              <w:t>ь</w:t>
            </w:r>
            <w:r w:rsidRPr="00605F38">
              <w:rPr>
                <w:rFonts w:ascii="Arial" w:hAnsi="Arial" w:cs="Arial"/>
                <w:lang w:eastAsia="en-US"/>
              </w:rPr>
              <w:t>ем ветеранов Великой Отечественной войны и иных приравненных к указа</w:t>
            </w:r>
            <w:r w:rsidRPr="00605F38">
              <w:rPr>
                <w:rFonts w:ascii="Arial" w:hAnsi="Arial" w:cs="Arial"/>
                <w:lang w:eastAsia="en-US"/>
              </w:rPr>
              <w:t>н</w:t>
            </w:r>
            <w:r w:rsidRPr="00605F38">
              <w:rPr>
                <w:rFonts w:ascii="Arial" w:hAnsi="Arial" w:cs="Arial"/>
                <w:lang w:eastAsia="en-US"/>
              </w:rPr>
              <w:t>ной категории граждан, установленных Федеральным законом от 12 января 1995 года N 5-ФЗ "О ветеранах", в соответствии с Указом Президента Росси</w:t>
            </w:r>
            <w:r w:rsidRPr="00605F38">
              <w:rPr>
                <w:rFonts w:ascii="Arial" w:hAnsi="Arial" w:cs="Arial"/>
                <w:lang w:eastAsia="en-US"/>
              </w:rPr>
              <w:t>й</w:t>
            </w:r>
            <w:r w:rsidRPr="00605F38">
              <w:rPr>
                <w:rFonts w:ascii="Arial" w:hAnsi="Arial" w:cs="Arial"/>
                <w:lang w:eastAsia="en-US"/>
              </w:rPr>
              <w:t xml:space="preserve">ской Федерации от 7 мая 2008 года N 714 "Об обеспечении жильем ветеранов Великой Отечественной войны 1941 - 1945 годов"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етераны ВОВ), и</w:t>
            </w:r>
            <w:r w:rsidRPr="00605F38">
              <w:rPr>
                <w:rFonts w:ascii="Arial" w:hAnsi="Arial" w:cs="Arial"/>
                <w:lang w:eastAsia="en-US"/>
              </w:rPr>
              <w:t>н</w:t>
            </w:r>
            <w:r w:rsidRPr="00605F38">
              <w:rPr>
                <w:rFonts w:ascii="Arial" w:hAnsi="Arial" w:cs="Arial"/>
                <w:lang w:eastAsia="en-US"/>
              </w:rPr>
              <w:t>валидов, ветеранов боевых действий  и иных приравненных к указанной кат</w:t>
            </w:r>
            <w:r w:rsidRPr="00605F38">
              <w:rPr>
                <w:rFonts w:ascii="Arial" w:hAnsi="Arial" w:cs="Arial"/>
                <w:lang w:eastAsia="en-US"/>
              </w:rPr>
              <w:t>е</w:t>
            </w:r>
            <w:r w:rsidRPr="00605F38">
              <w:rPr>
                <w:rFonts w:ascii="Arial" w:hAnsi="Arial" w:cs="Arial"/>
                <w:lang w:eastAsia="en-US"/>
              </w:rPr>
              <w:t>гории граждан, установленных Федеральными законами от 12 января 1995 г</w:t>
            </w:r>
            <w:r w:rsidRPr="00605F38">
              <w:rPr>
                <w:rFonts w:ascii="Arial" w:hAnsi="Arial" w:cs="Arial"/>
                <w:lang w:eastAsia="en-US"/>
              </w:rPr>
              <w:t>о</w:t>
            </w:r>
            <w:r w:rsidRPr="00605F38">
              <w:rPr>
                <w:rFonts w:ascii="Arial" w:hAnsi="Arial" w:cs="Arial"/>
                <w:lang w:eastAsia="en-US"/>
              </w:rPr>
              <w:t xml:space="preserve">да N 5-ФЗ "О ветеранах"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–В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БД)  и от 24 ноября 1995 года N 181-ФЗ "О социальной защите инвалидов в Российской Федерации" (далее –инвалиды), граждан, страдающих тяжелыми формами хронических заболеваний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C13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860E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A6EB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6B6C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F75C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4E7B27" w:rsidRPr="00605F38" w14:paraId="73444560" w14:textId="77777777" w:rsidTr="00B9160C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2C7D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1.1.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EA5A" w14:textId="7A05D7AA" w:rsidR="004E7B27" w:rsidRPr="00605F38" w:rsidRDefault="004E7B27" w:rsidP="00362A15">
            <w:pPr>
              <w:widowControl/>
              <w:suppressAutoHyphens w:val="0"/>
              <w:contextualSpacing/>
              <w:jc w:val="both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Основное мероприятие 1. </w:t>
            </w:r>
            <w:r w:rsidR="00362A15" w:rsidRPr="00605F38">
              <w:rPr>
                <w:rFonts w:ascii="Arial" w:hAnsi="Arial" w:cs="Arial"/>
              </w:rPr>
              <w:t>Перечисление социальной  выплаты для и</w:t>
            </w:r>
            <w:r w:rsidR="00362A15" w:rsidRPr="00605F38">
              <w:rPr>
                <w:rFonts w:ascii="Arial" w:hAnsi="Arial" w:cs="Arial"/>
              </w:rPr>
              <w:t>с</w:t>
            </w:r>
            <w:r w:rsidR="00362A15" w:rsidRPr="00605F38">
              <w:rPr>
                <w:rFonts w:ascii="Arial" w:hAnsi="Arial" w:cs="Arial"/>
              </w:rPr>
              <w:t>полнения государственных обязательств по обеспечению жильем  и</w:t>
            </w:r>
            <w:r w:rsidR="00362A15" w:rsidRPr="00605F38">
              <w:rPr>
                <w:rFonts w:ascii="Arial" w:hAnsi="Arial" w:cs="Arial"/>
              </w:rPr>
              <w:t>н</w:t>
            </w:r>
            <w:r w:rsidR="00362A15" w:rsidRPr="00605F38">
              <w:rPr>
                <w:rFonts w:ascii="Arial" w:hAnsi="Arial" w:cs="Arial"/>
              </w:rPr>
              <w:t>валидов,  ветеранов боевых действий и иных приравненных к указа</w:t>
            </w:r>
            <w:r w:rsidR="00362A15" w:rsidRPr="00605F38">
              <w:rPr>
                <w:rFonts w:ascii="Arial" w:hAnsi="Arial" w:cs="Arial"/>
              </w:rPr>
              <w:t>н</w:t>
            </w:r>
            <w:r w:rsidR="00362A15" w:rsidRPr="00605F38">
              <w:rPr>
                <w:rFonts w:ascii="Arial" w:hAnsi="Arial" w:cs="Arial"/>
              </w:rPr>
              <w:t xml:space="preserve">ной категории граждан, ветеранов   Великой отечественной Войны и членов их семей,  </w:t>
            </w:r>
            <w:r w:rsidR="00362A15" w:rsidRPr="00605F38">
              <w:rPr>
                <w:rFonts w:ascii="Arial" w:hAnsi="Arial" w:cs="Arial"/>
                <w:lang w:eastAsia="en-US"/>
              </w:rPr>
              <w:t>граждан, страдающих тяжелыми формами хронич</w:t>
            </w:r>
            <w:r w:rsidR="00362A15" w:rsidRPr="00605F38">
              <w:rPr>
                <w:rFonts w:ascii="Arial" w:hAnsi="Arial" w:cs="Arial"/>
                <w:lang w:eastAsia="en-US"/>
              </w:rPr>
              <w:t>е</w:t>
            </w:r>
            <w:r w:rsidR="00362A15" w:rsidRPr="00605F38">
              <w:rPr>
                <w:rFonts w:ascii="Arial" w:hAnsi="Arial" w:cs="Arial"/>
                <w:lang w:eastAsia="en-US"/>
              </w:rPr>
              <w:t>ских заболеваний</w:t>
            </w:r>
            <w:r w:rsidR="00362A15" w:rsidRPr="00605F38">
              <w:rPr>
                <w:rFonts w:ascii="Arial" w:eastAsia="Calibri" w:hAnsi="Arial" w:cs="Arial"/>
                <w:lang w:bidi="ar-SA"/>
              </w:rPr>
              <w:t xml:space="preserve">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7D66" w14:textId="1F0D8848" w:rsidR="004E7B27" w:rsidRPr="00605F38" w:rsidRDefault="002858DD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Перечисление социальной в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ы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пл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а</w:t>
            </w: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91E3" w14:textId="2158AB89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9798" w14:textId="086BA78E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6BCD" w14:textId="26FF8A19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592F" w14:textId="79090CB7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0A303B" w:rsidRPr="00605F38" w14:paraId="2286E2AA" w14:textId="77777777" w:rsidTr="000A303B">
        <w:trPr>
          <w:trHeight w:val="1136"/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E2DF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98C5" w14:textId="77777777" w:rsidR="000A303B" w:rsidRPr="00605F38" w:rsidRDefault="000A303B" w:rsidP="000A303B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Задача 2.</w:t>
            </w:r>
          </w:p>
          <w:p w14:paraId="2F4E71BC" w14:textId="04116C19" w:rsidR="000A303B" w:rsidRPr="00605F38" w:rsidRDefault="000A303B" w:rsidP="000A303B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Обеспечение жильем граждан, утративших жилые помещения в результате пожара.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0246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Arial" w:hAnsi="Arial" w:cs="Arial"/>
                <w:color w:val="auto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347C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5908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5589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2324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4E7B27" w:rsidRPr="00605F38" w14:paraId="7FC4B7CF" w14:textId="77777777" w:rsidTr="00B9160C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63E5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1.2.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10F2" w14:textId="4D2F8886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Основное мероприятие 2. </w:t>
            </w:r>
            <w:r w:rsidR="00362A15" w:rsidRPr="00605F38">
              <w:rPr>
                <w:rFonts w:ascii="Arial" w:eastAsia="Calibri" w:hAnsi="Arial" w:cs="Arial"/>
                <w:lang w:bidi="ar-SA"/>
              </w:rPr>
              <w:t xml:space="preserve">. </w:t>
            </w:r>
            <w:r w:rsidR="00362A15" w:rsidRPr="00605F38">
              <w:rPr>
                <w:rFonts w:ascii="Arial" w:hAnsi="Arial" w:cs="Arial"/>
              </w:rPr>
              <w:t>Приобретение жилых помещений для предоставления гражданам, утратившим жилые помещения в резул</w:t>
            </w:r>
            <w:r w:rsidR="00362A15" w:rsidRPr="00605F38">
              <w:rPr>
                <w:rFonts w:ascii="Arial" w:hAnsi="Arial" w:cs="Arial"/>
              </w:rPr>
              <w:t>ь</w:t>
            </w:r>
            <w:r w:rsidR="00362A15" w:rsidRPr="00605F38">
              <w:rPr>
                <w:rFonts w:ascii="Arial" w:hAnsi="Arial" w:cs="Arial"/>
              </w:rPr>
              <w:t>тате пожара, по дог</w:t>
            </w:r>
            <w:r w:rsidR="00362A15" w:rsidRPr="00605F38">
              <w:rPr>
                <w:rFonts w:ascii="Arial" w:hAnsi="Arial" w:cs="Arial"/>
              </w:rPr>
              <w:t>о</w:t>
            </w:r>
            <w:r w:rsidR="00362A15" w:rsidRPr="00605F38">
              <w:rPr>
                <w:rFonts w:ascii="Arial" w:hAnsi="Arial" w:cs="Arial"/>
              </w:rPr>
              <w:t>ворам социального найма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FC11" w14:textId="395A112D" w:rsidR="004E7B27" w:rsidRPr="00605F38" w:rsidRDefault="002858DD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Arial" w:hAnsi="Arial" w:cs="Arial"/>
                <w:color w:val="auto"/>
                <w:lang w:eastAsia="zh-CN"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беспечение жильем граждан, утративших ж</w:t>
            </w: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лые помещения в результате п</w:t>
            </w: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о</w:t>
            </w: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жара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DE16" w14:textId="3A1FA18E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396,40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B787" w14:textId="2BC869DD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1 585,60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7F1A" w14:textId="216C7E25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BFBD" w14:textId="592F8D80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0A303B" w:rsidRPr="00605F38" w14:paraId="31A72B22" w14:textId="77777777" w:rsidTr="00B9160C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DA8C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5195" w14:textId="77777777" w:rsidR="000A303B" w:rsidRPr="00605F38" w:rsidRDefault="000A303B" w:rsidP="000A303B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Задача 3.</w:t>
            </w:r>
          </w:p>
          <w:p w14:paraId="3A0DF473" w14:textId="11AD44B3" w:rsidR="000A303B" w:rsidRPr="00605F38" w:rsidRDefault="000A303B" w:rsidP="000A303B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С</w:t>
            </w:r>
            <w:r w:rsidRPr="00605F38">
              <w:rPr>
                <w:rFonts w:ascii="Arial" w:hAnsi="Arial" w:cs="Arial"/>
              </w:rPr>
              <w:t>офинансирование расходов на ремонт жилого помещения гражданам, находящимся в трудной жизненной ситуации,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денежных средств»;</w:t>
            </w:r>
          </w:p>
          <w:p w14:paraId="491EED26" w14:textId="4467A589" w:rsidR="000A303B" w:rsidRPr="00605F38" w:rsidRDefault="000A303B" w:rsidP="000A303B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  <w:lang w:eastAsia="en-US"/>
              </w:rPr>
              <w:t>- предоставление жилых помещений детям-сиротам и детям, оста</w:t>
            </w:r>
            <w:r w:rsidRPr="00605F38">
              <w:rPr>
                <w:rFonts w:ascii="Arial" w:hAnsi="Arial" w:cs="Arial"/>
                <w:lang w:eastAsia="en-US"/>
              </w:rPr>
              <w:t>в</w:t>
            </w:r>
            <w:r w:rsidRPr="00605F38">
              <w:rPr>
                <w:rFonts w:ascii="Arial" w:hAnsi="Arial" w:cs="Arial"/>
                <w:lang w:eastAsia="en-US"/>
              </w:rPr>
              <w:t xml:space="preserve">шимся без попечения родителей, лицам из их числа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ети с</w:t>
            </w:r>
            <w:r w:rsidRPr="00605F38">
              <w:rPr>
                <w:rFonts w:ascii="Arial" w:hAnsi="Arial" w:cs="Arial"/>
                <w:lang w:eastAsia="en-US"/>
              </w:rPr>
              <w:t>и</w:t>
            </w:r>
            <w:r w:rsidRPr="00605F38">
              <w:rPr>
                <w:rFonts w:ascii="Arial" w:hAnsi="Arial" w:cs="Arial"/>
                <w:lang w:eastAsia="en-US"/>
              </w:rPr>
              <w:t>роты) по договорам найма специализированных жилых помещений.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9ECD" w14:textId="77777777" w:rsidR="000A303B" w:rsidRPr="00605F38" w:rsidRDefault="000A303B" w:rsidP="002858DD">
            <w:pPr>
              <w:tabs>
                <w:tab w:val="left" w:pos="1500"/>
              </w:tabs>
              <w:snapToGrid w:val="0"/>
              <w:jc w:val="center"/>
              <w:rPr>
                <w:rFonts w:ascii="Arial" w:eastAsia="Times New Roman" w:hAnsi="Arial" w:cs="Arial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E9B3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5FF5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B01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7D9F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4E7B27" w:rsidRPr="00605F38" w14:paraId="260A668B" w14:textId="77777777" w:rsidTr="00B9160C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7936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1.3.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CD95" w14:textId="6FC96FF3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Основное мероприятие 3. </w:t>
            </w:r>
            <w:r w:rsidR="00362A15" w:rsidRPr="00605F38">
              <w:rPr>
                <w:rFonts w:ascii="Arial" w:hAnsi="Arial" w:cs="Arial"/>
                <w:lang w:eastAsia="en-US"/>
              </w:rPr>
              <w:t>С</w:t>
            </w:r>
            <w:r w:rsidR="00362A15" w:rsidRPr="00605F38">
              <w:rPr>
                <w:rFonts w:ascii="Arial" w:hAnsi="Arial" w:cs="Arial"/>
              </w:rPr>
              <w:t>офинансирование расходов на ремонт ж</w:t>
            </w:r>
            <w:r w:rsidR="00362A15" w:rsidRPr="00605F38">
              <w:rPr>
                <w:rFonts w:ascii="Arial" w:hAnsi="Arial" w:cs="Arial"/>
              </w:rPr>
              <w:t>и</w:t>
            </w:r>
            <w:r w:rsidR="00362A15" w:rsidRPr="00605F38">
              <w:rPr>
                <w:rFonts w:ascii="Arial" w:hAnsi="Arial" w:cs="Arial"/>
              </w:rPr>
              <w:t>лого помещения гражданам, находящимся в трудной жизненной сит</w:t>
            </w:r>
            <w:r w:rsidR="00362A15" w:rsidRPr="00605F38">
              <w:rPr>
                <w:rFonts w:ascii="Arial" w:hAnsi="Arial" w:cs="Arial"/>
              </w:rPr>
              <w:t>у</w:t>
            </w:r>
            <w:r w:rsidR="00362A15" w:rsidRPr="00605F38">
              <w:rPr>
                <w:rFonts w:ascii="Arial" w:hAnsi="Arial" w:cs="Arial"/>
              </w:rPr>
              <w:t>ации,  в соответствии с Порядком, утвержденным постановлением Правительства Нижегородской области от 23 марта 2007 года №86 «Об утверждении порядка предоставления материальной помощи гражданам, находящимся в трудной жизненной ситуации, в виде д</w:t>
            </w:r>
            <w:r w:rsidR="00362A15" w:rsidRPr="00605F38">
              <w:rPr>
                <w:rFonts w:ascii="Arial" w:hAnsi="Arial" w:cs="Arial"/>
              </w:rPr>
              <w:t>е</w:t>
            </w:r>
            <w:r w:rsidR="00362A15" w:rsidRPr="00605F38">
              <w:rPr>
                <w:rFonts w:ascii="Arial" w:hAnsi="Arial" w:cs="Arial"/>
              </w:rPr>
              <w:t>нежных средств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931C" w14:textId="697A9D59" w:rsidR="004E7B27" w:rsidRPr="00605F38" w:rsidRDefault="002858DD" w:rsidP="002858DD">
            <w:pPr>
              <w:tabs>
                <w:tab w:val="left" w:pos="1500"/>
              </w:tabs>
              <w:snapToGri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605F38">
              <w:rPr>
                <w:rFonts w:ascii="Arial" w:eastAsia="Times New Roman" w:hAnsi="Arial" w:cs="Arial"/>
                <w:lang w:eastAsia="en-US" w:bidi="ar-SA"/>
              </w:rPr>
              <w:t>Улучшение жилищных условий граждан,</w:t>
            </w:r>
            <w:r w:rsidRPr="00605F38">
              <w:rPr>
                <w:rFonts w:ascii="Arial" w:eastAsia="Calibri" w:hAnsi="Arial" w:cs="Arial"/>
                <w:lang w:eastAsia="en-US"/>
              </w:rPr>
              <w:t xml:space="preserve"> получивших денежные средства на проведение ремонта жилого помещения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8C0A" w14:textId="1F208E10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E4F6" w14:textId="0E891342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  <w:p w14:paraId="364E2091" w14:textId="21358519" w:rsidR="003617A8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38B5" w14:textId="3387BB9C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7662" w14:textId="77389A27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0A303B" w:rsidRPr="00605F38" w14:paraId="5AA790EA" w14:textId="77777777" w:rsidTr="00FE0C58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22DE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E6B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Задача 4.</w:t>
            </w:r>
          </w:p>
          <w:p w14:paraId="34964829" w14:textId="7AFAE148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  <w:lang w:eastAsia="en-US"/>
              </w:rPr>
              <w:t>Предоставление жилых помещений детям-сиротам и детям, оста</w:t>
            </w:r>
            <w:r w:rsidRPr="00605F38">
              <w:rPr>
                <w:rFonts w:ascii="Arial" w:hAnsi="Arial" w:cs="Arial"/>
                <w:lang w:eastAsia="en-US"/>
              </w:rPr>
              <w:t>в</w:t>
            </w:r>
            <w:r w:rsidRPr="00605F38">
              <w:rPr>
                <w:rFonts w:ascii="Arial" w:hAnsi="Arial" w:cs="Arial"/>
                <w:lang w:eastAsia="en-US"/>
              </w:rPr>
              <w:t xml:space="preserve">шимся без попечения родителей, лицам из их числа (далее </w:t>
            </w:r>
            <w:proofErr w:type="gramStart"/>
            <w:r w:rsidRPr="00605F38">
              <w:rPr>
                <w:rFonts w:ascii="Arial" w:hAnsi="Arial" w:cs="Arial"/>
                <w:lang w:eastAsia="en-US"/>
              </w:rPr>
              <w:t>–д</w:t>
            </w:r>
            <w:proofErr w:type="gramEnd"/>
            <w:r w:rsidRPr="00605F38">
              <w:rPr>
                <w:rFonts w:ascii="Arial" w:hAnsi="Arial" w:cs="Arial"/>
                <w:lang w:eastAsia="en-US"/>
              </w:rPr>
              <w:t>ети с</w:t>
            </w:r>
            <w:r w:rsidRPr="00605F38">
              <w:rPr>
                <w:rFonts w:ascii="Arial" w:hAnsi="Arial" w:cs="Arial"/>
                <w:lang w:eastAsia="en-US"/>
              </w:rPr>
              <w:t>и</w:t>
            </w:r>
            <w:r w:rsidRPr="00605F38">
              <w:rPr>
                <w:rFonts w:ascii="Arial" w:hAnsi="Arial" w:cs="Arial"/>
                <w:lang w:eastAsia="en-US"/>
              </w:rPr>
              <w:t>роты) по договорам найма специализированных жилых помещений.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1881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eastAsia="zh-CN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B00B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6768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D501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84121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4E7B27" w:rsidRPr="00605F38" w14:paraId="6B31A7D2" w14:textId="77777777" w:rsidTr="00FE0C58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D45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1.4.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3AE9" w14:textId="0301D9AE" w:rsidR="004E7B27" w:rsidRPr="00605F38" w:rsidRDefault="004E7B27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Основное мероприятие 4</w:t>
            </w:r>
            <w:r w:rsidR="00362A15"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. </w:t>
            </w:r>
            <w:r w:rsidR="00362A15" w:rsidRPr="00605F38">
              <w:rPr>
                <w:rFonts w:ascii="Arial" w:eastAsia="Times New Roman" w:hAnsi="Arial" w:cs="Arial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(далее </w:t>
            </w:r>
            <w:proofErr w:type="gramStart"/>
            <w:r w:rsidR="00362A15" w:rsidRPr="00605F38">
              <w:rPr>
                <w:rFonts w:ascii="Arial" w:eastAsia="Times New Roman" w:hAnsi="Arial" w:cs="Arial"/>
                <w:lang w:eastAsia="en-US"/>
              </w:rPr>
              <w:t>–д</w:t>
            </w:r>
            <w:proofErr w:type="gramEnd"/>
            <w:r w:rsidR="00362A15" w:rsidRPr="00605F38">
              <w:rPr>
                <w:rFonts w:ascii="Arial" w:eastAsia="Times New Roman" w:hAnsi="Arial" w:cs="Arial"/>
                <w:lang w:eastAsia="en-US"/>
              </w:rPr>
              <w:t>ети сироты) по договорам найма специализированных жилых помещений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C674" w14:textId="319E2E03" w:rsidR="004E7B27" w:rsidRPr="00605F38" w:rsidRDefault="002858DD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Улучшение ж</w:t>
            </w: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и</w:t>
            </w:r>
            <w:r w:rsidRPr="00605F38">
              <w:rPr>
                <w:rFonts w:ascii="Arial" w:eastAsia="Times New Roman" w:hAnsi="Arial" w:cs="Arial"/>
                <w:color w:val="auto"/>
                <w:lang w:eastAsia="zh-CN" w:bidi="ar-SA"/>
              </w:rPr>
              <w:t>лищных условий детей-сирот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0065" w14:textId="2239F227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BA2" w14:textId="68D3F76F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13 397,70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40A1" w14:textId="20A5A626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B44F9" w14:textId="40B265EB" w:rsidR="004E7B27" w:rsidRPr="00605F38" w:rsidRDefault="003617A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  <w:tr w:rsidR="000A303B" w:rsidRPr="00605F38" w14:paraId="0963DF23" w14:textId="77777777" w:rsidTr="00FE0C58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5102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7565" w14:textId="77777777" w:rsidR="000A303B" w:rsidRPr="00605F38" w:rsidRDefault="000A303B" w:rsidP="000A303B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Задача 5.</w:t>
            </w:r>
          </w:p>
          <w:p w14:paraId="20913EFA" w14:textId="6B75E3C4" w:rsidR="000A303B" w:rsidRPr="00605F38" w:rsidRDefault="000A303B" w:rsidP="000A303B">
            <w:pPr>
              <w:spacing w:after="200"/>
              <w:contextualSpacing/>
              <w:jc w:val="both"/>
              <w:rPr>
                <w:rFonts w:ascii="Arial" w:hAnsi="Arial" w:cs="Arial"/>
                <w:lang w:eastAsia="en-US"/>
              </w:rPr>
            </w:pPr>
            <w:r w:rsidRPr="00605F38">
              <w:rPr>
                <w:rFonts w:ascii="Arial" w:hAnsi="Arial" w:cs="Arial"/>
                <w:lang w:eastAsia="en-US"/>
              </w:rPr>
              <w:t>Обеспечение жильем граждан, проживающих на сельских территориях по договорам найма.</w:t>
            </w:r>
          </w:p>
          <w:p w14:paraId="1C4F9C69" w14:textId="77777777" w:rsidR="000A303B" w:rsidRPr="00605F38" w:rsidRDefault="000A303B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2417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5D3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D5D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E649F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E535" w14:textId="77777777" w:rsidR="000A303B" w:rsidRPr="00605F38" w:rsidRDefault="000A303B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</w:p>
        </w:tc>
      </w:tr>
      <w:tr w:rsidR="004E7B27" w:rsidRPr="00605F38" w14:paraId="217CA4E5" w14:textId="77777777" w:rsidTr="00FE0C58">
        <w:trPr>
          <w:jc w:val="center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194D" w14:textId="77777777" w:rsidR="004E7B27" w:rsidRPr="00605F38" w:rsidRDefault="004E7B27" w:rsidP="004E7B27">
            <w:pPr>
              <w:suppressAutoHyphens w:val="0"/>
              <w:spacing w:line="256" w:lineRule="auto"/>
              <w:contextualSpacing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1.5.</w:t>
            </w:r>
          </w:p>
        </w:tc>
        <w:tc>
          <w:tcPr>
            <w:tcW w:w="81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9308" w14:textId="0DBC3FA9" w:rsidR="004E7B27" w:rsidRPr="00605F38" w:rsidRDefault="004E7B27" w:rsidP="004E7B27">
            <w:pPr>
              <w:widowControl/>
              <w:suppressAutoHyphens w:val="0"/>
              <w:contextualSpacing/>
              <w:rPr>
                <w:rFonts w:ascii="Arial" w:eastAsia="Times New Roman" w:hAnsi="Arial" w:cs="Arial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Основное мероприятие 5</w:t>
            </w:r>
            <w:r w:rsidR="00362A15" w:rsidRPr="00605F38">
              <w:rPr>
                <w:rFonts w:ascii="Arial" w:eastAsia="Times New Roman" w:hAnsi="Arial" w:cs="Arial"/>
                <w:color w:val="auto"/>
                <w:lang w:bidi="ar-SA"/>
              </w:rPr>
              <w:t xml:space="preserve"> Приобретение жилья для предоставления гражданам по договору найма в рамках ГП «Комплексное развитие сельских терр</w:t>
            </w:r>
            <w:r w:rsidR="00362A15" w:rsidRPr="00605F38">
              <w:rPr>
                <w:rFonts w:ascii="Arial" w:eastAsia="Times New Roman" w:hAnsi="Arial" w:cs="Arial"/>
                <w:color w:val="auto"/>
                <w:lang w:bidi="ar-SA"/>
              </w:rPr>
              <w:t>и</w:t>
            </w:r>
            <w:r w:rsidR="00362A15" w:rsidRPr="00605F38">
              <w:rPr>
                <w:rFonts w:ascii="Arial" w:eastAsia="Times New Roman" w:hAnsi="Arial" w:cs="Arial"/>
                <w:color w:val="auto"/>
                <w:lang w:bidi="ar-SA"/>
              </w:rPr>
              <w:t>торий</w:t>
            </w:r>
            <w:r w:rsidR="002858DD" w:rsidRPr="00605F38">
              <w:rPr>
                <w:rFonts w:ascii="Arial" w:eastAsia="Times New Roman" w:hAnsi="Arial" w:cs="Arial"/>
                <w:color w:val="auto"/>
                <w:lang w:bidi="ar-SA"/>
              </w:rPr>
              <w:t>»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A80B" w14:textId="61130146" w:rsidR="004E7B27" w:rsidRPr="00605F38" w:rsidRDefault="002858DD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hAnsi="Arial" w:cs="Arial"/>
                <w:lang w:eastAsia="en-US"/>
              </w:rPr>
              <w:t>Обеспечение жильем граждан, проживающих на сельских терр</w:t>
            </w:r>
            <w:r w:rsidRPr="00605F38">
              <w:rPr>
                <w:rFonts w:ascii="Arial" w:hAnsi="Arial" w:cs="Arial"/>
                <w:lang w:eastAsia="en-US"/>
              </w:rPr>
              <w:t>и</w:t>
            </w:r>
            <w:r w:rsidRPr="00605F38">
              <w:rPr>
                <w:rFonts w:ascii="Arial" w:hAnsi="Arial" w:cs="Arial"/>
                <w:lang w:eastAsia="en-US"/>
              </w:rPr>
              <w:t>ториях по дог</w:t>
            </w:r>
            <w:r w:rsidRPr="00605F38">
              <w:rPr>
                <w:rFonts w:ascii="Arial" w:hAnsi="Arial" w:cs="Arial"/>
                <w:lang w:eastAsia="en-US"/>
              </w:rPr>
              <w:t>о</w:t>
            </w:r>
            <w:r w:rsidRPr="00605F38">
              <w:rPr>
                <w:rFonts w:ascii="Arial" w:hAnsi="Arial" w:cs="Arial"/>
                <w:lang w:eastAsia="en-US"/>
              </w:rPr>
              <w:t>ворам найма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9DDE" w14:textId="23BBA9DF" w:rsidR="004E7B27" w:rsidRPr="00605F38" w:rsidRDefault="00A7469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0864" w14:textId="2C5640A7" w:rsidR="004E7B27" w:rsidRPr="00605F38" w:rsidRDefault="00A7469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2CDC1" w14:textId="02E36795" w:rsidR="004E7B27" w:rsidRPr="00605F38" w:rsidRDefault="00A7469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2E66" w14:textId="39B55D21" w:rsidR="004E7B27" w:rsidRPr="00605F38" w:rsidRDefault="00A74698" w:rsidP="004E7B27">
            <w:pPr>
              <w:suppressAutoHyphens w:val="0"/>
              <w:spacing w:line="256" w:lineRule="auto"/>
              <w:contextualSpacing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605F38">
              <w:rPr>
                <w:rFonts w:ascii="Arial" w:eastAsia="Times New Roman" w:hAnsi="Arial" w:cs="Arial"/>
                <w:color w:val="auto"/>
                <w:lang w:bidi="ar-SA"/>
              </w:rPr>
              <w:t>0,00</w:t>
            </w:r>
          </w:p>
        </w:tc>
      </w:tr>
    </w:tbl>
    <w:p w14:paraId="5AECF8A5" w14:textId="77777777" w:rsidR="004E7B27" w:rsidRPr="00605F38" w:rsidRDefault="004E7B27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08D1A98C" w14:textId="7F2ADA1F" w:rsidR="00FE0C58" w:rsidRPr="00605F38" w:rsidRDefault="004E399F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  <w:r w:rsidRPr="00605F38">
        <w:rPr>
          <w:rFonts w:ascii="Arial" w:hAnsi="Arial" w:cs="Arial"/>
        </w:rPr>
        <w:t xml:space="preserve">         »</w:t>
      </w:r>
    </w:p>
    <w:p w14:paraId="43759CF3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7AB80A65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52358CDA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4388E13E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30A5EC5A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21B3E68C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5A791B69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48C67415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0354833C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6A0E3CF0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</w:pPr>
    </w:p>
    <w:p w14:paraId="3E7B0EF3" w14:textId="77777777" w:rsidR="00FE0C58" w:rsidRPr="00605F38" w:rsidRDefault="00FE0C58">
      <w:pPr>
        <w:pStyle w:val="14"/>
        <w:shd w:val="clear" w:color="auto" w:fill="auto"/>
        <w:tabs>
          <w:tab w:val="left" w:leader="underscore" w:pos="8698"/>
          <w:tab w:val="left" w:leader="underscore" w:pos="9883"/>
        </w:tabs>
        <w:ind w:left="3360" w:firstLine="0"/>
        <w:jc w:val="right"/>
        <w:rPr>
          <w:rFonts w:ascii="Arial" w:hAnsi="Arial" w:cs="Arial"/>
        </w:rPr>
        <w:sectPr w:rsidR="00FE0C58" w:rsidRPr="00605F38" w:rsidSect="004E7B27">
          <w:pgSz w:w="16838" w:h="11906" w:orient="landscape"/>
          <w:pgMar w:top="567" w:right="1134" w:bottom="1134" w:left="1134" w:header="0" w:footer="0" w:gutter="0"/>
          <w:cols w:space="720"/>
          <w:formProt w:val="0"/>
          <w:docGrid w:linePitch="326"/>
        </w:sectPr>
      </w:pPr>
    </w:p>
    <w:p w14:paraId="39B29B1B" w14:textId="4B2C9A76" w:rsidR="00643CAB" w:rsidRPr="00605F38" w:rsidRDefault="00643CAB" w:rsidP="00643CA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SimSun" w:hAnsi="Arial" w:cs="Arial"/>
          <w:color w:val="auto"/>
          <w:lang w:eastAsia="zh-CN" w:bidi="ar-SA"/>
        </w:rPr>
        <w:t>2. Постановление администрации Ардатовского муниципального округа Нижегородской области от 01.03.2024 № 276 «</w:t>
      </w:r>
      <w:r w:rsidRPr="00605F38">
        <w:rPr>
          <w:rFonts w:ascii="Arial" w:eastAsia="Times New Roman" w:hAnsi="Arial" w:cs="Arial"/>
          <w:color w:val="auto"/>
          <w:lang w:bidi="ar-SA"/>
        </w:rPr>
        <w:t>О внесении изменений в постановление администрации Ардатовского муниципального округа Нижегородской области  от 06.02.2023 г № 88» отменить.</w:t>
      </w:r>
    </w:p>
    <w:p w14:paraId="13F53F97" w14:textId="25EE89E3" w:rsidR="00643CAB" w:rsidRPr="00605F38" w:rsidRDefault="00643CAB" w:rsidP="00605F38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3. Отделу организационно-кадровой работы администрации Ардатовского муниц</w:t>
      </w:r>
      <w:r w:rsidRPr="00605F38">
        <w:rPr>
          <w:rFonts w:ascii="Arial" w:eastAsia="Times New Roman" w:hAnsi="Arial" w:cs="Arial"/>
          <w:color w:val="auto"/>
          <w:lang w:bidi="ar-SA"/>
        </w:rPr>
        <w:t>и</w:t>
      </w:r>
      <w:r w:rsidRPr="00605F38">
        <w:rPr>
          <w:rFonts w:ascii="Arial" w:eastAsia="Times New Roman" w:hAnsi="Arial" w:cs="Arial"/>
          <w:color w:val="auto"/>
          <w:lang w:bidi="ar-SA"/>
        </w:rPr>
        <w:t>пального округа Нижегородской области обеспечить:</w:t>
      </w:r>
    </w:p>
    <w:p w14:paraId="42954318" w14:textId="092E8846" w:rsidR="00643CAB" w:rsidRPr="00605F38" w:rsidRDefault="00643CAB" w:rsidP="00605F38">
      <w:pPr>
        <w:suppressAutoHyphens w:val="0"/>
        <w:autoSpaceDE w:val="0"/>
        <w:autoSpaceDN w:val="0"/>
        <w:spacing w:line="276" w:lineRule="auto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3.1. официальное опубликование настоящего постановления в газете «Наша жизнь»;</w:t>
      </w:r>
    </w:p>
    <w:p w14:paraId="733BD53E" w14:textId="592E8C04" w:rsidR="00643CAB" w:rsidRPr="00605F38" w:rsidRDefault="00643CAB" w:rsidP="00605F38">
      <w:pPr>
        <w:suppressAutoHyphens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color w:val="auto"/>
          <w:kern w:val="2"/>
          <w:lang w:eastAsia="en-US"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3.2.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 xml:space="preserve">обнародование настоящего постановления </w:t>
      </w:r>
      <w:proofErr w:type="spellStart"/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путем</w:t>
      </w:r>
      <w:proofErr w:type="spellEnd"/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 xml:space="preserve"> размещения на информацио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н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 xml:space="preserve">ных стендах, расположенных: </w:t>
      </w:r>
    </w:p>
    <w:p w14:paraId="5970B072" w14:textId="77777777" w:rsidR="00643CAB" w:rsidRPr="00605F38" w:rsidRDefault="00643CAB" w:rsidP="00643CAB">
      <w:pPr>
        <w:suppressAutoHyphens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color w:val="auto"/>
          <w:kern w:val="2"/>
          <w:lang w:eastAsia="en-US" w:bidi="ar-SA"/>
        </w:rPr>
      </w:pP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- в помещении администрации Ардатовского муниципального округа, распол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о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 xml:space="preserve">женного по адресу: </w:t>
      </w:r>
      <w:proofErr w:type="gramStart"/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 xml:space="preserve">Нижегородская область, </w:t>
      </w:r>
      <w:proofErr w:type="spellStart"/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м.о</w:t>
      </w:r>
      <w:proofErr w:type="spellEnd"/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. Ардатовский, р.п. Ардатов, ул. Л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е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 xml:space="preserve">нина, д.28; </w:t>
      </w:r>
      <w:proofErr w:type="gramEnd"/>
    </w:p>
    <w:p w14:paraId="532DE83E" w14:textId="77777777" w:rsidR="00643CAB" w:rsidRPr="00605F38" w:rsidRDefault="00643CAB" w:rsidP="00643CAB">
      <w:pPr>
        <w:suppressAutoHyphens w:val="0"/>
        <w:autoSpaceDE w:val="0"/>
        <w:autoSpaceDN w:val="0"/>
        <w:spacing w:line="276" w:lineRule="auto"/>
        <w:ind w:firstLine="540"/>
        <w:jc w:val="both"/>
        <w:rPr>
          <w:rFonts w:ascii="Arial" w:eastAsia="Calibri" w:hAnsi="Arial" w:cs="Arial"/>
          <w:color w:val="auto"/>
          <w:kern w:val="2"/>
          <w:lang w:eastAsia="en-US" w:bidi="ar-SA"/>
        </w:rPr>
      </w:pP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-в помещении муниципального бюджетного учреждения культуры «Межпоселенч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е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ская библиотечная система» Ардатовского муниципального округа, расположенном по а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д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 xml:space="preserve">ресу: Нижегородская область, </w:t>
      </w:r>
      <w:proofErr w:type="spellStart"/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м.о</w:t>
      </w:r>
      <w:proofErr w:type="spellEnd"/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. Ардатовский, р.п. Ардатов, ул. Л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е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нина, д. 35;</w:t>
      </w:r>
    </w:p>
    <w:p w14:paraId="233382C5" w14:textId="77777777" w:rsidR="00643CAB" w:rsidRPr="00605F38" w:rsidRDefault="00643CAB" w:rsidP="00643CAB">
      <w:pPr>
        <w:suppressAutoHyphens w:val="0"/>
        <w:autoSpaceDE w:val="0"/>
        <w:autoSpaceDN w:val="0"/>
        <w:spacing w:line="276" w:lineRule="auto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- в помещениях, занимаемых территориальными отделами администрации Ардато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в</w:t>
      </w:r>
      <w:r w:rsidRPr="00605F38">
        <w:rPr>
          <w:rFonts w:ascii="Arial" w:eastAsia="Calibri" w:hAnsi="Arial" w:cs="Arial"/>
          <w:color w:val="auto"/>
          <w:kern w:val="2"/>
          <w:lang w:eastAsia="en-US" w:bidi="ar-SA"/>
        </w:rPr>
        <w:t>ского муниципального округа.</w:t>
      </w:r>
    </w:p>
    <w:p w14:paraId="0A2C76CB" w14:textId="69BE6432" w:rsidR="00643CAB" w:rsidRPr="00605F38" w:rsidRDefault="00643CAB" w:rsidP="00605F38">
      <w:pPr>
        <w:suppressAutoHyphens w:val="0"/>
        <w:autoSpaceDE w:val="0"/>
        <w:autoSpaceDN w:val="0"/>
        <w:spacing w:line="276" w:lineRule="auto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>3.3. размещение настоящего постановления на официальном сайте администр</w:t>
      </w:r>
      <w:r w:rsidRPr="00605F38">
        <w:rPr>
          <w:rFonts w:ascii="Arial" w:eastAsia="Times New Roman" w:hAnsi="Arial" w:cs="Arial"/>
          <w:color w:val="auto"/>
          <w:lang w:bidi="ar-SA"/>
        </w:rPr>
        <w:t>а</w:t>
      </w:r>
      <w:r w:rsidRPr="00605F38">
        <w:rPr>
          <w:rFonts w:ascii="Arial" w:eastAsia="Times New Roman" w:hAnsi="Arial" w:cs="Arial"/>
          <w:color w:val="auto"/>
          <w:lang w:bidi="ar-SA"/>
        </w:rPr>
        <w:t xml:space="preserve">ции Ардатовского муниципального округа в информационно-коммуникационной сети интернет по адресу: </w:t>
      </w:r>
      <w:r w:rsidRPr="00605F38">
        <w:rPr>
          <w:rFonts w:ascii="Arial" w:eastAsia="Times New Roman" w:hAnsi="Arial" w:cs="Arial"/>
          <w:color w:val="auto"/>
          <w:lang w:val="en-US" w:bidi="ar-SA"/>
        </w:rPr>
        <w:t>https</w:t>
      </w:r>
      <w:r w:rsidRPr="00605F38">
        <w:rPr>
          <w:rFonts w:ascii="Arial" w:eastAsia="Times New Roman" w:hAnsi="Arial" w:cs="Arial"/>
          <w:color w:val="auto"/>
          <w:lang w:bidi="ar-SA"/>
        </w:rPr>
        <w:t xml:space="preserve">:// </w:t>
      </w:r>
      <w:proofErr w:type="spellStart"/>
      <w:r w:rsidRPr="00605F38">
        <w:rPr>
          <w:rFonts w:ascii="Arial" w:eastAsia="Times New Roman" w:hAnsi="Arial" w:cs="Arial"/>
          <w:color w:val="auto"/>
          <w:lang w:val="en-US" w:bidi="ar-SA"/>
        </w:rPr>
        <w:t>ardatov</w:t>
      </w:r>
      <w:proofErr w:type="spellEnd"/>
      <w:r w:rsidRPr="00605F38">
        <w:rPr>
          <w:rFonts w:ascii="Arial" w:eastAsia="Times New Roman" w:hAnsi="Arial" w:cs="Arial"/>
          <w:color w:val="auto"/>
          <w:lang w:bidi="ar-SA"/>
        </w:rPr>
        <w:t>.</w:t>
      </w:r>
      <w:proofErr w:type="spellStart"/>
      <w:r w:rsidRPr="00605F38">
        <w:rPr>
          <w:rFonts w:ascii="Arial" w:eastAsia="Times New Roman" w:hAnsi="Arial" w:cs="Arial"/>
          <w:color w:val="auto"/>
          <w:lang w:val="en-US" w:bidi="ar-SA"/>
        </w:rPr>
        <w:t>nobl</w:t>
      </w:r>
      <w:proofErr w:type="spellEnd"/>
      <w:r w:rsidRPr="00605F38">
        <w:rPr>
          <w:rFonts w:ascii="Arial" w:eastAsia="Times New Roman" w:hAnsi="Arial" w:cs="Arial"/>
          <w:color w:val="auto"/>
          <w:lang w:bidi="ar-SA"/>
        </w:rPr>
        <w:t>.</w:t>
      </w:r>
      <w:proofErr w:type="spellStart"/>
      <w:r w:rsidRPr="00605F38">
        <w:rPr>
          <w:rFonts w:ascii="Arial" w:eastAsia="Times New Roman" w:hAnsi="Arial" w:cs="Arial"/>
          <w:color w:val="auto"/>
          <w:lang w:val="en-US" w:bidi="ar-SA"/>
        </w:rPr>
        <w:t>ru</w:t>
      </w:r>
      <w:proofErr w:type="spellEnd"/>
      <w:r w:rsidRPr="00605F38">
        <w:rPr>
          <w:rFonts w:ascii="Arial" w:eastAsia="Times New Roman" w:hAnsi="Arial" w:cs="Arial"/>
          <w:color w:val="auto"/>
          <w:lang w:bidi="ar-SA"/>
        </w:rPr>
        <w:t>.</w:t>
      </w:r>
    </w:p>
    <w:p w14:paraId="66D5F833" w14:textId="4816BDD6" w:rsidR="00643CAB" w:rsidRPr="00605F38" w:rsidRDefault="00643CAB" w:rsidP="00605F38">
      <w:pPr>
        <w:suppressAutoHyphens w:val="0"/>
        <w:autoSpaceDE w:val="0"/>
        <w:autoSpaceDN w:val="0"/>
        <w:adjustRightInd w:val="0"/>
        <w:spacing w:line="23" w:lineRule="atLeast"/>
        <w:ind w:firstLine="540"/>
        <w:jc w:val="both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 xml:space="preserve">4. </w:t>
      </w:r>
      <w:proofErr w:type="gramStart"/>
      <w:r w:rsidRPr="00605F38">
        <w:rPr>
          <w:rFonts w:ascii="Arial" w:eastAsia="Times New Roman" w:hAnsi="Arial" w:cs="Arial"/>
          <w:color w:val="auto"/>
          <w:lang w:bidi="ar-SA"/>
        </w:rPr>
        <w:t>Контроль за</w:t>
      </w:r>
      <w:proofErr w:type="gramEnd"/>
      <w:r w:rsidRPr="00605F38">
        <w:rPr>
          <w:rFonts w:ascii="Arial" w:eastAsia="Times New Roman" w:hAnsi="Arial" w:cs="Arial"/>
          <w:color w:val="auto"/>
          <w:lang w:bidi="ar-SA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1A59B014" w14:textId="399FAE0B" w:rsidR="00FE0C58" w:rsidRPr="00605F38" w:rsidRDefault="00FE0C58" w:rsidP="00643CAB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7DC4B505" w14:textId="77777777" w:rsidR="00FE0C58" w:rsidRPr="00605F38" w:rsidRDefault="00FE0C58" w:rsidP="00FE0C58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eastAsia="Times New Roman" w:hAnsi="Arial" w:cs="Arial"/>
          <w:color w:val="auto"/>
          <w:lang w:bidi="ar-SA"/>
        </w:rPr>
      </w:pPr>
    </w:p>
    <w:p w14:paraId="7E3D8786" w14:textId="77777777" w:rsidR="00FE0C58" w:rsidRPr="00605F38" w:rsidRDefault="00FE0C58" w:rsidP="00FE0C58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rFonts w:ascii="Arial" w:eastAsia="Times New Roman" w:hAnsi="Arial" w:cs="Arial"/>
          <w:color w:val="auto"/>
          <w:lang w:bidi="ar-SA"/>
        </w:rPr>
      </w:pPr>
    </w:p>
    <w:p w14:paraId="19850A9B" w14:textId="0374CC02" w:rsidR="00FE0C58" w:rsidRPr="00605F38" w:rsidRDefault="00FE0C58" w:rsidP="00FE0C58">
      <w:pPr>
        <w:widowControl/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Times New Roman" w:hAnsi="Arial" w:cs="Arial"/>
          <w:color w:val="auto"/>
          <w:lang w:bidi="ar-SA"/>
        </w:rPr>
      </w:pPr>
      <w:r w:rsidRPr="00605F38">
        <w:rPr>
          <w:rFonts w:ascii="Arial" w:eastAsia="Times New Roman" w:hAnsi="Arial" w:cs="Arial"/>
          <w:color w:val="auto"/>
          <w:lang w:bidi="ar-SA"/>
        </w:rPr>
        <w:t xml:space="preserve">Глава местного самоуправления </w:t>
      </w:r>
      <w:r w:rsidR="00605F38" w:rsidRPr="00605F38">
        <w:rPr>
          <w:rFonts w:ascii="Arial" w:eastAsia="Times New Roman" w:hAnsi="Arial" w:cs="Arial"/>
          <w:color w:val="auto"/>
          <w:lang w:bidi="ar-SA"/>
        </w:rPr>
        <w:tab/>
      </w:r>
      <w:r w:rsidR="00605F38" w:rsidRPr="00605F38">
        <w:rPr>
          <w:rFonts w:ascii="Arial" w:eastAsia="Times New Roman" w:hAnsi="Arial" w:cs="Arial"/>
          <w:color w:val="auto"/>
          <w:lang w:bidi="ar-SA"/>
        </w:rPr>
        <w:tab/>
      </w:r>
      <w:r w:rsidR="00605F38" w:rsidRPr="00605F38">
        <w:rPr>
          <w:rFonts w:ascii="Arial" w:eastAsia="Times New Roman" w:hAnsi="Arial" w:cs="Arial"/>
          <w:color w:val="auto"/>
          <w:lang w:bidi="ar-SA"/>
        </w:rPr>
        <w:tab/>
      </w:r>
      <w:r w:rsidR="00605F38" w:rsidRPr="00605F38">
        <w:rPr>
          <w:rFonts w:ascii="Arial" w:eastAsia="Times New Roman" w:hAnsi="Arial" w:cs="Arial"/>
          <w:color w:val="auto"/>
          <w:lang w:bidi="ar-SA"/>
        </w:rPr>
        <w:tab/>
      </w:r>
      <w:r w:rsidR="00605F38" w:rsidRPr="00605F38">
        <w:rPr>
          <w:rFonts w:ascii="Arial" w:eastAsia="Times New Roman" w:hAnsi="Arial" w:cs="Arial"/>
          <w:color w:val="auto"/>
          <w:lang w:bidi="ar-SA"/>
        </w:rPr>
        <w:tab/>
      </w:r>
      <w:r w:rsidR="00605F38" w:rsidRPr="00605F38">
        <w:rPr>
          <w:rFonts w:ascii="Arial" w:eastAsia="Times New Roman" w:hAnsi="Arial" w:cs="Arial"/>
          <w:color w:val="auto"/>
          <w:lang w:bidi="ar-SA"/>
        </w:rPr>
        <w:tab/>
      </w:r>
      <w:r w:rsidR="00605F38" w:rsidRPr="00605F38">
        <w:rPr>
          <w:rFonts w:ascii="Arial" w:eastAsia="Times New Roman" w:hAnsi="Arial" w:cs="Arial"/>
          <w:color w:val="auto"/>
          <w:lang w:bidi="ar-SA"/>
        </w:rPr>
        <w:tab/>
      </w:r>
      <w:r w:rsidRPr="00605F38">
        <w:rPr>
          <w:rFonts w:ascii="Arial" w:eastAsia="Times New Roman" w:hAnsi="Arial" w:cs="Arial"/>
          <w:color w:val="auto"/>
          <w:lang w:bidi="ar-SA"/>
        </w:rPr>
        <w:t>Г.В. Жданкин</w:t>
      </w:r>
    </w:p>
    <w:sectPr w:rsidR="00FE0C58" w:rsidRPr="00605F38" w:rsidSect="00FE0C58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1BE"/>
    <w:multiLevelType w:val="hybridMultilevel"/>
    <w:tmpl w:val="CCDC9A4A"/>
    <w:lvl w:ilvl="0" w:tplc="82F210B2">
      <w:start w:val="7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E9F882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A3C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E4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658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E1A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C3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E38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27B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B5606"/>
    <w:multiLevelType w:val="hybridMultilevel"/>
    <w:tmpl w:val="DDBADDD6"/>
    <w:lvl w:ilvl="0" w:tplc="F7A8A642">
      <w:start w:val="1"/>
      <w:numFmt w:val="decimal"/>
      <w:lvlText w:val="%1)"/>
      <w:lvlJc w:val="left"/>
    </w:lvl>
    <w:lvl w:ilvl="1" w:tplc="D7820E9E">
      <w:start w:val="1"/>
      <w:numFmt w:val="lowerLetter"/>
      <w:lvlText w:val="%2."/>
      <w:lvlJc w:val="left"/>
      <w:pPr>
        <w:ind w:left="1440" w:hanging="360"/>
      </w:pPr>
    </w:lvl>
    <w:lvl w:ilvl="2" w:tplc="0CB610AE">
      <w:start w:val="1"/>
      <w:numFmt w:val="lowerRoman"/>
      <w:lvlText w:val="%3."/>
      <w:lvlJc w:val="right"/>
      <w:pPr>
        <w:ind w:left="2160" w:hanging="180"/>
      </w:pPr>
    </w:lvl>
    <w:lvl w:ilvl="3" w:tplc="48E4CDEC">
      <w:start w:val="1"/>
      <w:numFmt w:val="decimal"/>
      <w:lvlText w:val="%4."/>
      <w:lvlJc w:val="left"/>
      <w:pPr>
        <w:ind w:left="2880" w:hanging="360"/>
      </w:pPr>
    </w:lvl>
    <w:lvl w:ilvl="4" w:tplc="5980DFD8">
      <w:start w:val="1"/>
      <w:numFmt w:val="lowerLetter"/>
      <w:lvlText w:val="%5."/>
      <w:lvlJc w:val="left"/>
      <w:pPr>
        <w:ind w:left="3600" w:hanging="360"/>
      </w:pPr>
    </w:lvl>
    <w:lvl w:ilvl="5" w:tplc="0F48B074">
      <w:start w:val="1"/>
      <w:numFmt w:val="lowerRoman"/>
      <w:lvlText w:val="%6."/>
      <w:lvlJc w:val="right"/>
      <w:pPr>
        <w:ind w:left="4320" w:hanging="180"/>
      </w:pPr>
    </w:lvl>
    <w:lvl w:ilvl="6" w:tplc="FFEEF2B8">
      <w:start w:val="1"/>
      <w:numFmt w:val="decimal"/>
      <w:lvlText w:val="%7."/>
      <w:lvlJc w:val="left"/>
      <w:pPr>
        <w:ind w:left="5040" w:hanging="360"/>
      </w:pPr>
    </w:lvl>
    <w:lvl w:ilvl="7" w:tplc="385A6312">
      <w:start w:val="1"/>
      <w:numFmt w:val="lowerLetter"/>
      <w:lvlText w:val="%8."/>
      <w:lvlJc w:val="left"/>
      <w:pPr>
        <w:ind w:left="5760" w:hanging="360"/>
      </w:pPr>
    </w:lvl>
    <w:lvl w:ilvl="8" w:tplc="2EC23CD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F7240"/>
    <w:multiLevelType w:val="hybridMultilevel"/>
    <w:tmpl w:val="1FC8896C"/>
    <w:lvl w:ilvl="0" w:tplc="8E28030C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3C263C48"/>
    <w:multiLevelType w:val="multilevel"/>
    <w:tmpl w:val="8C44AB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D896B78"/>
    <w:multiLevelType w:val="hybridMultilevel"/>
    <w:tmpl w:val="63FA0E16"/>
    <w:lvl w:ilvl="0" w:tplc="A57CF68A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BA8AEE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56086C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44222F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43E8F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0ACCBB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8D675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D068E1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58A79E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55043392"/>
    <w:multiLevelType w:val="hybridMultilevel"/>
    <w:tmpl w:val="399ED94C"/>
    <w:lvl w:ilvl="0" w:tplc="F146AB96">
      <w:start w:val="1"/>
      <w:numFmt w:val="decimal"/>
      <w:lvlText w:val="%1."/>
      <w:lvlJc w:val="left"/>
    </w:lvl>
    <w:lvl w:ilvl="1" w:tplc="4BF465C4">
      <w:start w:val="1"/>
      <w:numFmt w:val="lowerLetter"/>
      <w:lvlText w:val="%2."/>
      <w:lvlJc w:val="left"/>
      <w:pPr>
        <w:ind w:left="1440" w:hanging="360"/>
      </w:pPr>
    </w:lvl>
    <w:lvl w:ilvl="2" w:tplc="AABEBF5E">
      <w:start w:val="1"/>
      <w:numFmt w:val="lowerRoman"/>
      <w:lvlText w:val="%3."/>
      <w:lvlJc w:val="right"/>
      <w:pPr>
        <w:ind w:left="2160" w:hanging="180"/>
      </w:pPr>
    </w:lvl>
    <w:lvl w:ilvl="3" w:tplc="1F04561A">
      <w:start w:val="1"/>
      <w:numFmt w:val="decimal"/>
      <w:lvlText w:val="%4."/>
      <w:lvlJc w:val="left"/>
      <w:pPr>
        <w:ind w:left="2880" w:hanging="360"/>
      </w:pPr>
    </w:lvl>
    <w:lvl w:ilvl="4" w:tplc="936AB7A6">
      <w:start w:val="1"/>
      <w:numFmt w:val="lowerLetter"/>
      <w:lvlText w:val="%5."/>
      <w:lvlJc w:val="left"/>
      <w:pPr>
        <w:ind w:left="3600" w:hanging="360"/>
      </w:pPr>
    </w:lvl>
    <w:lvl w:ilvl="5" w:tplc="FD2C3D46">
      <w:start w:val="1"/>
      <w:numFmt w:val="lowerRoman"/>
      <w:lvlText w:val="%6."/>
      <w:lvlJc w:val="right"/>
      <w:pPr>
        <w:ind w:left="4320" w:hanging="180"/>
      </w:pPr>
    </w:lvl>
    <w:lvl w:ilvl="6" w:tplc="0030B37E">
      <w:start w:val="1"/>
      <w:numFmt w:val="decimal"/>
      <w:lvlText w:val="%7."/>
      <w:lvlJc w:val="left"/>
      <w:pPr>
        <w:ind w:left="5040" w:hanging="360"/>
      </w:pPr>
    </w:lvl>
    <w:lvl w:ilvl="7" w:tplc="8F00564A">
      <w:start w:val="1"/>
      <w:numFmt w:val="lowerLetter"/>
      <w:lvlText w:val="%8."/>
      <w:lvlJc w:val="left"/>
      <w:pPr>
        <w:ind w:left="5760" w:hanging="360"/>
      </w:pPr>
    </w:lvl>
    <w:lvl w:ilvl="8" w:tplc="D12894E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BF4887"/>
    <w:multiLevelType w:val="hybridMultilevel"/>
    <w:tmpl w:val="52E22AD0"/>
    <w:lvl w:ilvl="0" w:tplc="D518A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8A153E">
      <w:start w:val="1"/>
      <w:numFmt w:val="lowerLetter"/>
      <w:lvlText w:val="%2."/>
      <w:lvlJc w:val="left"/>
      <w:pPr>
        <w:ind w:left="1620" w:hanging="360"/>
      </w:pPr>
    </w:lvl>
    <w:lvl w:ilvl="2" w:tplc="3D2AF38C">
      <w:start w:val="1"/>
      <w:numFmt w:val="lowerRoman"/>
      <w:lvlText w:val="%3."/>
      <w:lvlJc w:val="right"/>
      <w:pPr>
        <w:ind w:left="2340" w:hanging="180"/>
      </w:pPr>
    </w:lvl>
    <w:lvl w:ilvl="3" w:tplc="D4A07996">
      <w:start w:val="1"/>
      <w:numFmt w:val="decimal"/>
      <w:lvlText w:val="%4."/>
      <w:lvlJc w:val="left"/>
      <w:pPr>
        <w:ind w:left="3060" w:hanging="360"/>
      </w:pPr>
    </w:lvl>
    <w:lvl w:ilvl="4" w:tplc="FDA2C588">
      <w:start w:val="1"/>
      <w:numFmt w:val="lowerLetter"/>
      <w:lvlText w:val="%5."/>
      <w:lvlJc w:val="left"/>
      <w:pPr>
        <w:ind w:left="3780" w:hanging="360"/>
      </w:pPr>
    </w:lvl>
    <w:lvl w:ilvl="5" w:tplc="6972C306">
      <w:start w:val="1"/>
      <w:numFmt w:val="lowerRoman"/>
      <w:lvlText w:val="%6."/>
      <w:lvlJc w:val="right"/>
      <w:pPr>
        <w:ind w:left="4500" w:hanging="180"/>
      </w:pPr>
    </w:lvl>
    <w:lvl w:ilvl="6" w:tplc="68F023AA">
      <w:start w:val="1"/>
      <w:numFmt w:val="decimal"/>
      <w:lvlText w:val="%7."/>
      <w:lvlJc w:val="left"/>
      <w:pPr>
        <w:ind w:left="5220" w:hanging="360"/>
      </w:pPr>
    </w:lvl>
    <w:lvl w:ilvl="7" w:tplc="B9B8405A">
      <w:start w:val="1"/>
      <w:numFmt w:val="lowerLetter"/>
      <w:lvlText w:val="%8."/>
      <w:lvlJc w:val="left"/>
      <w:pPr>
        <w:ind w:left="5940" w:hanging="360"/>
      </w:pPr>
    </w:lvl>
    <w:lvl w:ilvl="8" w:tplc="3CA6FE80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BF75F2A"/>
    <w:multiLevelType w:val="multilevel"/>
    <w:tmpl w:val="49AE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B6010"/>
    <w:multiLevelType w:val="multilevel"/>
    <w:tmpl w:val="0E7AE4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">
    <w:nsid w:val="61065F85"/>
    <w:multiLevelType w:val="hybridMultilevel"/>
    <w:tmpl w:val="83582F82"/>
    <w:lvl w:ilvl="0" w:tplc="1494E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E1E0204">
      <w:start w:val="1"/>
      <w:numFmt w:val="lowerLetter"/>
      <w:lvlText w:val="%2."/>
      <w:lvlJc w:val="left"/>
      <w:pPr>
        <w:ind w:left="1620" w:hanging="360"/>
      </w:pPr>
    </w:lvl>
    <w:lvl w:ilvl="2" w:tplc="95A6A166">
      <w:start w:val="1"/>
      <w:numFmt w:val="lowerRoman"/>
      <w:lvlText w:val="%3."/>
      <w:lvlJc w:val="right"/>
      <w:pPr>
        <w:ind w:left="2340" w:hanging="180"/>
      </w:pPr>
    </w:lvl>
    <w:lvl w:ilvl="3" w:tplc="7034E81E">
      <w:start w:val="1"/>
      <w:numFmt w:val="decimal"/>
      <w:lvlText w:val="%4."/>
      <w:lvlJc w:val="left"/>
      <w:pPr>
        <w:ind w:left="3060" w:hanging="360"/>
      </w:pPr>
    </w:lvl>
    <w:lvl w:ilvl="4" w:tplc="58289174">
      <w:start w:val="1"/>
      <w:numFmt w:val="lowerLetter"/>
      <w:lvlText w:val="%5."/>
      <w:lvlJc w:val="left"/>
      <w:pPr>
        <w:ind w:left="3780" w:hanging="360"/>
      </w:pPr>
    </w:lvl>
    <w:lvl w:ilvl="5" w:tplc="8CB8F45E">
      <w:start w:val="1"/>
      <w:numFmt w:val="lowerRoman"/>
      <w:lvlText w:val="%6."/>
      <w:lvlJc w:val="right"/>
      <w:pPr>
        <w:ind w:left="4500" w:hanging="180"/>
      </w:pPr>
    </w:lvl>
    <w:lvl w:ilvl="6" w:tplc="55840E58">
      <w:start w:val="1"/>
      <w:numFmt w:val="decimal"/>
      <w:lvlText w:val="%7."/>
      <w:lvlJc w:val="left"/>
      <w:pPr>
        <w:ind w:left="5220" w:hanging="360"/>
      </w:pPr>
    </w:lvl>
    <w:lvl w:ilvl="7" w:tplc="A802BE96">
      <w:start w:val="1"/>
      <w:numFmt w:val="lowerLetter"/>
      <w:lvlText w:val="%8."/>
      <w:lvlJc w:val="left"/>
      <w:pPr>
        <w:ind w:left="5940" w:hanging="360"/>
      </w:pPr>
    </w:lvl>
    <w:lvl w:ilvl="8" w:tplc="2F7CFEB2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E527BC"/>
    <w:multiLevelType w:val="hybridMultilevel"/>
    <w:tmpl w:val="470E6DE8"/>
    <w:lvl w:ilvl="0" w:tplc="DC24ED9C">
      <w:start w:val="7"/>
      <w:numFmt w:val="decimal"/>
      <w:lvlText w:val="(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186E9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4E8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85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EBD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C3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239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804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293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doNotExpandShiftReturn/>
    <w:compatSetting w:name="compatibilityMode" w:uri="http://schemas.microsoft.com/office/word" w:val="12"/>
  </w:compat>
  <w:rsids>
    <w:rsidRoot w:val="00E03DA2"/>
    <w:rsid w:val="000A303B"/>
    <w:rsid w:val="000A6CB8"/>
    <w:rsid w:val="000F2F7E"/>
    <w:rsid w:val="00114D44"/>
    <w:rsid w:val="00131A16"/>
    <w:rsid w:val="00192AD5"/>
    <w:rsid w:val="00235539"/>
    <w:rsid w:val="002858DD"/>
    <w:rsid w:val="002A7D71"/>
    <w:rsid w:val="002B50A4"/>
    <w:rsid w:val="002F5611"/>
    <w:rsid w:val="0032174B"/>
    <w:rsid w:val="003617A8"/>
    <w:rsid w:val="00362A15"/>
    <w:rsid w:val="003C470E"/>
    <w:rsid w:val="003F7E80"/>
    <w:rsid w:val="00402CBA"/>
    <w:rsid w:val="004D0C43"/>
    <w:rsid w:val="004E399F"/>
    <w:rsid w:val="004E7B27"/>
    <w:rsid w:val="005748A3"/>
    <w:rsid w:val="00575485"/>
    <w:rsid w:val="00584D64"/>
    <w:rsid w:val="00605F38"/>
    <w:rsid w:val="00616DD4"/>
    <w:rsid w:val="00643CAB"/>
    <w:rsid w:val="00646246"/>
    <w:rsid w:val="00651200"/>
    <w:rsid w:val="00652784"/>
    <w:rsid w:val="00663A0C"/>
    <w:rsid w:val="00693928"/>
    <w:rsid w:val="006B5E1E"/>
    <w:rsid w:val="0076230C"/>
    <w:rsid w:val="007757AD"/>
    <w:rsid w:val="007B4160"/>
    <w:rsid w:val="007B7C9A"/>
    <w:rsid w:val="007F5187"/>
    <w:rsid w:val="00847A65"/>
    <w:rsid w:val="008576F7"/>
    <w:rsid w:val="008E26EC"/>
    <w:rsid w:val="00913392"/>
    <w:rsid w:val="009A5B67"/>
    <w:rsid w:val="009E1535"/>
    <w:rsid w:val="009F0B51"/>
    <w:rsid w:val="00A62AC0"/>
    <w:rsid w:val="00A74698"/>
    <w:rsid w:val="00AA147B"/>
    <w:rsid w:val="00AA50D4"/>
    <w:rsid w:val="00AB6FF2"/>
    <w:rsid w:val="00B11C71"/>
    <w:rsid w:val="00B5199A"/>
    <w:rsid w:val="00B56317"/>
    <w:rsid w:val="00B87BC5"/>
    <w:rsid w:val="00B93E36"/>
    <w:rsid w:val="00BB5883"/>
    <w:rsid w:val="00BC722B"/>
    <w:rsid w:val="00C87F9A"/>
    <w:rsid w:val="00D17D16"/>
    <w:rsid w:val="00D627C7"/>
    <w:rsid w:val="00D77508"/>
    <w:rsid w:val="00DA7F9A"/>
    <w:rsid w:val="00DF414E"/>
    <w:rsid w:val="00E013A2"/>
    <w:rsid w:val="00E03DA2"/>
    <w:rsid w:val="00E46579"/>
    <w:rsid w:val="00EA0E58"/>
    <w:rsid w:val="00EB4A2D"/>
    <w:rsid w:val="00F47161"/>
    <w:rsid w:val="00F7026C"/>
    <w:rsid w:val="00FE0C58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0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28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qFormat/>
    <w:rsid w:val="00114D44"/>
    <w:pPr>
      <w:keepNext/>
      <w:widowControl/>
      <w:suppressAutoHyphens w:val="0"/>
      <w:contextualSpacing/>
      <w:jc w:val="center"/>
      <w:outlineLvl w:val="0"/>
    </w:pPr>
    <w:rPr>
      <w:rFonts w:ascii="Arial" w:eastAsia="Times New Roman" w:hAnsi="Arial" w:cs="Times New Roman"/>
      <w:b/>
      <w:color w:val="auto"/>
      <w:sz w:val="44"/>
      <w:szCs w:val="20"/>
      <w:lang w:bidi="ar-SA"/>
    </w:rPr>
  </w:style>
  <w:style w:type="paragraph" w:styleId="2">
    <w:name w:val="heading 2"/>
    <w:basedOn w:val="a"/>
    <w:next w:val="a"/>
    <w:link w:val="20"/>
    <w:qFormat/>
    <w:rsid w:val="00114D44"/>
    <w:pPr>
      <w:keepNext/>
      <w:widowControl/>
      <w:suppressAutoHyphens w:val="0"/>
      <w:contextualSpacing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lang w:bidi="ar-SA"/>
    </w:rPr>
  </w:style>
  <w:style w:type="paragraph" w:styleId="3">
    <w:name w:val="heading 3"/>
    <w:basedOn w:val="a"/>
    <w:next w:val="a"/>
    <w:link w:val="30"/>
    <w:qFormat/>
    <w:rsid w:val="00114D44"/>
    <w:pPr>
      <w:keepNext/>
      <w:widowControl/>
      <w:suppressAutoHyphens w:val="0"/>
      <w:spacing w:before="240" w:after="60"/>
      <w:contextualSpacing/>
      <w:outlineLvl w:val="2"/>
    </w:pPr>
    <w:rPr>
      <w:rFonts w:ascii="Arial" w:eastAsia="SimSun" w:hAnsi="Arial" w:cs="Arial"/>
      <w:b/>
      <w:bCs/>
      <w:color w:val="auto"/>
      <w:sz w:val="26"/>
      <w:szCs w:val="26"/>
      <w:lang w:eastAsia="zh-CN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3"/>
    </w:pPr>
    <w:rPr>
      <w:rFonts w:ascii="Arial" w:eastAsia="Arial" w:hAnsi="Arial" w:cs="Arial"/>
      <w:b/>
      <w:bCs/>
      <w:color w:val="auto"/>
      <w:sz w:val="26"/>
      <w:szCs w:val="26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4"/>
    </w:pPr>
    <w:rPr>
      <w:rFonts w:ascii="Arial" w:eastAsia="Arial" w:hAnsi="Arial" w:cs="Arial"/>
      <w:b/>
      <w:bCs/>
      <w:color w:val="auto"/>
      <w:lang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5"/>
    </w:pPr>
    <w:rPr>
      <w:rFonts w:ascii="Arial" w:eastAsia="Arial" w:hAnsi="Arial" w:cs="Arial"/>
      <w:b/>
      <w:bCs/>
      <w:color w:val="auto"/>
      <w:sz w:val="22"/>
      <w:szCs w:val="22"/>
      <w:lang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6"/>
    </w:pPr>
    <w:rPr>
      <w:rFonts w:ascii="Arial" w:eastAsia="Arial" w:hAnsi="Arial" w:cs="Arial"/>
      <w:b/>
      <w:bCs/>
      <w:i/>
      <w:iCs/>
      <w:color w:val="auto"/>
      <w:sz w:val="22"/>
      <w:szCs w:val="22"/>
      <w:lang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7"/>
    </w:pPr>
    <w:rPr>
      <w:rFonts w:ascii="Arial" w:eastAsia="Arial" w:hAnsi="Arial" w:cs="Arial"/>
      <w:i/>
      <w:iCs/>
      <w:color w:val="auto"/>
      <w:sz w:val="22"/>
      <w:szCs w:val="22"/>
      <w:lang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114D44"/>
    <w:pPr>
      <w:keepNext/>
      <w:keepLines/>
      <w:widowControl/>
      <w:suppressAutoHyphens w:val="0"/>
      <w:spacing w:before="320" w:after="200"/>
      <w:contextualSpacing/>
      <w:outlineLvl w:val="8"/>
    </w:pPr>
    <w:rPr>
      <w:rFonts w:ascii="Arial" w:eastAsia="Arial" w:hAnsi="Arial" w:cs="Arial"/>
      <w:i/>
      <w:iCs/>
      <w:color w:val="auto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1">
    <w:name w:val="Основной текст (2)_"/>
    <w:basedOn w:val="a0"/>
    <w:qFormat/>
    <w:rsid w:val="0033012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6"/>
      <w:szCs w:val="36"/>
      <w:u w:val="none"/>
    </w:rPr>
  </w:style>
  <w:style w:type="character" w:customStyle="1" w:styleId="31">
    <w:name w:val="Основной текст (3)_"/>
    <w:basedOn w:val="a0"/>
    <w:link w:val="32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FF"/>
      <w:sz w:val="18"/>
      <w:szCs w:val="18"/>
      <w:u w:val="single"/>
      <w:lang w:val="en-US" w:eastAsia="en-US" w:bidi="en-US"/>
    </w:rPr>
  </w:style>
  <w:style w:type="character" w:customStyle="1" w:styleId="11">
    <w:name w:val="Заголовок №1_"/>
    <w:basedOn w:val="a0"/>
    <w:link w:val="a3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lang w:val="en-US" w:eastAsia="en-US" w:bidi="en-US"/>
    </w:rPr>
  </w:style>
  <w:style w:type="character" w:customStyle="1" w:styleId="41">
    <w:name w:val="Основной текст (4)_"/>
    <w:basedOn w:val="a0"/>
    <w:link w:val="42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  <w:lang w:val="en-US" w:eastAsia="en-US" w:bidi="en-US"/>
    </w:rPr>
  </w:style>
  <w:style w:type="character" w:customStyle="1" w:styleId="a4">
    <w:name w:val="Подпись к таблице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a5">
    <w:name w:val="Другое_"/>
    <w:basedOn w:val="a0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2">
    <w:name w:val="Колонтитул (2)_"/>
    <w:basedOn w:val="a0"/>
    <w:link w:val="23"/>
    <w:qFormat/>
    <w:rsid w:val="0033012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6">
    <w:name w:val="Верхний колонтитул Знак"/>
    <w:basedOn w:val="a0"/>
    <w:link w:val="a7"/>
    <w:qFormat/>
    <w:rsid w:val="009825BF"/>
    <w:rPr>
      <w:color w:val="000000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9825BF"/>
    <w:rPr>
      <w:color w:val="000000"/>
    </w:rPr>
  </w:style>
  <w:style w:type="character" w:customStyle="1" w:styleId="ConsPlusNormal">
    <w:name w:val="ConsPlusNormal Знак"/>
    <w:basedOn w:val="a0"/>
    <w:qFormat/>
    <w:locked/>
    <w:rsid w:val="009825BF"/>
    <w:rPr>
      <w:rFonts w:ascii="Times New Roman" w:eastAsia="Times New Roman" w:hAnsi="Times New Roman" w:cs="Times New Roman"/>
      <w:lang w:bidi="ar-SA"/>
    </w:rPr>
  </w:style>
  <w:style w:type="character" w:customStyle="1" w:styleId="aa">
    <w:name w:val="Текст сноски Знак"/>
    <w:basedOn w:val="a0"/>
    <w:link w:val="ab"/>
    <w:uiPriority w:val="99"/>
    <w:qFormat/>
    <w:rsid w:val="009825BF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c">
    <w:name w:val="Привязка сноски"/>
    <w:rsid w:val="00FA5136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9825BF"/>
    <w:rPr>
      <w:rFonts w:cs="Times New Roman"/>
      <w:vertAlign w:val="superscript"/>
    </w:rPr>
  </w:style>
  <w:style w:type="character" w:customStyle="1" w:styleId="ad">
    <w:name w:val="Текст выноски Знак"/>
    <w:basedOn w:val="a0"/>
    <w:semiHidden/>
    <w:qFormat/>
    <w:rsid w:val="001B79E6"/>
    <w:rPr>
      <w:rFonts w:ascii="Tahoma" w:hAnsi="Tahoma" w:cs="Tahoma"/>
      <w:color w:val="000000"/>
      <w:sz w:val="16"/>
      <w:szCs w:val="16"/>
    </w:rPr>
  </w:style>
  <w:style w:type="character" w:customStyle="1" w:styleId="-">
    <w:name w:val="Интернет-ссылка"/>
    <w:rsid w:val="00FA5136"/>
    <w:rPr>
      <w:color w:val="000080"/>
      <w:u w:val="single"/>
    </w:rPr>
  </w:style>
  <w:style w:type="character" w:customStyle="1" w:styleId="ae">
    <w:name w:val="Символ сноски"/>
    <w:qFormat/>
    <w:rsid w:val="00FA5136"/>
  </w:style>
  <w:style w:type="character" w:customStyle="1" w:styleId="af">
    <w:name w:val="Символ нумерации"/>
    <w:qFormat/>
    <w:rsid w:val="00FA5136"/>
  </w:style>
  <w:style w:type="character" w:customStyle="1" w:styleId="af0">
    <w:name w:val="Привязка концевой сноски"/>
    <w:rsid w:val="00FA5136"/>
    <w:rPr>
      <w:vertAlign w:val="superscript"/>
    </w:rPr>
  </w:style>
  <w:style w:type="character" w:customStyle="1" w:styleId="af1">
    <w:name w:val="Символ концевой сноски"/>
    <w:qFormat/>
    <w:rsid w:val="00FA5136"/>
  </w:style>
  <w:style w:type="paragraph" w:customStyle="1" w:styleId="12">
    <w:name w:val="Заголовок1"/>
    <w:basedOn w:val="a"/>
    <w:next w:val="af2"/>
    <w:qFormat/>
    <w:rsid w:val="00FA513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FA5136"/>
    <w:pPr>
      <w:spacing w:after="140" w:line="276" w:lineRule="auto"/>
    </w:pPr>
  </w:style>
  <w:style w:type="paragraph" w:styleId="af3">
    <w:name w:val="List"/>
    <w:basedOn w:val="af2"/>
    <w:rsid w:val="00FA5136"/>
    <w:rPr>
      <w:rFonts w:cs="Arial"/>
    </w:rPr>
  </w:style>
  <w:style w:type="paragraph" w:customStyle="1" w:styleId="13">
    <w:name w:val="Название объекта1"/>
    <w:basedOn w:val="a"/>
    <w:qFormat/>
    <w:rsid w:val="00FA5136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FA5136"/>
    <w:pPr>
      <w:suppressLineNumbers/>
    </w:pPr>
    <w:rPr>
      <w:rFonts w:cs="Arial"/>
    </w:rPr>
  </w:style>
  <w:style w:type="paragraph" w:customStyle="1" w:styleId="14">
    <w:name w:val="Основной текст1"/>
    <w:basedOn w:val="a"/>
    <w:qFormat/>
    <w:rsid w:val="0033012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qFormat/>
    <w:rsid w:val="00330128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2">
    <w:name w:val="Основной текст (3)"/>
    <w:basedOn w:val="a"/>
    <w:link w:val="31"/>
    <w:qFormat/>
    <w:rsid w:val="00330128"/>
    <w:pPr>
      <w:shd w:val="clear" w:color="auto" w:fill="FFFFFF"/>
      <w:spacing w:after="240"/>
      <w:ind w:left="1240"/>
    </w:pPr>
    <w:rPr>
      <w:rFonts w:ascii="Times New Roman" w:eastAsia="Times New Roman" w:hAnsi="Times New Roman" w:cs="Times New Roman"/>
      <w:color w:val="0000FF"/>
      <w:sz w:val="18"/>
      <w:szCs w:val="18"/>
      <w:u w:val="single"/>
      <w:lang w:val="en-US" w:eastAsia="en-US" w:bidi="en-US"/>
    </w:rPr>
  </w:style>
  <w:style w:type="paragraph" w:customStyle="1" w:styleId="15">
    <w:name w:val="Заголовок №1"/>
    <w:basedOn w:val="a"/>
    <w:qFormat/>
    <w:rsid w:val="00330128"/>
    <w:pPr>
      <w:shd w:val="clear" w:color="auto" w:fill="FFFFFF"/>
      <w:ind w:left="2220"/>
      <w:outlineLvl w:val="0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42">
    <w:name w:val="Основной текст (4)"/>
    <w:basedOn w:val="a"/>
    <w:link w:val="41"/>
    <w:qFormat/>
    <w:rsid w:val="00330128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customStyle="1" w:styleId="af5">
    <w:name w:val="Подпись к таблице"/>
    <w:basedOn w:val="a"/>
    <w:qFormat/>
    <w:rsid w:val="0033012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qFormat/>
    <w:rsid w:val="0033012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3">
    <w:name w:val="Колонтитул (2)"/>
    <w:basedOn w:val="a"/>
    <w:link w:val="22"/>
    <w:qFormat/>
    <w:rsid w:val="0033012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List Paragraph"/>
    <w:basedOn w:val="a"/>
    <w:uiPriority w:val="34"/>
    <w:qFormat/>
    <w:rsid w:val="00B67955"/>
    <w:pPr>
      <w:widowControl/>
      <w:ind w:left="720"/>
      <w:contextualSpacing/>
    </w:pPr>
    <w:rPr>
      <w:rFonts w:ascii="Arial" w:eastAsia="Calibri" w:hAnsi="Arial" w:cs="Arial"/>
      <w:color w:val="auto"/>
      <w:sz w:val="18"/>
      <w:szCs w:val="18"/>
      <w:lang w:bidi="ar-SA"/>
    </w:rPr>
  </w:style>
  <w:style w:type="paragraph" w:customStyle="1" w:styleId="af8">
    <w:name w:val="Верхний и нижний колонтитулы"/>
    <w:basedOn w:val="a"/>
    <w:qFormat/>
    <w:rsid w:val="00FA5136"/>
  </w:style>
  <w:style w:type="paragraph" w:customStyle="1" w:styleId="16">
    <w:name w:val="Верхний колонтитул1"/>
    <w:basedOn w:val="a"/>
    <w:uiPriority w:val="99"/>
    <w:semiHidden/>
    <w:unhideWhenUsed/>
    <w:rsid w:val="009825BF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uiPriority w:val="99"/>
    <w:semiHidden/>
    <w:unhideWhenUsed/>
    <w:rsid w:val="009825B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9825BF"/>
    <w:rPr>
      <w:rFonts w:ascii="Times New Roman" w:eastAsia="Times New Roman" w:hAnsi="Times New Roman" w:cs="Times New Roman"/>
      <w:lang w:bidi="ar-SA"/>
    </w:rPr>
  </w:style>
  <w:style w:type="paragraph" w:customStyle="1" w:styleId="ConsNonformat">
    <w:name w:val="ConsNonformat"/>
    <w:uiPriority w:val="99"/>
    <w:qFormat/>
    <w:rsid w:val="009825BF"/>
    <w:pPr>
      <w:widowControl w:val="0"/>
    </w:pPr>
    <w:rPr>
      <w:rFonts w:eastAsia="Times New Roman"/>
      <w:sz w:val="20"/>
      <w:szCs w:val="20"/>
      <w:lang w:bidi="ar-SA"/>
    </w:rPr>
  </w:style>
  <w:style w:type="paragraph" w:customStyle="1" w:styleId="18">
    <w:name w:val="Текст сноски1"/>
    <w:basedOn w:val="a"/>
    <w:uiPriority w:val="99"/>
    <w:rsid w:val="009825B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f9">
    <w:name w:val="Balloon Text"/>
    <w:basedOn w:val="a"/>
    <w:semiHidden/>
    <w:unhideWhenUsed/>
    <w:qFormat/>
    <w:rsid w:val="001B79E6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;Times New Roma" w:eastAsia="Segoe UI" w:hAnsi="Liberation Serif;Times New Roma" w:cs="Tahoma"/>
      <w:color w:val="000000"/>
      <w:kern w:val="2"/>
      <w:lang w:eastAsia="zh-CN" w:bidi="hi-IN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styleId="afc">
    <w:name w:val="Table Grid"/>
    <w:basedOn w:val="a1"/>
    <w:rsid w:val="009825BF"/>
    <w:rPr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next w:val="afc"/>
    <w:uiPriority w:val="59"/>
    <w:rsid w:val="00EA0E58"/>
    <w:rPr>
      <w:rFonts w:ascii="Calibri" w:eastAsia="Calibri" w:hAnsi="Calibri" w:cs="Calibr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c"/>
    <w:uiPriority w:val="59"/>
    <w:rsid w:val="000F2F7E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14D44"/>
    <w:rPr>
      <w:rFonts w:ascii="Arial" w:eastAsia="Times New Roman" w:hAnsi="Arial" w:cs="Times New Roman"/>
      <w:b/>
      <w:sz w:val="44"/>
      <w:szCs w:val="20"/>
      <w:lang w:bidi="ar-SA"/>
    </w:rPr>
  </w:style>
  <w:style w:type="character" w:customStyle="1" w:styleId="20">
    <w:name w:val="Заголовок 2 Знак"/>
    <w:basedOn w:val="a0"/>
    <w:link w:val="2"/>
    <w:rsid w:val="00114D44"/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30">
    <w:name w:val="Заголовок 3 Знак"/>
    <w:basedOn w:val="a0"/>
    <w:link w:val="3"/>
    <w:rsid w:val="00114D44"/>
    <w:rPr>
      <w:rFonts w:ascii="Arial" w:eastAsia="SimSun" w:hAnsi="Arial" w:cs="Arial"/>
      <w:b/>
      <w:bCs/>
      <w:sz w:val="26"/>
      <w:szCs w:val="26"/>
      <w:lang w:eastAsia="zh-CN" w:bidi="ar-SA"/>
    </w:rPr>
  </w:style>
  <w:style w:type="character" w:customStyle="1" w:styleId="40">
    <w:name w:val="Заголовок 4 Знак"/>
    <w:basedOn w:val="a0"/>
    <w:link w:val="4"/>
    <w:uiPriority w:val="9"/>
    <w:rsid w:val="00114D44"/>
    <w:rPr>
      <w:rFonts w:ascii="Arial" w:eastAsia="Arial" w:hAnsi="Arial" w:cs="Arial"/>
      <w:b/>
      <w:bCs/>
      <w:sz w:val="26"/>
      <w:szCs w:val="26"/>
      <w:lang w:bidi="ar-SA"/>
    </w:rPr>
  </w:style>
  <w:style w:type="character" w:customStyle="1" w:styleId="50">
    <w:name w:val="Заголовок 5 Знак"/>
    <w:basedOn w:val="a0"/>
    <w:link w:val="5"/>
    <w:uiPriority w:val="9"/>
    <w:rsid w:val="00114D44"/>
    <w:rPr>
      <w:rFonts w:ascii="Arial" w:eastAsia="Arial" w:hAnsi="Arial" w:cs="Arial"/>
      <w:b/>
      <w:bCs/>
      <w:lang w:bidi="ar-SA"/>
    </w:rPr>
  </w:style>
  <w:style w:type="character" w:customStyle="1" w:styleId="60">
    <w:name w:val="Заголовок 6 Знак"/>
    <w:basedOn w:val="a0"/>
    <w:link w:val="6"/>
    <w:uiPriority w:val="9"/>
    <w:rsid w:val="00114D44"/>
    <w:rPr>
      <w:rFonts w:ascii="Arial" w:eastAsia="Arial" w:hAnsi="Arial" w:cs="Arial"/>
      <w:b/>
      <w:bCs/>
      <w:sz w:val="22"/>
      <w:szCs w:val="22"/>
      <w:lang w:bidi="ar-SA"/>
    </w:rPr>
  </w:style>
  <w:style w:type="character" w:customStyle="1" w:styleId="70">
    <w:name w:val="Заголовок 7 Знак"/>
    <w:basedOn w:val="a0"/>
    <w:link w:val="7"/>
    <w:uiPriority w:val="9"/>
    <w:rsid w:val="00114D44"/>
    <w:rPr>
      <w:rFonts w:ascii="Arial" w:eastAsia="Arial" w:hAnsi="Arial" w:cs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basedOn w:val="a0"/>
    <w:link w:val="8"/>
    <w:uiPriority w:val="9"/>
    <w:rsid w:val="00114D44"/>
    <w:rPr>
      <w:rFonts w:ascii="Arial" w:eastAsia="Arial" w:hAnsi="Arial" w:cs="Arial"/>
      <w:i/>
      <w:iCs/>
      <w:sz w:val="22"/>
      <w:szCs w:val="22"/>
      <w:lang w:bidi="ar-SA"/>
    </w:rPr>
  </w:style>
  <w:style w:type="character" w:customStyle="1" w:styleId="90">
    <w:name w:val="Заголовок 9 Знак"/>
    <w:basedOn w:val="a0"/>
    <w:link w:val="9"/>
    <w:uiPriority w:val="9"/>
    <w:rsid w:val="00114D44"/>
    <w:rPr>
      <w:rFonts w:ascii="Arial" w:eastAsia="Arial" w:hAnsi="Arial" w:cs="Arial"/>
      <w:i/>
      <w:iCs/>
      <w:sz w:val="21"/>
      <w:szCs w:val="21"/>
      <w:lang w:bidi="ar-SA"/>
    </w:rPr>
  </w:style>
  <w:style w:type="numbering" w:customStyle="1" w:styleId="1a">
    <w:name w:val="Нет списка1"/>
    <w:next w:val="a2"/>
    <w:uiPriority w:val="99"/>
    <w:semiHidden/>
    <w:unhideWhenUsed/>
    <w:rsid w:val="00114D44"/>
  </w:style>
  <w:style w:type="character" w:customStyle="1" w:styleId="Heading1Char">
    <w:name w:val="Heading 1 Char"/>
    <w:basedOn w:val="a0"/>
    <w:uiPriority w:val="9"/>
    <w:rsid w:val="00114D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14D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14D44"/>
    <w:rPr>
      <w:rFonts w:ascii="Arial" w:eastAsia="Arial" w:hAnsi="Arial" w:cs="Arial"/>
      <w:sz w:val="30"/>
      <w:szCs w:val="30"/>
    </w:rPr>
  </w:style>
  <w:style w:type="paragraph" w:styleId="afd">
    <w:name w:val="No Spacing"/>
    <w:uiPriority w:val="1"/>
    <w:qFormat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e">
    <w:name w:val="Title"/>
    <w:basedOn w:val="a"/>
    <w:next w:val="a"/>
    <w:link w:val="aff"/>
    <w:uiPriority w:val="10"/>
    <w:qFormat/>
    <w:rsid w:val="00114D44"/>
    <w:pPr>
      <w:widowControl/>
      <w:suppressAutoHyphens w:val="0"/>
      <w:spacing w:before="300" w:after="200"/>
      <w:contextualSpacing/>
    </w:pPr>
    <w:rPr>
      <w:rFonts w:ascii="Times New Roman" w:eastAsia="Times New Roman" w:hAnsi="Times New Roman" w:cs="Times New Roman"/>
      <w:color w:val="auto"/>
      <w:sz w:val="48"/>
      <w:szCs w:val="48"/>
      <w:lang w:bidi="ar-SA"/>
    </w:rPr>
  </w:style>
  <w:style w:type="character" w:customStyle="1" w:styleId="aff">
    <w:name w:val="Название Знак"/>
    <w:basedOn w:val="a0"/>
    <w:link w:val="afe"/>
    <w:uiPriority w:val="10"/>
    <w:rsid w:val="00114D44"/>
    <w:rPr>
      <w:rFonts w:ascii="Times New Roman" w:eastAsia="Times New Roman" w:hAnsi="Times New Roman" w:cs="Times New Roman"/>
      <w:sz w:val="48"/>
      <w:szCs w:val="48"/>
      <w:lang w:bidi="ar-SA"/>
    </w:rPr>
  </w:style>
  <w:style w:type="paragraph" w:styleId="aff0">
    <w:name w:val="Subtitle"/>
    <w:basedOn w:val="a"/>
    <w:next w:val="a"/>
    <w:link w:val="aff1"/>
    <w:uiPriority w:val="11"/>
    <w:qFormat/>
    <w:rsid w:val="00114D44"/>
    <w:pPr>
      <w:widowControl/>
      <w:suppressAutoHyphens w:val="0"/>
      <w:spacing w:before="200" w:after="20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1">
    <w:name w:val="Подзаголовок Знак"/>
    <w:basedOn w:val="a0"/>
    <w:link w:val="aff0"/>
    <w:uiPriority w:val="11"/>
    <w:rsid w:val="00114D44"/>
    <w:rPr>
      <w:rFonts w:ascii="Times New Roman" w:eastAsia="Times New Roman" w:hAnsi="Times New Roman" w:cs="Times New Roman"/>
      <w:lang w:bidi="ar-SA"/>
    </w:rPr>
  </w:style>
  <w:style w:type="paragraph" w:styleId="26">
    <w:name w:val="Quote"/>
    <w:basedOn w:val="a"/>
    <w:next w:val="a"/>
    <w:link w:val="27"/>
    <w:uiPriority w:val="29"/>
    <w:qFormat/>
    <w:rsid w:val="00114D44"/>
    <w:pPr>
      <w:widowControl/>
      <w:suppressAutoHyphens w:val="0"/>
      <w:ind w:left="720" w:right="720"/>
      <w:contextualSpacing/>
    </w:pPr>
    <w:rPr>
      <w:rFonts w:ascii="Times New Roman" w:eastAsia="Times New Roman" w:hAnsi="Times New Roman" w:cs="Times New Roman"/>
      <w:i/>
      <w:color w:val="auto"/>
      <w:lang w:bidi="ar-SA"/>
    </w:rPr>
  </w:style>
  <w:style w:type="character" w:customStyle="1" w:styleId="27">
    <w:name w:val="Цитата 2 Знак"/>
    <w:basedOn w:val="a0"/>
    <w:link w:val="26"/>
    <w:uiPriority w:val="29"/>
    <w:rsid w:val="00114D44"/>
    <w:rPr>
      <w:rFonts w:ascii="Times New Roman" w:eastAsia="Times New Roman" w:hAnsi="Times New Roman" w:cs="Times New Roman"/>
      <w:i/>
      <w:lang w:bidi="ar-SA"/>
    </w:rPr>
  </w:style>
  <w:style w:type="paragraph" w:styleId="aff2">
    <w:name w:val="Intense Quote"/>
    <w:basedOn w:val="a"/>
    <w:next w:val="a"/>
    <w:link w:val="aff3"/>
    <w:uiPriority w:val="30"/>
    <w:qFormat/>
    <w:rsid w:val="00114D44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rFonts w:ascii="Times New Roman" w:eastAsia="Times New Roman" w:hAnsi="Times New Roman" w:cs="Times New Roman"/>
      <w:i/>
      <w:color w:val="auto"/>
      <w:lang w:bidi="ar-SA"/>
    </w:rPr>
  </w:style>
  <w:style w:type="character" w:customStyle="1" w:styleId="aff3">
    <w:name w:val="Выделенная цитата Знак"/>
    <w:basedOn w:val="a0"/>
    <w:link w:val="aff2"/>
    <w:uiPriority w:val="30"/>
    <w:rsid w:val="00114D44"/>
    <w:rPr>
      <w:rFonts w:ascii="Times New Roman" w:eastAsia="Times New Roman" w:hAnsi="Times New Roman" w:cs="Times New Roman"/>
      <w:i/>
      <w:shd w:val="clear" w:color="auto" w:fill="F2F2F2"/>
      <w:lang w:bidi="ar-SA"/>
    </w:rPr>
  </w:style>
  <w:style w:type="character" w:customStyle="1" w:styleId="HeaderChar">
    <w:name w:val="Header Char"/>
    <w:basedOn w:val="a0"/>
    <w:uiPriority w:val="99"/>
    <w:rsid w:val="00114D44"/>
  </w:style>
  <w:style w:type="character" w:customStyle="1" w:styleId="FooterChar">
    <w:name w:val="Footer Char"/>
    <w:basedOn w:val="a0"/>
    <w:uiPriority w:val="99"/>
    <w:rsid w:val="00114D44"/>
  </w:style>
  <w:style w:type="paragraph" w:customStyle="1" w:styleId="28">
    <w:name w:val="Название объекта2"/>
    <w:basedOn w:val="a"/>
    <w:next w:val="a"/>
    <w:uiPriority w:val="35"/>
    <w:semiHidden/>
    <w:unhideWhenUsed/>
    <w:qFormat/>
    <w:rsid w:val="00114D44"/>
    <w:pPr>
      <w:widowControl/>
      <w:suppressAutoHyphens w:val="0"/>
      <w:spacing w:line="276" w:lineRule="auto"/>
      <w:contextualSpacing/>
    </w:pPr>
    <w:rPr>
      <w:rFonts w:ascii="Times New Roman" w:eastAsia="Times New Roman" w:hAnsi="Times New Roman" w:cs="Times New Roman"/>
      <w:b/>
      <w:bCs/>
      <w:color w:val="4F81BD"/>
      <w:sz w:val="18"/>
      <w:szCs w:val="18"/>
      <w:lang w:bidi="ar-SA"/>
    </w:rPr>
  </w:style>
  <w:style w:type="table" w:customStyle="1" w:styleId="33">
    <w:name w:val="Сетка таблицы3"/>
    <w:basedOn w:val="a1"/>
    <w:next w:val="afc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color w:val="40404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b">
    <w:name w:val="footnote text"/>
    <w:basedOn w:val="a"/>
    <w:link w:val="aa"/>
    <w:uiPriority w:val="99"/>
    <w:semiHidden/>
    <w:unhideWhenUsed/>
    <w:rsid w:val="00114D44"/>
    <w:pPr>
      <w:widowControl/>
      <w:suppressAutoHyphens w:val="0"/>
      <w:spacing w:after="4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1b">
    <w:name w:val="Текст сноски Знак1"/>
    <w:basedOn w:val="a0"/>
    <w:uiPriority w:val="99"/>
    <w:semiHidden/>
    <w:rsid w:val="00114D44"/>
    <w:rPr>
      <w:color w:val="000000"/>
      <w:sz w:val="20"/>
      <w:szCs w:val="20"/>
    </w:rPr>
  </w:style>
  <w:style w:type="character" w:styleId="aff4">
    <w:name w:val="footnote reference"/>
    <w:basedOn w:val="a0"/>
    <w:uiPriority w:val="99"/>
    <w:unhideWhenUsed/>
    <w:rsid w:val="00114D44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114D44"/>
    <w:pPr>
      <w:widowControl/>
      <w:suppressAutoHyphens w:val="0"/>
      <w:contextualSpacing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114D44"/>
    <w:rPr>
      <w:rFonts w:ascii="Times New Roman" w:eastAsia="Times New Roman" w:hAnsi="Times New Roman" w:cs="Times New Roman"/>
      <w:sz w:val="20"/>
      <w:lang w:bidi="ar-SA"/>
    </w:rPr>
  </w:style>
  <w:style w:type="character" w:styleId="aff7">
    <w:name w:val="endnote reference"/>
    <w:basedOn w:val="a0"/>
    <w:uiPriority w:val="99"/>
    <w:semiHidden/>
    <w:unhideWhenUsed/>
    <w:rsid w:val="00114D44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114D44"/>
    <w:pPr>
      <w:widowControl/>
      <w:suppressAutoHyphens w:val="0"/>
      <w:spacing w:after="57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29">
    <w:name w:val="toc 2"/>
    <w:basedOn w:val="a"/>
    <w:next w:val="a"/>
    <w:uiPriority w:val="39"/>
    <w:unhideWhenUsed/>
    <w:rsid w:val="00114D44"/>
    <w:pPr>
      <w:widowControl/>
      <w:suppressAutoHyphens w:val="0"/>
      <w:spacing w:after="57"/>
      <w:ind w:left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34">
    <w:name w:val="toc 3"/>
    <w:basedOn w:val="a"/>
    <w:next w:val="a"/>
    <w:uiPriority w:val="39"/>
    <w:unhideWhenUsed/>
    <w:rsid w:val="00114D44"/>
    <w:pPr>
      <w:widowControl/>
      <w:suppressAutoHyphens w:val="0"/>
      <w:spacing w:after="57"/>
      <w:ind w:left="567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43">
    <w:name w:val="toc 4"/>
    <w:basedOn w:val="a"/>
    <w:next w:val="a"/>
    <w:uiPriority w:val="39"/>
    <w:unhideWhenUsed/>
    <w:rsid w:val="00114D44"/>
    <w:pPr>
      <w:widowControl/>
      <w:suppressAutoHyphens w:val="0"/>
      <w:spacing w:after="57"/>
      <w:ind w:left="85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52">
    <w:name w:val="toc 5"/>
    <w:basedOn w:val="a"/>
    <w:next w:val="a"/>
    <w:uiPriority w:val="39"/>
    <w:unhideWhenUsed/>
    <w:rsid w:val="00114D44"/>
    <w:pPr>
      <w:widowControl/>
      <w:suppressAutoHyphens w:val="0"/>
      <w:spacing w:after="57"/>
      <w:ind w:left="1134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61">
    <w:name w:val="toc 6"/>
    <w:basedOn w:val="a"/>
    <w:next w:val="a"/>
    <w:uiPriority w:val="39"/>
    <w:unhideWhenUsed/>
    <w:rsid w:val="00114D44"/>
    <w:pPr>
      <w:widowControl/>
      <w:suppressAutoHyphens w:val="0"/>
      <w:spacing w:after="57"/>
      <w:ind w:left="1417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71">
    <w:name w:val="toc 7"/>
    <w:basedOn w:val="a"/>
    <w:next w:val="a"/>
    <w:uiPriority w:val="39"/>
    <w:unhideWhenUsed/>
    <w:rsid w:val="00114D44"/>
    <w:pPr>
      <w:widowControl/>
      <w:suppressAutoHyphens w:val="0"/>
      <w:spacing w:after="57"/>
      <w:ind w:left="1701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81">
    <w:name w:val="toc 8"/>
    <w:basedOn w:val="a"/>
    <w:next w:val="a"/>
    <w:uiPriority w:val="39"/>
    <w:unhideWhenUsed/>
    <w:rsid w:val="00114D44"/>
    <w:pPr>
      <w:widowControl/>
      <w:suppressAutoHyphens w:val="0"/>
      <w:spacing w:after="57"/>
      <w:ind w:left="1984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91">
    <w:name w:val="toc 9"/>
    <w:basedOn w:val="a"/>
    <w:next w:val="a"/>
    <w:uiPriority w:val="39"/>
    <w:unhideWhenUsed/>
    <w:rsid w:val="00114D44"/>
    <w:pPr>
      <w:widowControl/>
      <w:suppressAutoHyphens w:val="0"/>
      <w:spacing w:after="57"/>
      <w:ind w:left="2268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8">
    <w:name w:val="TOC Heading"/>
    <w:uiPriority w:val="39"/>
    <w:unhideWhenUsed/>
    <w:rsid w:val="00114D44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f9">
    <w:name w:val="table of figures"/>
    <w:basedOn w:val="a"/>
    <w:next w:val="a"/>
    <w:uiPriority w:val="99"/>
    <w:unhideWhenUsed/>
    <w:rsid w:val="00114D44"/>
    <w:pPr>
      <w:widowControl/>
      <w:suppressAutoHyphens w:val="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fa">
    <w:name w:val="Нормальный"/>
    <w:rsid w:val="00114D44"/>
    <w:pPr>
      <w:widowControl w:val="0"/>
      <w:suppressAutoHyphens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9">
    <w:name w:val="footer"/>
    <w:basedOn w:val="a"/>
    <w:link w:val="a8"/>
    <w:uiPriority w:val="99"/>
    <w:rsid w:val="00114D44"/>
    <w:pPr>
      <w:widowControl/>
      <w:tabs>
        <w:tab w:val="center" w:pos="4677"/>
        <w:tab w:val="right" w:pos="9355"/>
      </w:tabs>
      <w:suppressAutoHyphens w:val="0"/>
      <w:contextualSpacing/>
    </w:pPr>
  </w:style>
  <w:style w:type="character" w:customStyle="1" w:styleId="1d">
    <w:name w:val="Нижний колонтитул Знак1"/>
    <w:basedOn w:val="a0"/>
    <w:uiPriority w:val="99"/>
    <w:semiHidden/>
    <w:rsid w:val="00114D44"/>
    <w:rPr>
      <w:color w:val="000000"/>
    </w:rPr>
  </w:style>
  <w:style w:type="character" w:styleId="affb">
    <w:name w:val="page number"/>
    <w:basedOn w:val="a0"/>
    <w:rsid w:val="00114D44"/>
  </w:style>
  <w:style w:type="paragraph" w:customStyle="1" w:styleId="ConsPlusNonformat">
    <w:name w:val="ConsPlusNonformat"/>
    <w:rsid w:val="00114D44"/>
    <w:pPr>
      <w:suppressAutoHyphens w:val="0"/>
    </w:pPr>
    <w:rPr>
      <w:rFonts w:eastAsia="Times New Roman"/>
      <w:sz w:val="20"/>
      <w:szCs w:val="20"/>
      <w:lang w:bidi="ar-SA"/>
    </w:rPr>
  </w:style>
  <w:style w:type="paragraph" w:styleId="a7">
    <w:name w:val="header"/>
    <w:basedOn w:val="a"/>
    <w:link w:val="a6"/>
    <w:rsid w:val="00114D44"/>
    <w:pPr>
      <w:widowControl/>
      <w:tabs>
        <w:tab w:val="center" w:pos="4677"/>
        <w:tab w:val="right" w:pos="9355"/>
      </w:tabs>
      <w:suppressAutoHyphens w:val="0"/>
      <w:contextualSpacing/>
    </w:pPr>
  </w:style>
  <w:style w:type="character" w:customStyle="1" w:styleId="1e">
    <w:name w:val="Верхний колонтитул Знак1"/>
    <w:basedOn w:val="a0"/>
    <w:uiPriority w:val="99"/>
    <w:semiHidden/>
    <w:rsid w:val="00114D44"/>
    <w:rPr>
      <w:color w:val="000000"/>
    </w:rPr>
  </w:style>
  <w:style w:type="paragraph" w:styleId="affc">
    <w:name w:val="Body Text Indent"/>
    <w:basedOn w:val="a"/>
    <w:link w:val="affd"/>
    <w:rsid w:val="00114D44"/>
    <w:pPr>
      <w:widowControl/>
      <w:suppressAutoHyphens w:val="0"/>
      <w:ind w:firstLine="720"/>
      <w:contextualSpacing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ffd">
    <w:name w:val="Основной текст с отступом Знак"/>
    <w:basedOn w:val="a0"/>
    <w:link w:val="affc"/>
    <w:rsid w:val="00114D44"/>
    <w:rPr>
      <w:rFonts w:ascii="Times New Roman" w:eastAsia="Times New Roman" w:hAnsi="Times New Roman" w:cs="Times New Roman"/>
      <w:sz w:val="26"/>
      <w:szCs w:val="20"/>
      <w:lang w:bidi="ar-SA"/>
    </w:rPr>
  </w:style>
  <w:style w:type="character" w:styleId="affe">
    <w:name w:val="Hyperlink"/>
    <w:rsid w:val="00114D44"/>
    <w:rPr>
      <w:color w:val="0000FF"/>
      <w:u w:val="single"/>
    </w:rPr>
  </w:style>
  <w:style w:type="paragraph" w:customStyle="1" w:styleId="afff">
    <w:name w:val="[основной абзац]"/>
    <w:basedOn w:val="a"/>
    <w:uiPriority w:val="99"/>
    <w:rsid w:val="00114D44"/>
    <w:pPr>
      <w:widowControl/>
      <w:suppressAutoHyphens w:val="0"/>
      <w:spacing w:line="200" w:lineRule="atLeast"/>
      <w:ind w:firstLine="227"/>
      <w:contextualSpacing/>
      <w:jc w:val="both"/>
    </w:pPr>
    <w:rPr>
      <w:rFonts w:ascii="Myriad Pro" w:eastAsia="Calibri" w:hAnsi="Myriad Pro" w:cs="Myriad Pro"/>
      <w:sz w:val="19"/>
      <w:szCs w:val="19"/>
      <w:lang w:eastAsia="en-US" w:bidi="ar-SA"/>
    </w:rPr>
  </w:style>
  <w:style w:type="paragraph" w:customStyle="1" w:styleId="ConsPlusTitle">
    <w:name w:val="ConsPlusTitle"/>
    <w:rsid w:val="00114D44"/>
    <w:pPr>
      <w:widowControl w:val="0"/>
      <w:suppressAutoHyphens w:val="0"/>
    </w:pPr>
    <w:rPr>
      <w:rFonts w:ascii="Arial" w:eastAsia="Arial" w:hAnsi="Arial" w:cs="Arial"/>
      <w:b/>
      <w:bCs/>
      <w:lang w:bidi="ar-SA"/>
    </w:rPr>
  </w:style>
  <w:style w:type="table" w:customStyle="1" w:styleId="44">
    <w:name w:val="Сетка таблицы4"/>
    <w:basedOn w:val="a1"/>
    <w:next w:val="afc"/>
    <w:uiPriority w:val="59"/>
    <w:rsid w:val="00B56317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a">
    <w:name w:val="Body Text Indent 2"/>
    <w:basedOn w:val="a"/>
    <w:link w:val="2b"/>
    <w:uiPriority w:val="99"/>
    <w:unhideWhenUsed/>
    <w:rsid w:val="00605F38"/>
    <w:pPr>
      <w:widowControl/>
      <w:suppressAutoHyphens w:val="0"/>
      <w:autoSpaceDE w:val="0"/>
      <w:autoSpaceDN w:val="0"/>
      <w:adjustRightInd w:val="0"/>
      <w:spacing w:line="276" w:lineRule="auto"/>
      <w:ind w:firstLine="708"/>
      <w:contextualSpacing/>
      <w:jc w:val="center"/>
    </w:pPr>
    <w:rPr>
      <w:rFonts w:ascii="Arial" w:eastAsia="Times New Roman" w:hAnsi="Arial" w:cs="Arial"/>
      <w:b/>
      <w:color w:val="auto"/>
      <w:lang w:bidi="ar-SA"/>
    </w:rPr>
  </w:style>
  <w:style w:type="character" w:customStyle="1" w:styleId="2b">
    <w:name w:val="Основной текст с отступом 2 Знак"/>
    <w:basedOn w:val="a0"/>
    <w:link w:val="2a"/>
    <w:uiPriority w:val="99"/>
    <w:rsid w:val="00605F38"/>
    <w:rPr>
      <w:rFonts w:ascii="Arial" w:eastAsia="Times New Roman" w:hAnsi="Arial" w:cs="Arial"/>
      <w:b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7BC56-D4A5-4227-B297-B91655AF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19</Pages>
  <Words>4118</Words>
  <Characters>23477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Пользователь</cp:lastModifiedBy>
  <cp:revision>40</cp:revision>
  <cp:lastPrinted>2025-04-23T13:49:00Z</cp:lastPrinted>
  <dcterms:created xsi:type="dcterms:W3CDTF">2022-10-31T10:34:00Z</dcterms:created>
  <dcterms:modified xsi:type="dcterms:W3CDTF">2025-04-23T13:54:00Z</dcterms:modified>
  <dc:language>ru-RU</dc:language>
</cp:coreProperties>
</file>