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487F2" w14:textId="77777777" w:rsidR="00C01CA9" w:rsidRPr="009E65AA" w:rsidRDefault="00C01CA9" w:rsidP="00C01CA9">
      <w:pPr>
        <w:spacing w:after="0" w:line="276" w:lineRule="auto"/>
        <w:ind w:firstLine="567"/>
        <w:jc w:val="center"/>
        <w:rPr>
          <w:rFonts w:ascii="Arial" w:hAnsi="Arial" w:cs="Arial"/>
          <w:b/>
          <w:color w:val="000000" w:themeColor="text1"/>
          <w:sz w:val="32"/>
          <w:szCs w:val="32"/>
        </w:rPr>
      </w:pPr>
      <w:r w:rsidRPr="009E65AA">
        <w:rPr>
          <w:rFonts w:ascii="Arial" w:hAnsi="Arial" w:cs="Arial"/>
          <w:b/>
          <w:color w:val="000000" w:themeColor="text1"/>
          <w:sz w:val="32"/>
          <w:szCs w:val="32"/>
        </w:rPr>
        <w:t>Администрация</w:t>
      </w:r>
    </w:p>
    <w:p w14:paraId="4D2021A2" w14:textId="77777777" w:rsidR="00C01CA9" w:rsidRPr="009E65AA" w:rsidRDefault="00C01CA9" w:rsidP="00C01CA9">
      <w:pPr>
        <w:spacing w:after="0" w:line="276" w:lineRule="auto"/>
        <w:ind w:firstLine="567"/>
        <w:jc w:val="center"/>
        <w:rPr>
          <w:rFonts w:ascii="Arial" w:hAnsi="Arial" w:cs="Arial"/>
          <w:b/>
          <w:color w:val="000000" w:themeColor="text1"/>
          <w:sz w:val="32"/>
          <w:szCs w:val="32"/>
        </w:rPr>
      </w:pPr>
      <w:r w:rsidRPr="009E65AA">
        <w:rPr>
          <w:rFonts w:ascii="Arial" w:hAnsi="Arial" w:cs="Arial"/>
          <w:b/>
          <w:color w:val="000000" w:themeColor="text1"/>
          <w:sz w:val="32"/>
          <w:szCs w:val="32"/>
        </w:rPr>
        <w:t>Ардатовского муниципального округа</w:t>
      </w:r>
    </w:p>
    <w:p w14:paraId="23AD6322" w14:textId="64B73212" w:rsidR="00C01CA9" w:rsidRPr="009E65AA" w:rsidRDefault="00C01CA9" w:rsidP="00C01CA9">
      <w:pPr>
        <w:spacing w:after="0" w:line="276" w:lineRule="auto"/>
        <w:ind w:firstLine="567"/>
        <w:jc w:val="center"/>
        <w:rPr>
          <w:rFonts w:ascii="Arial" w:hAnsi="Arial" w:cs="Arial"/>
          <w:b/>
          <w:color w:val="000000" w:themeColor="text1"/>
          <w:sz w:val="32"/>
          <w:szCs w:val="32"/>
        </w:rPr>
      </w:pPr>
      <w:r w:rsidRPr="009E65AA">
        <w:rPr>
          <w:rFonts w:ascii="Arial" w:hAnsi="Arial" w:cs="Arial"/>
          <w:b/>
          <w:color w:val="000000" w:themeColor="text1"/>
          <w:sz w:val="32"/>
          <w:szCs w:val="32"/>
        </w:rPr>
        <w:t>Нижегородской области</w:t>
      </w:r>
    </w:p>
    <w:p w14:paraId="6308BDCB" w14:textId="77777777" w:rsidR="00C01CA9" w:rsidRPr="009E65AA" w:rsidRDefault="00C01CA9" w:rsidP="00C01CA9">
      <w:pPr>
        <w:spacing w:after="0" w:line="276" w:lineRule="auto"/>
        <w:ind w:firstLine="567"/>
        <w:jc w:val="center"/>
        <w:rPr>
          <w:rFonts w:ascii="Arial" w:hAnsi="Arial" w:cs="Arial"/>
          <w:b/>
          <w:color w:val="000000" w:themeColor="text1"/>
          <w:sz w:val="32"/>
          <w:szCs w:val="32"/>
        </w:rPr>
      </w:pPr>
    </w:p>
    <w:p w14:paraId="61660C1B" w14:textId="03AE8D9D" w:rsidR="00C01CA9" w:rsidRPr="009E65AA" w:rsidRDefault="00C01CA9" w:rsidP="00C01CA9">
      <w:pPr>
        <w:spacing w:after="0" w:line="276" w:lineRule="auto"/>
        <w:ind w:firstLine="567"/>
        <w:jc w:val="center"/>
        <w:rPr>
          <w:rFonts w:ascii="Arial" w:hAnsi="Arial" w:cs="Arial"/>
          <w:b/>
          <w:color w:val="000000" w:themeColor="text1"/>
          <w:sz w:val="32"/>
          <w:szCs w:val="32"/>
        </w:rPr>
      </w:pPr>
      <w:r w:rsidRPr="009E65AA">
        <w:rPr>
          <w:rFonts w:ascii="Arial" w:hAnsi="Arial" w:cs="Arial"/>
          <w:b/>
          <w:color w:val="000000" w:themeColor="text1"/>
          <w:sz w:val="32"/>
          <w:szCs w:val="32"/>
        </w:rPr>
        <w:t>ПОСТАНОВЛЕНИЕ</w:t>
      </w:r>
    </w:p>
    <w:p w14:paraId="5A7B7FDF" w14:textId="77777777" w:rsidR="00C01CA9" w:rsidRPr="009E65AA" w:rsidRDefault="00C01CA9" w:rsidP="00C01CA9">
      <w:pPr>
        <w:spacing w:after="0" w:line="276" w:lineRule="auto"/>
        <w:ind w:firstLine="567"/>
        <w:jc w:val="center"/>
        <w:rPr>
          <w:rFonts w:ascii="Arial" w:hAnsi="Arial" w:cs="Arial"/>
          <w:color w:val="000000" w:themeColor="text1"/>
          <w:sz w:val="24"/>
          <w:szCs w:val="24"/>
        </w:rPr>
      </w:pPr>
    </w:p>
    <w:p w14:paraId="4EE584EC" w14:textId="05FD869E" w:rsidR="00C01CA9" w:rsidRPr="009E65AA" w:rsidRDefault="00C01CA9" w:rsidP="00C01CA9">
      <w:pPr>
        <w:spacing w:after="0" w:line="276" w:lineRule="auto"/>
        <w:ind w:firstLine="567"/>
        <w:jc w:val="center"/>
        <w:rPr>
          <w:rFonts w:ascii="Arial" w:hAnsi="Arial" w:cs="Arial"/>
          <w:color w:val="000000" w:themeColor="text1"/>
          <w:sz w:val="24"/>
          <w:szCs w:val="24"/>
        </w:rPr>
      </w:pPr>
      <w:r w:rsidRPr="009E65AA">
        <w:rPr>
          <w:rFonts w:ascii="Arial" w:hAnsi="Arial" w:cs="Arial"/>
          <w:color w:val="000000" w:themeColor="text1"/>
          <w:sz w:val="24"/>
          <w:szCs w:val="24"/>
        </w:rPr>
        <w:t>10.11.2023</w:t>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r>
      <w:r w:rsidRPr="009E65AA">
        <w:rPr>
          <w:rFonts w:ascii="Arial" w:hAnsi="Arial" w:cs="Arial"/>
          <w:color w:val="000000" w:themeColor="text1"/>
          <w:sz w:val="24"/>
          <w:szCs w:val="24"/>
        </w:rPr>
        <w:tab/>
        <w:t>№ 1393</w:t>
      </w:r>
    </w:p>
    <w:p w14:paraId="562935B0" w14:textId="77777777" w:rsidR="00C01CA9" w:rsidRPr="009E65AA" w:rsidRDefault="00C01CA9" w:rsidP="00C01CA9">
      <w:pPr>
        <w:spacing w:after="0" w:line="276" w:lineRule="auto"/>
        <w:ind w:firstLine="567"/>
        <w:jc w:val="center"/>
        <w:rPr>
          <w:rFonts w:ascii="Arial" w:hAnsi="Arial" w:cs="Arial"/>
          <w:color w:val="000000" w:themeColor="text1"/>
          <w:sz w:val="24"/>
          <w:szCs w:val="24"/>
        </w:rPr>
      </w:pPr>
    </w:p>
    <w:p w14:paraId="6A222187" w14:textId="5EA6E307" w:rsidR="00C01CA9" w:rsidRPr="009E65AA" w:rsidRDefault="00C01CA9" w:rsidP="00C01CA9">
      <w:pPr>
        <w:pStyle w:val="32"/>
      </w:pPr>
      <w:r w:rsidRPr="009E65AA">
        <w:t>Об утверждении типового Положения о закупках товаров, работ, услуг для нужд муниципальных бюджетных, автономных учрежден</w:t>
      </w:r>
      <w:bookmarkStart w:id="0" w:name="_GoBack"/>
      <w:bookmarkEnd w:id="0"/>
      <w:r w:rsidRPr="009E65AA">
        <w:t>ий, муниципальных унитарных предприятий Ардатовского муниципального округа Нижегородской области</w:t>
      </w:r>
    </w:p>
    <w:p w14:paraId="1FDAE1AF" w14:textId="77777777" w:rsidR="00C01CA9" w:rsidRPr="009E65AA" w:rsidRDefault="00C01CA9" w:rsidP="000B3995">
      <w:pPr>
        <w:spacing w:after="0" w:line="276" w:lineRule="auto"/>
        <w:ind w:firstLine="567"/>
        <w:jc w:val="both"/>
        <w:rPr>
          <w:rFonts w:ascii="Arial" w:hAnsi="Arial" w:cs="Arial"/>
          <w:color w:val="000000" w:themeColor="text1"/>
          <w:sz w:val="24"/>
          <w:szCs w:val="24"/>
        </w:rPr>
      </w:pPr>
    </w:p>
    <w:p w14:paraId="57929072" w14:textId="2C93531C" w:rsidR="000B3995" w:rsidRPr="009E65AA" w:rsidRDefault="000B3995" w:rsidP="000B3995">
      <w:pPr>
        <w:spacing w:after="0" w:line="276" w:lineRule="auto"/>
        <w:ind w:firstLine="567"/>
        <w:jc w:val="both"/>
        <w:rPr>
          <w:rFonts w:ascii="Arial" w:hAnsi="Arial" w:cs="Arial"/>
          <w:color w:val="000000" w:themeColor="text1"/>
          <w:sz w:val="24"/>
          <w:szCs w:val="24"/>
        </w:rPr>
      </w:pPr>
      <w:r w:rsidRPr="009E65AA">
        <w:rPr>
          <w:rFonts w:ascii="Arial" w:hAnsi="Arial" w:cs="Arial"/>
          <w:color w:val="000000" w:themeColor="text1"/>
          <w:sz w:val="24"/>
          <w:szCs w:val="24"/>
        </w:rPr>
        <w:t xml:space="preserve">В целях обеспечения своевременного и полного удовлетворения потребностей муниципальных бюджетных, </w:t>
      </w:r>
      <w:r w:rsidRPr="009E65AA">
        <w:rPr>
          <w:rFonts w:ascii="Arial" w:hAnsi="Arial" w:cs="Arial"/>
          <w:bCs/>
          <w:color w:val="000000" w:themeColor="text1"/>
          <w:sz w:val="24"/>
          <w:szCs w:val="24"/>
        </w:rPr>
        <w:t>автономных учреждений, муниципальных унитарных предприятий</w:t>
      </w:r>
      <w:r w:rsidRPr="009E65AA">
        <w:rPr>
          <w:rFonts w:ascii="Arial" w:hAnsi="Arial" w:cs="Arial"/>
          <w:color w:val="000000" w:themeColor="text1"/>
          <w:sz w:val="24"/>
          <w:szCs w:val="24"/>
        </w:rPr>
        <w:t xml:space="preserve"> Ардатовского муниципального </w:t>
      </w:r>
      <w:r w:rsidR="00DC7540" w:rsidRPr="009E65AA">
        <w:rPr>
          <w:rFonts w:ascii="Arial" w:hAnsi="Arial" w:cs="Arial"/>
          <w:color w:val="000000" w:themeColor="text1"/>
          <w:sz w:val="24"/>
          <w:szCs w:val="24"/>
        </w:rPr>
        <w:t>округа</w:t>
      </w:r>
      <w:r w:rsidRPr="009E65AA">
        <w:rPr>
          <w:rFonts w:ascii="Arial" w:hAnsi="Arial" w:cs="Arial"/>
          <w:color w:val="000000" w:themeColor="text1"/>
          <w:sz w:val="24"/>
          <w:szCs w:val="24"/>
        </w:rPr>
        <w:t xml:space="preserve"> Нижегородской области в товарах, работах, услугах и руководствуясь Федеральным законом № 223-ФЗ от 18.07.2011г. «О закупках товаров, работ, услуг отдельными видами юридических лиц», администрация Ардатовского муниципального округа Нижегородской области</w:t>
      </w:r>
    </w:p>
    <w:p w14:paraId="046E14F9" w14:textId="77777777" w:rsidR="00A46D2F" w:rsidRPr="009E65AA" w:rsidRDefault="00A46D2F" w:rsidP="000B3995">
      <w:pPr>
        <w:spacing w:after="0" w:line="276" w:lineRule="auto"/>
        <w:jc w:val="both"/>
        <w:rPr>
          <w:rFonts w:ascii="Arial" w:hAnsi="Arial" w:cs="Arial"/>
          <w:b/>
          <w:color w:val="000000" w:themeColor="text1"/>
          <w:sz w:val="24"/>
          <w:szCs w:val="24"/>
        </w:rPr>
      </w:pPr>
      <w:proofErr w:type="gramStart"/>
      <w:r w:rsidRPr="009E65AA">
        <w:rPr>
          <w:rFonts w:ascii="Arial" w:hAnsi="Arial" w:cs="Arial"/>
          <w:b/>
          <w:color w:val="000000" w:themeColor="text1"/>
          <w:sz w:val="24"/>
          <w:szCs w:val="24"/>
        </w:rPr>
        <w:t>п</w:t>
      </w:r>
      <w:proofErr w:type="gramEnd"/>
      <w:r w:rsidRPr="009E65AA">
        <w:rPr>
          <w:rFonts w:ascii="Arial" w:hAnsi="Arial" w:cs="Arial"/>
          <w:b/>
          <w:color w:val="000000" w:themeColor="text1"/>
          <w:sz w:val="24"/>
          <w:szCs w:val="24"/>
        </w:rPr>
        <w:t xml:space="preserve"> о с т а н о в л я е т:</w:t>
      </w:r>
    </w:p>
    <w:p w14:paraId="587488B3" w14:textId="3F32BFE3" w:rsidR="0023685A" w:rsidRPr="009E65AA" w:rsidRDefault="00A46D2F" w:rsidP="00F0781E">
      <w:pPr>
        <w:pStyle w:val="af9"/>
        <w:numPr>
          <w:ilvl w:val="0"/>
          <w:numId w:val="13"/>
        </w:numPr>
        <w:autoSpaceDE w:val="0"/>
        <w:autoSpaceDN w:val="0"/>
        <w:spacing w:line="276" w:lineRule="auto"/>
        <w:ind w:left="0" w:firstLine="567"/>
        <w:jc w:val="both"/>
        <w:rPr>
          <w:rFonts w:ascii="Arial" w:hAnsi="Arial" w:cs="Arial"/>
          <w:color w:val="000000" w:themeColor="text1"/>
        </w:rPr>
      </w:pPr>
      <w:r w:rsidRPr="009E65AA">
        <w:rPr>
          <w:rFonts w:ascii="Arial" w:hAnsi="Arial" w:cs="Arial"/>
          <w:color w:val="000000" w:themeColor="text1"/>
        </w:rPr>
        <w:t xml:space="preserve">Утвердить типовое Положение </w:t>
      </w:r>
      <w:r w:rsidRPr="009E65AA">
        <w:rPr>
          <w:rFonts w:ascii="Arial" w:hAnsi="Arial" w:cs="Arial"/>
          <w:bCs/>
          <w:color w:val="000000" w:themeColor="text1"/>
        </w:rPr>
        <w:t xml:space="preserve">о закупках товаров, работ, услуг для нужд муниципальных бюджетных, автономных учреждений, муниципальных унитарных предприятий Ардатовского муниципального </w:t>
      </w:r>
      <w:r w:rsidR="00DC7540" w:rsidRPr="009E65AA">
        <w:rPr>
          <w:rFonts w:ascii="Arial" w:hAnsi="Arial" w:cs="Arial"/>
          <w:bCs/>
          <w:color w:val="000000" w:themeColor="text1"/>
        </w:rPr>
        <w:t>округа</w:t>
      </w:r>
      <w:r w:rsidRPr="009E65AA">
        <w:rPr>
          <w:rFonts w:ascii="Arial" w:hAnsi="Arial" w:cs="Arial"/>
          <w:bCs/>
          <w:color w:val="000000" w:themeColor="text1"/>
        </w:rPr>
        <w:t xml:space="preserve"> Нижегородской области</w:t>
      </w:r>
      <w:r w:rsidR="00F0781E" w:rsidRPr="009E65AA">
        <w:rPr>
          <w:rFonts w:ascii="Arial" w:hAnsi="Arial" w:cs="Arial"/>
          <w:color w:val="000000" w:themeColor="text1"/>
        </w:rPr>
        <w:t xml:space="preserve"> согласно </w:t>
      </w:r>
      <w:r w:rsidR="00F0781E" w:rsidRPr="009E65AA">
        <w:rPr>
          <w:rFonts w:ascii="Arial" w:hAnsi="Arial" w:cs="Arial"/>
          <w:bCs/>
          <w:color w:val="000000" w:themeColor="text1"/>
        </w:rPr>
        <w:t>Приложению</w:t>
      </w:r>
      <w:r w:rsidR="00F0781E" w:rsidRPr="009E65AA">
        <w:rPr>
          <w:rFonts w:ascii="Arial" w:hAnsi="Arial" w:cs="Arial"/>
          <w:color w:val="000000" w:themeColor="text1"/>
        </w:rPr>
        <w:t xml:space="preserve"> 1 к настоящему постановлению</w:t>
      </w:r>
      <w:r w:rsidRPr="009E65AA">
        <w:rPr>
          <w:rFonts w:ascii="Arial" w:hAnsi="Arial" w:cs="Arial"/>
          <w:color w:val="000000" w:themeColor="text1"/>
        </w:rPr>
        <w:t>.</w:t>
      </w:r>
    </w:p>
    <w:p w14:paraId="7412DCB0" w14:textId="030C8319" w:rsidR="00F0781E" w:rsidRPr="009E65AA" w:rsidRDefault="00F0781E" w:rsidP="00F0781E">
      <w:pPr>
        <w:pStyle w:val="af9"/>
        <w:numPr>
          <w:ilvl w:val="0"/>
          <w:numId w:val="13"/>
        </w:numPr>
        <w:autoSpaceDE w:val="0"/>
        <w:autoSpaceDN w:val="0"/>
        <w:spacing w:line="276" w:lineRule="auto"/>
        <w:ind w:left="0" w:firstLine="567"/>
        <w:jc w:val="both"/>
        <w:rPr>
          <w:rFonts w:ascii="Arial" w:hAnsi="Arial" w:cs="Arial"/>
          <w:color w:val="000000" w:themeColor="text1"/>
        </w:rPr>
      </w:pPr>
      <w:r w:rsidRPr="009E65AA">
        <w:rPr>
          <w:rFonts w:ascii="Arial" w:hAnsi="Arial" w:cs="Arial"/>
          <w:color w:val="000000" w:themeColor="text1"/>
        </w:rPr>
        <w:t xml:space="preserve">Утвердить перечень </w:t>
      </w:r>
      <w:r w:rsidRPr="009E65AA">
        <w:rPr>
          <w:rFonts w:ascii="Arial" w:hAnsi="Arial" w:cs="Arial"/>
          <w:bCs/>
          <w:color w:val="000000" w:themeColor="text1"/>
        </w:rPr>
        <w:t>муниципальных бюджетных, автономных учреждений,</w:t>
      </w:r>
      <w:r w:rsidRPr="009E65AA">
        <w:rPr>
          <w:rFonts w:ascii="Arial" w:eastAsiaTheme="minorHAnsi" w:hAnsi="Arial" w:cs="Arial"/>
          <w:b/>
          <w:color w:val="000000" w:themeColor="text1"/>
          <w:lang w:eastAsia="en-US"/>
        </w:rPr>
        <w:t xml:space="preserve"> </w:t>
      </w:r>
      <w:r w:rsidRPr="009E65AA">
        <w:rPr>
          <w:rFonts w:ascii="Arial" w:eastAsiaTheme="minorHAnsi" w:hAnsi="Arial" w:cs="Arial"/>
          <w:bCs/>
          <w:color w:val="000000" w:themeColor="text1"/>
          <w:lang w:eastAsia="en-US"/>
        </w:rPr>
        <w:t>муниципальных унитарных</w:t>
      </w:r>
      <w:r w:rsidRPr="009E65AA">
        <w:rPr>
          <w:rFonts w:ascii="Arial" w:hAnsi="Arial" w:cs="Arial"/>
          <w:bCs/>
          <w:color w:val="000000" w:themeColor="text1"/>
        </w:rPr>
        <w:t xml:space="preserve"> предприятий </w:t>
      </w:r>
      <w:r w:rsidRPr="009E65AA">
        <w:rPr>
          <w:rFonts w:ascii="Arial" w:hAnsi="Arial" w:cs="Arial"/>
          <w:color w:val="000000" w:themeColor="text1"/>
        </w:rPr>
        <w:t xml:space="preserve">Ардатовского муниципального округа Нижегородской области, осуществляющих закупки товаров, работ, услуг отдельными видами юридических лиц в соответствии с Федеральным законом от 18.07.2011 N 223-ФЗ «О закупках товаров, работ, услуг отдельными видами юридических лиц» согласно </w:t>
      </w:r>
      <w:r w:rsidRPr="009E65AA">
        <w:rPr>
          <w:rFonts w:ascii="Arial" w:hAnsi="Arial" w:cs="Arial"/>
          <w:bCs/>
          <w:color w:val="000000" w:themeColor="text1"/>
        </w:rPr>
        <w:t>Приложению</w:t>
      </w:r>
      <w:r w:rsidRPr="009E65AA">
        <w:rPr>
          <w:rFonts w:ascii="Arial" w:hAnsi="Arial" w:cs="Arial"/>
          <w:color w:val="000000" w:themeColor="text1"/>
        </w:rPr>
        <w:t xml:space="preserve"> 2 к настоящему постановлению.</w:t>
      </w:r>
    </w:p>
    <w:p w14:paraId="2BB83AF4" w14:textId="475C5AC2" w:rsidR="00A46D2F" w:rsidRPr="009E65AA" w:rsidRDefault="00F0781E" w:rsidP="00A46D2F">
      <w:pPr>
        <w:adjustRightInd w:val="0"/>
        <w:spacing w:after="0" w:line="276" w:lineRule="auto"/>
        <w:ind w:firstLine="567"/>
        <w:jc w:val="both"/>
        <w:rPr>
          <w:rFonts w:ascii="Arial" w:hAnsi="Arial" w:cs="Arial"/>
          <w:color w:val="000000" w:themeColor="text1"/>
          <w:sz w:val="24"/>
          <w:szCs w:val="24"/>
        </w:rPr>
      </w:pPr>
      <w:r w:rsidRPr="009E65AA">
        <w:rPr>
          <w:rFonts w:ascii="Arial" w:hAnsi="Arial" w:cs="Arial"/>
          <w:color w:val="000000" w:themeColor="text1"/>
          <w:sz w:val="24"/>
          <w:szCs w:val="24"/>
        </w:rPr>
        <w:t>3.</w:t>
      </w:r>
      <w:r w:rsidR="00A46D2F" w:rsidRPr="009E65AA">
        <w:rPr>
          <w:rFonts w:ascii="Arial" w:hAnsi="Arial" w:cs="Arial"/>
          <w:color w:val="000000" w:themeColor="text1"/>
          <w:sz w:val="24"/>
          <w:szCs w:val="24"/>
        </w:rPr>
        <w:t xml:space="preserve"> Руководителям </w:t>
      </w:r>
      <w:r w:rsidR="00A46D2F" w:rsidRPr="009E65AA">
        <w:rPr>
          <w:rFonts w:ascii="Arial" w:hAnsi="Arial" w:cs="Arial"/>
          <w:bCs/>
          <w:color w:val="000000" w:themeColor="text1"/>
          <w:sz w:val="24"/>
          <w:szCs w:val="24"/>
        </w:rPr>
        <w:t>муниципальных бюджетных, автономных учреждений,</w:t>
      </w:r>
      <w:r w:rsidR="00A46D2F" w:rsidRPr="009E65AA">
        <w:rPr>
          <w:rFonts w:ascii="Arial" w:hAnsi="Arial" w:cs="Arial"/>
          <w:b/>
          <w:color w:val="000000" w:themeColor="text1"/>
          <w:sz w:val="24"/>
          <w:szCs w:val="24"/>
        </w:rPr>
        <w:t xml:space="preserve"> </w:t>
      </w:r>
      <w:r w:rsidR="00A46D2F" w:rsidRPr="009E65AA">
        <w:rPr>
          <w:rFonts w:ascii="Arial" w:hAnsi="Arial" w:cs="Arial"/>
          <w:bCs/>
          <w:color w:val="000000" w:themeColor="text1"/>
          <w:sz w:val="24"/>
          <w:szCs w:val="24"/>
        </w:rPr>
        <w:t xml:space="preserve">муниципальных унитарных предприятий </w:t>
      </w:r>
      <w:r w:rsidR="00A46D2F" w:rsidRPr="009E65AA">
        <w:rPr>
          <w:rFonts w:ascii="Arial" w:hAnsi="Arial" w:cs="Arial"/>
          <w:color w:val="000000" w:themeColor="text1"/>
          <w:sz w:val="24"/>
          <w:szCs w:val="24"/>
        </w:rPr>
        <w:t xml:space="preserve">Ардатовского муниципального </w:t>
      </w:r>
      <w:r w:rsidR="00DC7540" w:rsidRPr="009E65AA">
        <w:rPr>
          <w:rFonts w:ascii="Arial" w:hAnsi="Arial" w:cs="Arial"/>
          <w:color w:val="000000" w:themeColor="text1"/>
          <w:sz w:val="24"/>
          <w:szCs w:val="24"/>
        </w:rPr>
        <w:t>округа</w:t>
      </w:r>
      <w:r w:rsidR="00A46D2F" w:rsidRPr="009E65AA">
        <w:rPr>
          <w:rFonts w:ascii="Arial" w:hAnsi="Arial" w:cs="Arial"/>
          <w:color w:val="000000" w:themeColor="text1"/>
          <w:sz w:val="24"/>
          <w:szCs w:val="24"/>
        </w:rPr>
        <w:t xml:space="preserve"> Нижегородской области:</w:t>
      </w:r>
    </w:p>
    <w:p w14:paraId="55BA7510" w14:textId="5B70BAC9" w:rsidR="00A46D2F" w:rsidRPr="009E65AA" w:rsidRDefault="00F0781E" w:rsidP="00A46D2F">
      <w:pPr>
        <w:adjustRightInd w:val="0"/>
        <w:spacing w:after="0" w:line="276" w:lineRule="auto"/>
        <w:ind w:firstLine="567"/>
        <w:jc w:val="both"/>
        <w:rPr>
          <w:rFonts w:ascii="Arial" w:hAnsi="Arial" w:cs="Arial"/>
          <w:color w:val="000000" w:themeColor="text1"/>
          <w:sz w:val="24"/>
          <w:szCs w:val="24"/>
        </w:rPr>
      </w:pPr>
      <w:r w:rsidRPr="009E65AA">
        <w:rPr>
          <w:rFonts w:ascii="Arial" w:hAnsi="Arial" w:cs="Arial"/>
          <w:color w:val="000000" w:themeColor="text1"/>
          <w:sz w:val="24"/>
          <w:szCs w:val="24"/>
        </w:rPr>
        <w:t>3</w:t>
      </w:r>
      <w:r w:rsidR="00A46D2F" w:rsidRPr="009E65AA">
        <w:rPr>
          <w:rFonts w:ascii="Arial" w:hAnsi="Arial" w:cs="Arial"/>
          <w:color w:val="000000" w:themeColor="text1"/>
          <w:sz w:val="24"/>
          <w:szCs w:val="24"/>
        </w:rPr>
        <w:t xml:space="preserve">.1. Обеспечить размещение изменений в </w:t>
      </w:r>
      <w:r w:rsidR="00A46D2F" w:rsidRPr="009E65AA">
        <w:rPr>
          <w:rFonts w:ascii="Arial" w:eastAsia="SimSun" w:hAnsi="Arial" w:cs="Arial"/>
          <w:sz w:val="24"/>
          <w:szCs w:val="24"/>
        </w:rPr>
        <w:t>Положени</w:t>
      </w:r>
      <w:r w:rsidR="00A46D2F" w:rsidRPr="009E65AA">
        <w:rPr>
          <w:rStyle w:val="a3"/>
          <w:rFonts w:ascii="Arial" w:eastAsia="SimSun" w:hAnsi="Arial" w:cs="Arial"/>
          <w:color w:val="000000" w:themeColor="text1"/>
          <w:sz w:val="24"/>
          <w:szCs w:val="24"/>
          <w:u w:val="none"/>
        </w:rPr>
        <w:t xml:space="preserve">е </w:t>
      </w:r>
      <w:r w:rsidR="00A46D2F" w:rsidRPr="009E65AA">
        <w:rPr>
          <w:rFonts w:ascii="Arial" w:hAnsi="Arial" w:cs="Arial"/>
          <w:color w:val="000000" w:themeColor="text1"/>
          <w:sz w:val="24"/>
          <w:szCs w:val="24"/>
        </w:rPr>
        <w:t xml:space="preserve">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 </w:t>
      </w:r>
      <w:r w:rsidR="00F90BB3" w:rsidRPr="009E65AA">
        <w:rPr>
          <w:rFonts w:ascii="Arial" w:hAnsi="Arial" w:cs="Arial"/>
          <w:sz w:val="24"/>
          <w:szCs w:val="24"/>
        </w:rPr>
        <w:t>www.zakupki.gov.ru</w:t>
      </w:r>
      <w:r w:rsidR="00A46D2F" w:rsidRPr="009E65AA">
        <w:rPr>
          <w:rFonts w:ascii="Arial" w:hAnsi="Arial" w:cs="Arial"/>
          <w:color w:val="000000" w:themeColor="text1"/>
          <w:sz w:val="24"/>
          <w:szCs w:val="24"/>
        </w:rPr>
        <w:t>.</w:t>
      </w:r>
    </w:p>
    <w:p w14:paraId="5DBD4E25" w14:textId="5ABC2B5D" w:rsidR="008531E9" w:rsidRPr="009E65AA" w:rsidRDefault="00F0781E" w:rsidP="008531E9">
      <w:pPr>
        <w:adjustRightInd w:val="0"/>
        <w:spacing w:after="0" w:line="276" w:lineRule="auto"/>
        <w:ind w:firstLine="567"/>
        <w:jc w:val="both"/>
        <w:rPr>
          <w:rFonts w:ascii="Arial" w:hAnsi="Arial" w:cs="Arial"/>
          <w:bCs/>
          <w:color w:val="000000" w:themeColor="text1"/>
          <w:sz w:val="24"/>
          <w:szCs w:val="24"/>
        </w:rPr>
      </w:pPr>
      <w:r w:rsidRPr="009E65AA">
        <w:rPr>
          <w:rFonts w:ascii="Arial" w:hAnsi="Arial" w:cs="Arial"/>
          <w:color w:val="000000" w:themeColor="text1"/>
          <w:sz w:val="24"/>
          <w:szCs w:val="24"/>
        </w:rPr>
        <w:t>4</w:t>
      </w:r>
      <w:r w:rsidR="00F90BB3" w:rsidRPr="009E65AA">
        <w:rPr>
          <w:rFonts w:ascii="Arial" w:hAnsi="Arial" w:cs="Arial"/>
          <w:color w:val="000000" w:themeColor="text1"/>
          <w:sz w:val="24"/>
          <w:szCs w:val="24"/>
        </w:rPr>
        <w:t xml:space="preserve">. </w:t>
      </w:r>
      <w:proofErr w:type="gramStart"/>
      <w:r w:rsidR="00F90BB3" w:rsidRPr="009E65AA">
        <w:rPr>
          <w:rFonts w:ascii="Arial" w:hAnsi="Arial" w:cs="Arial"/>
          <w:color w:val="000000" w:themeColor="text1"/>
          <w:sz w:val="24"/>
          <w:szCs w:val="24"/>
        </w:rPr>
        <w:t>Постановлени</w:t>
      </w:r>
      <w:r w:rsidR="008531E9" w:rsidRPr="009E65AA">
        <w:rPr>
          <w:rFonts w:ascii="Arial" w:hAnsi="Arial" w:cs="Arial"/>
          <w:color w:val="000000" w:themeColor="text1"/>
          <w:sz w:val="24"/>
          <w:szCs w:val="24"/>
        </w:rPr>
        <w:t>я</w:t>
      </w:r>
      <w:r w:rsidR="00F90BB3" w:rsidRPr="009E65AA">
        <w:rPr>
          <w:rFonts w:ascii="Arial" w:hAnsi="Arial" w:cs="Arial"/>
          <w:color w:val="000000" w:themeColor="text1"/>
          <w:sz w:val="24"/>
          <w:szCs w:val="24"/>
        </w:rPr>
        <w:t xml:space="preserve"> администрации Ардатовского муниципального района Нижегородской области от 2</w:t>
      </w:r>
      <w:r w:rsidR="008531E9" w:rsidRPr="009E65AA">
        <w:rPr>
          <w:rFonts w:ascii="Arial" w:hAnsi="Arial" w:cs="Arial"/>
          <w:color w:val="000000" w:themeColor="text1"/>
          <w:sz w:val="24"/>
          <w:szCs w:val="24"/>
        </w:rPr>
        <w:t>9</w:t>
      </w:r>
      <w:r w:rsidR="00F90BB3" w:rsidRPr="009E65AA">
        <w:rPr>
          <w:rFonts w:ascii="Arial" w:hAnsi="Arial" w:cs="Arial"/>
          <w:color w:val="000000" w:themeColor="text1"/>
          <w:sz w:val="24"/>
          <w:szCs w:val="24"/>
        </w:rPr>
        <w:t>.</w:t>
      </w:r>
      <w:r w:rsidR="008531E9" w:rsidRPr="009E65AA">
        <w:rPr>
          <w:rFonts w:ascii="Arial" w:hAnsi="Arial" w:cs="Arial"/>
          <w:color w:val="000000" w:themeColor="text1"/>
          <w:sz w:val="24"/>
          <w:szCs w:val="24"/>
        </w:rPr>
        <w:t>03</w:t>
      </w:r>
      <w:r w:rsidR="00F90BB3" w:rsidRPr="009E65AA">
        <w:rPr>
          <w:rFonts w:ascii="Arial" w:hAnsi="Arial" w:cs="Arial"/>
          <w:color w:val="000000" w:themeColor="text1"/>
          <w:sz w:val="24"/>
          <w:szCs w:val="24"/>
        </w:rPr>
        <w:t>.20</w:t>
      </w:r>
      <w:r w:rsidR="008531E9" w:rsidRPr="009E65AA">
        <w:rPr>
          <w:rFonts w:ascii="Arial" w:hAnsi="Arial" w:cs="Arial"/>
          <w:color w:val="000000" w:themeColor="text1"/>
          <w:sz w:val="24"/>
          <w:szCs w:val="24"/>
        </w:rPr>
        <w:t>21</w:t>
      </w:r>
      <w:r w:rsidR="00F90BB3" w:rsidRPr="009E65AA">
        <w:rPr>
          <w:rFonts w:ascii="Arial" w:hAnsi="Arial" w:cs="Arial"/>
          <w:color w:val="000000" w:themeColor="text1"/>
          <w:sz w:val="24"/>
          <w:szCs w:val="24"/>
        </w:rPr>
        <w:t>г</w:t>
      </w:r>
      <w:r w:rsidR="008531E9" w:rsidRPr="009E65AA">
        <w:rPr>
          <w:rFonts w:ascii="Arial" w:hAnsi="Arial" w:cs="Arial"/>
          <w:color w:val="000000" w:themeColor="text1"/>
          <w:sz w:val="24"/>
          <w:szCs w:val="24"/>
        </w:rPr>
        <w:t>. № 199 «</w:t>
      </w:r>
      <w:r w:rsidR="008531E9" w:rsidRPr="009E65AA">
        <w:rPr>
          <w:rFonts w:ascii="Arial" w:hAnsi="Arial" w:cs="Arial"/>
          <w:bCs/>
          <w:color w:val="000000" w:themeColor="text1"/>
          <w:sz w:val="24"/>
          <w:szCs w:val="24"/>
        </w:rPr>
        <w:t>Об утверждении Положения о закупках товаров, работ, услуг для нужд муниципальных бюджетных и автономных учреждений Ардатовского муниципального района Нижегородской области</w:t>
      </w:r>
      <w:r w:rsidR="008531E9" w:rsidRPr="009E65AA">
        <w:rPr>
          <w:rFonts w:ascii="Arial" w:hAnsi="Arial" w:cs="Arial"/>
          <w:color w:val="000000" w:themeColor="text1"/>
          <w:sz w:val="24"/>
          <w:szCs w:val="24"/>
        </w:rPr>
        <w:t>», от 24.02.2022 №92 «</w:t>
      </w:r>
      <w:r w:rsidR="008531E9" w:rsidRPr="009E65AA">
        <w:rPr>
          <w:rFonts w:ascii="Arial" w:hAnsi="Arial" w:cs="Arial"/>
          <w:bCs/>
          <w:color w:val="000000" w:themeColor="text1"/>
          <w:sz w:val="24"/>
          <w:szCs w:val="24"/>
        </w:rPr>
        <w:t xml:space="preserve">О внесении изменений в постановление администрации Ардатовского муниципального </w:t>
      </w:r>
      <w:r w:rsidR="008531E9" w:rsidRPr="009E65AA">
        <w:rPr>
          <w:rFonts w:ascii="Arial" w:hAnsi="Arial" w:cs="Arial"/>
          <w:bCs/>
          <w:color w:val="000000" w:themeColor="text1"/>
          <w:sz w:val="24"/>
          <w:szCs w:val="24"/>
        </w:rPr>
        <w:lastRenderedPageBreak/>
        <w:t xml:space="preserve">района Нижегородской области от 29.03.2021 № 199», от 28.03.2022 №156 </w:t>
      </w:r>
      <w:r w:rsidR="008531E9" w:rsidRPr="009E65AA">
        <w:rPr>
          <w:rFonts w:ascii="Arial" w:hAnsi="Arial" w:cs="Arial"/>
          <w:color w:val="000000" w:themeColor="text1"/>
          <w:sz w:val="24"/>
          <w:szCs w:val="24"/>
        </w:rPr>
        <w:t>«</w:t>
      </w:r>
      <w:r w:rsidR="008531E9" w:rsidRPr="009E65AA">
        <w:rPr>
          <w:rFonts w:ascii="Arial" w:hAnsi="Arial" w:cs="Arial"/>
          <w:bCs/>
          <w:color w:val="000000" w:themeColor="text1"/>
          <w:sz w:val="24"/>
          <w:szCs w:val="24"/>
        </w:rPr>
        <w:t>О внесении изменений в постановление администрации Ардатовского муниципального района</w:t>
      </w:r>
      <w:proofErr w:type="gramEnd"/>
      <w:r w:rsidR="008531E9" w:rsidRPr="009E65AA">
        <w:rPr>
          <w:rFonts w:ascii="Arial" w:hAnsi="Arial" w:cs="Arial"/>
          <w:bCs/>
          <w:color w:val="000000" w:themeColor="text1"/>
          <w:sz w:val="24"/>
          <w:szCs w:val="24"/>
        </w:rPr>
        <w:t xml:space="preserve"> </w:t>
      </w:r>
      <w:proofErr w:type="gramStart"/>
      <w:r w:rsidR="008531E9" w:rsidRPr="009E65AA">
        <w:rPr>
          <w:rFonts w:ascii="Arial" w:hAnsi="Arial" w:cs="Arial"/>
          <w:bCs/>
          <w:color w:val="000000" w:themeColor="text1"/>
          <w:sz w:val="24"/>
          <w:szCs w:val="24"/>
        </w:rPr>
        <w:t xml:space="preserve">Нижегородской области от 29.03.2021 № 199», от 30.05.2022 №298 </w:t>
      </w:r>
      <w:r w:rsidR="008531E9" w:rsidRPr="009E65AA">
        <w:rPr>
          <w:rFonts w:ascii="Arial" w:hAnsi="Arial" w:cs="Arial"/>
          <w:color w:val="000000" w:themeColor="text1"/>
          <w:sz w:val="24"/>
          <w:szCs w:val="24"/>
        </w:rPr>
        <w:t>«</w:t>
      </w:r>
      <w:r w:rsidR="008531E9" w:rsidRPr="009E65AA">
        <w:rPr>
          <w:rFonts w:ascii="Arial" w:hAnsi="Arial" w:cs="Arial"/>
          <w:bCs/>
          <w:color w:val="000000" w:themeColor="text1"/>
          <w:sz w:val="24"/>
          <w:szCs w:val="24"/>
        </w:rPr>
        <w:t xml:space="preserve">О внесении изменений в постановление администрации Ардатовского муниципального района Нижегородской области от 29.03.2021 № 199», от 18.07.2022 №418 </w:t>
      </w:r>
      <w:r w:rsidR="008531E9" w:rsidRPr="009E65AA">
        <w:rPr>
          <w:rFonts w:ascii="Arial" w:hAnsi="Arial" w:cs="Arial"/>
          <w:color w:val="000000" w:themeColor="text1"/>
          <w:sz w:val="24"/>
          <w:szCs w:val="24"/>
        </w:rPr>
        <w:t>«</w:t>
      </w:r>
      <w:r w:rsidR="008531E9" w:rsidRPr="009E65AA">
        <w:rPr>
          <w:rFonts w:ascii="Arial" w:hAnsi="Arial" w:cs="Arial"/>
          <w:bCs/>
          <w:color w:val="000000" w:themeColor="text1"/>
          <w:sz w:val="24"/>
          <w:szCs w:val="24"/>
        </w:rPr>
        <w:t xml:space="preserve">О внесении изменений в постановление администрации Ардатовского муниципального района Нижегородской области от 29.03.2021 № 199», от 22.11.2022 №659 </w:t>
      </w:r>
      <w:r w:rsidR="008531E9" w:rsidRPr="009E65AA">
        <w:rPr>
          <w:rFonts w:ascii="Arial" w:hAnsi="Arial" w:cs="Arial"/>
          <w:color w:val="000000" w:themeColor="text1"/>
          <w:sz w:val="24"/>
          <w:szCs w:val="24"/>
        </w:rPr>
        <w:t>«</w:t>
      </w:r>
      <w:r w:rsidR="008531E9" w:rsidRPr="009E65AA">
        <w:rPr>
          <w:rFonts w:ascii="Arial" w:hAnsi="Arial" w:cs="Arial"/>
          <w:bCs/>
          <w:color w:val="000000" w:themeColor="text1"/>
          <w:sz w:val="24"/>
          <w:szCs w:val="24"/>
        </w:rPr>
        <w:t>О внесении изменений в постановление администрации Ардатовского муниципального района Нижегородской области от 29.03.2021 № 199» отменить</w:t>
      </w:r>
      <w:r w:rsidR="00DC7540" w:rsidRPr="009E65AA">
        <w:rPr>
          <w:rFonts w:ascii="Arial" w:hAnsi="Arial" w:cs="Arial"/>
          <w:bCs/>
          <w:color w:val="000000" w:themeColor="text1"/>
          <w:sz w:val="24"/>
          <w:szCs w:val="24"/>
        </w:rPr>
        <w:t>.</w:t>
      </w:r>
      <w:proofErr w:type="gramEnd"/>
    </w:p>
    <w:p w14:paraId="6D29B928" w14:textId="30C19F4B" w:rsidR="00A46D2F" w:rsidRPr="009E65AA" w:rsidRDefault="00F0781E" w:rsidP="008531E9">
      <w:pPr>
        <w:adjustRightInd w:val="0"/>
        <w:spacing w:after="0" w:line="276" w:lineRule="auto"/>
        <w:ind w:firstLine="567"/>
        <w:jc w:val="both"/>
        <w:rPr>
          <w:rFonts w:ascii="Arial" w:hAnsi="Arial" w:cs="Arial"/>
          <w:color w:val="000000" w:themeColor="text1"/>
          <w:sz w:val="24"/>
          <w:szCs w:val="24"/>
        </w:rPr>
      </w:pPr>
      <w:r w:rsidRPr="009E65AA">
        <w:rPr>
          <w:rFonts w:ascii="Arial" w:hAnsi="Arial" w:cs="Arial"/>
          <w:color w:val="000000" w:themeColor="text1"/>
          <w:sz w:val="24"/>
          <w:szCs w:val="24"/>
        </w:rPr>
        <w:t>5</w:t>
      </w:r>
      <w:r w:rsidR="00A46D2F" w:rsidRPr="009E65AA">
        <w:rPr>
          <w:rFonts w:ascii="Arial" w:hAnsi="Arial" w:cs="Arial"/>
          <w:color w:val="000000" w:themeColor="text1"/>
          <w:sz w:val="24"/>
          <w:szCs w:val="24"/>
        </w:rPr>
        <w:t xml:space="preserve">. </w:t>
      </w:r>
      <w:r w:rsidR="00A46D2F" w:rsidRPr="009E65AA">
        <w:rPr>
          <w:rFonts w:ascii="Arial" w:hAnsi="Arial" w:cs="Arial"/>
          <w:bCs/>
          <w:color w:val="000000" w:themeColor="text1"/>
          <w:sz w:val="24"/>
          <w:szCs w:val="24"/>
        </w:rPr>
        <w:t xml:space="preserve">Отделу организационно-кадровой работы </w:t>
      </w:r>
      <w:r w:rsidR="00A46D2F" w:rsidRPr="009E65AA">
        <w:rPr>
          <w:rFonts w:ascii="Arial" w:hAnsi="Arial" w:cs="Arial"/>
          <w:color w:val="000000" w:themeColor="text1"/>
          <w:sz w:val="24"/>
          <w:szCs w:val="24"/>
        </w:rPr>
        <w:t xml:space="preserve">администрации Ардатовского муниципального </w:t>
      </w:r>
      <w:r w:rsidR="008531E9" w:rsidRPr="009E65AA">
        <w:rPr>
          <w:rFonts w:ascii="Arial" w:hAnsi="Arial" w:cs="Arial"/>
          <w:color w:val="000000" w:themeColor="text1"/>
          <w:sz w:val="24"/>
          <w:szCs w:val="24"/>
        </w:rPr>
        <w:t>округа</w:t>
      </w:r>
      <w:r w:rsidR="00A46D2F" w:rsidRPr="009E65AA">
        <w:rPr>
          <w:rFonts w:ascii="Arial" w:hAnsi="Arial" w:cs="Arial"/>
          <w:color w:val="000000" w:themeColor="text1"/>
          <w:sz w:val="24"/>
          <w:szCs w:val="24"/>
        </w:rPr>
        <w:t xml:space="preserve"> Нижегородской области </w:t>
      </w:r>
      <w:r w:rsidR="00A46D2F" w:rsidRPr="009E65AA">
        <w:rPr>
          <w:rFonts w:ascii="Arial" w:hAnsi="Arial" w:cs="Arial"/>
          <w:bCs/>
          <w:color w:val="000000" w:themeColor="text1"/>
          <w:sz w:val="24"/>
          <w:szCs w:val="24"/>
        </w:rPr>
        <w:t xml:space="preserve">обнародовать и </w:t>
      </w:r>
      <w:proofErr w:type="gramStart"/>
      <w:r w:rsidR="00A46D2F" w:rsidRPr="009E65AA">
        <w:rPr>
          <w:rFonts w:ascii="Arial" w:hAnsi="Arial" w:cs="Arial"/>
          <w:bCs/>
          <w:color w:val="000000" w:themeColor="text1"/>
          <w:sz w:val="24"/>
          <w:szCs w:val="24"/>
        </w:rPr>
        <w:t>р</w:t>
      </w:r>
      <w:r w:rsidR="00A46D2F" w:rsidRPr="009E65AA">
        <w:rPr>
          <w:rFonts w:ascii="Arial" w:hAnsi="Arial" w:cs="Arial"/>
          <w:color w:val="000000" w:themeColor="text1"/>
          <w:sz w:val="24"/>
          <w:szCs w:val="24"/>
        </w:rPr>
        <w:t>азместить</w:t>
      </w:r>
      <w:proofErr w:type="gramEnd"/>
      <w:r w:rsidR="00A46D2F" w:rsidRPr="009E65AA">
        <w:rPr>
          <w:rFonts w:ascii="Arial" w:hAnsi="Arial" w:cs="Arial"/>
          <w:color w:val="000000" w:themeColor="text1"/>
          <w:sz w:val="24"/>
          <w:szCs w:val="24"/>
        </w:rPr>
        <w:t xml:space="preserve"> настоящее Постановление на официальном сайте администрации Ардатовского муниципального </w:t>
      </w:r>
      <w:r w:rsidR="00323746" w:rsidRPr="009E65AA">
        <w:rPr>
          <w:rFonts w:ascii="Arial" w:hAnsi="Arial" w:cs="Arial"/>
          <w:color w:val="000000" w:themeColor="text1"/>
          <w:sz w:val="24"/>
          <w:szCs w:val="24"/>
        </w:rPr>
        <w:t>округа</w:t>
      </w:r>
      <w:r w:rsidR="00A46D2F" w:rsidRPr="009E65AA">
        <w:rPr>
          <w:rFonts w:ascii="Arial" w:hAnsi="Arial" w:cs="Arial"/>
          <w:color w:val="000000" w:themeColor="text1"/>
          <w:sz w:val="24"/>
          <w:szCs w:val="24"/>
        </w:rPr>
        <w:t xml:space="preserve"> Нижегородской области.</w:t>
      </w:r>
    </w:p>
    <w:p w14:paraId="74B12545" w14:textId="5E0B790C" w:rsidR="00A46D2F" w:rsidRPr="009E65AA" w:rsidRDefault="00F0781E" w:rsidP="00A46D2F">
      <w:pPr>
        <w:spacing w:after="0" w:line="276" w:lineRule="auto"/>
        <w:ind w:firstLine="567"/>
        <w:jc w:val="both"/>
        <w:rPr>
          <w:rFonts w:ascii="Arial" w:hAnsi="Arial" w:cs="Arial"/>
          <w:color w:val="000000" w:themeColor="text1"/>
          <w:sz w:val="24"/>
          <w:szCs w:val="24"/>
        </w:rPr>
      </w:pPr>
      <w:r w:rsidRPr="009E65AA">
        <w:rPr>
          <w:rFonts w:ascii="Arial" w:hAnsi="Arial" w:cs="Arial"/>
          <w:color w:val="000000" w:themeColor="text1"/>
          <w:sz w:val="24"/>
          <w:szCs w:val="24"/>
        </w:rPr>
        <w:t>6</w:t>
      </w:r>
      <w:r w:rsidR="00A46D2F" w:rsidRPr="009E65AA">
        <w:rPr>
          <w:rFonts w:ascii="Arial" w:hAnsi="Arial" w:cs="Arial"/>
          <w:color w:val="000000" w:themeColor="text1"/>
          <w:sz w:val="24"/>
          <w:szCs w:val="24"/>
        </w:rPr>
        <w:t xml:space="preserve">. </w:t>
      </w:r>
      <w:proofErr w:type="gramStart"/>
      <w:r w:rsidR="00A46D2F" w:rsidRPr="009E65AA">
        <w:rPr>
          <w:rFonts w:ascii="Arial" w:hAnsi="Arial" w:cs="Arial"/>
          <w:color w:val="000000" w:themeColor="text1"/>
          <w:sz w:val="24"/>
          <w:szCs w:val="24"/>
        </w:rPr>
        <w:t>Контроль за</w:t>
      </w:r>
      <w:proofErr w:type="gramEnd"/>
      <w:r w:rsidR="00A46D2F" w:rsidRPr="009E65AA">
        <w:rPr>
          <w:rFonts w:ascii="Arial" w:hAnsi="Arial" w:cs="Arial"/>
          <w:color w:val="000000" w:themeColor="text1"/>
          <w:sz w:val="24"/>
          <w:szCs w:val="24"/>
        </w:rPr>
        <w:t xml:space="preserve"> исполнением настоящего постановления оставляю за собой.</w:t>
      </w:r>
    </w:p>
    <w:p w14:paraId="4AEFBE14" w14:textId="77777777" w:rsidR="00A46D2F" w:rsidRPr="009E65AA" w:rsidRDefault="00A46D2F" w:rsidP="00A46D2F">
      <w:pPr>
        <w:pStyle w:val="22"/>
        <w:spacing w:line="276" w:lineRule="auto"/>
        <w:ind w:firstLine="0"/>
        <w:rPr>
          <w:rFonts w:ascii="Arial" w:hAnsi="Arial" w:cs="Arial"/>
          <w:bCs/>
          <w:color w:val="000000" w:themeColor="text1"/>
          <w:sz w:val="24"/>
          <w:szCs w:val="24"/>
        </w:rPr>
      </w:pPr>
    </w:p>
    <w:p w14:paraId="347B1E9D" w14:textId="77777777" w:rsidR="00BB44B8" w:rsidRPr="009E65AA" w:rsidRDefault="00BB44B8" w:rsidP="00A46D2F">
      <w:pPr>
        <w:pStyle w:val="22"/>
        <w:spacing w:line="276" w:lineRule="auto"/>
        <w:ind w:firstLine="0"/>
        <w:rPr>
          <w:rFonts w:ascii="Arial" w:hAnsi="Arial" w:cs="Arial"/>
          <w:bCs/>
          <w:color w:val="000000" w:themeColor="text1"/>
          <w:sz w:val="24"/>
          <w:szCs w:val="24"/>
        </w:rPr>
      </w:pPr>
    </w:p>
    <w:p w14:paraId="6A5BE266" w14:textId="77777777" w:rsidR="00A46D2F" w:rsidRPr="009E65AA" w:rsidRDefault="00A46D2F" w:rsidP="00A46D2F">
      <w:pPr>
        <w:pStyle w:val="22"/>
        <w:ind w:firstLine="0"/>
        <w:rPr>
          <w:rFonts w:ascii="Arial" w:hAnsi="Arial" w:cs="Arial"/>
          <w:bCs/>
          <w:color w:val="000000" w:themeColor="text1"/>
          <w:sz w:val="24"/>
          <w:szCs w:val="24"/>
        </w:rPr>
      </w:pPr>
    </w:p>
    <w:p w14:paraId="62095ACA" w14:textId="3E7639BA" w:rsidR="00A46D2F" w:rsidRPr="009E65AA" w:rsidRDefault="00A46D2F" w:rsidP="00A46D2F">
      <w:pPr>
        <w:pStyle w:val="22"/>
        <w:ind w:firstLine="0"/>
        <w:rPr>
          <w:rFonts w:ascii="Arial" w:hAnsi="Arial" w:cs="Arial"/>
          <w:color w:val="000000" w:themeColor="text1"/>
          <w:sz w:val="24"/>
          <w:szCs w:val="24"/>
        </w:rPr>
      </w:pPr>
      <w:r w:rsidRPr="009E65AA">
        <w:rPr>
          <w:rFonts w:ascii="Arial" w:hAnsi="Arial" w:cs="Arial"/>
          <w:color w:val="000000" w:themeColor="text1"/>
          <w:sz w:val="24"/>
          <w:szCs w:val="24"/>
        </w:rPr>
        <w:t>Глава местного самоуправления</w:t>
      </w:r>
      <w:r w:rsidR="00C01CA9" w:rsidRPr="009E65AA">
        <w:rPr>
          <w:rFonts w:ascii="Arial" w:hAnsi="Arial" w:cs="Arial"/>
          <w:color w:val="000000" w:themeColor="text1"/>
          <w:sz w:val="24"/>
          <w:szCs w:val="24"/>
        </w:rPr>
        <w:tab/>
      </w:r>
      <w:r w:rsidR="00C01CA9" w:rsidRPr="009E65AA">
        <w:rPr>
          <w:rFonts w:ascii="Arial" w:hAnsi="Arial" w:cs="Arial"/>
          <w:color w:val="000000" w:themeColor="text1"/>
          <w:sz w:val="24"/>
          <w:szCs w:val="24"/>
        </w:rPr>
        <w:tab/>
      </w:r>
      <w:r w:rsidR="00C01CA9" w:rsidRPr="009E65AA">
        <w:rPr>
          <w:rFonts w:ascii="Arial" w:hAnsi="Arial" w:cs="Arial"/>
          <w:color w:val="000000" w:themeColor="text1"/>
          <w:sz w:val="24"/>
          <w:szCs w:val="24"/>
        </w:rPr>
        <w:tab/>
      </w:r>
      <w:r w:rsidR="00C01CA9" w:rsidRPr="009E65AA">
        <w:rPr>
          <w:rFonts w:ascii="Arial" w:hAnsi="Arial" w:cs="Arial"/>
          <w:color w:val="000000" w:themeColor="text1"/>
          <w:sz w:val="24"/>
          <w:szCs w:val="24"/>
        </w:rPr>
        <w:tab/>
      </w:r>
      <w:r w:rsidR="00C01CA9" w:rsidRPr="009E65AA">
        <w:rPr>
          <w:rFonts w:ascii="Arial" w:hAnsi="Arial" w:cs="Arial"/>
          <w:color w:val="000000" w:themeColor="text1"/>
          <w:sz w:val="24"/>
          <w:szCs w:val="24"/>
        </w:rPr>
        <w:tab/>
      </w:r>
      <w:r w:rsidR="00C01CA9" w:rsidRPr="009E65AA">
        <w:rPr>
          <w:rFonts w:ascii="Arial" w:hAnsi="Arial" w:cs="Arial"/>
          <w:color w:val="000000" w:themeColor="text1"/>
          <w:sz w:val="24"/>
          <w:szCs w:val="24"/>
        </w:rPr>
        <w:tab/>
      </w:r>
      <w:r w:rsidRPr="009E65AA">
        <w:rPr>
          <w:rFonts w:ascii="Arial" w:hAnsi="Arial" w:cs="Arial"/>
          <w:color w:val="000000" w:themeColor="text1"/>
          <w:sz w:val="24"/>
          <w:szCs w:val="24"/>
        </w:rPr>
        <w:tab/>
        <w:t xml:space="preserve">Г.В. </w:t>
      </w:r>
      <w:proofErr w:type="spellStart"/>
      <w:r w:rsidRPr="009E65AA">
        <w:rPr>
          <w:rFonts w:ascii="Arial" w:hAnsi="Arial" w:cs="Arial"/>
          <w:color w:val="000000" w:themeColor="text1"/>
          <w:sz w:val="24"/>
          <w:szCs w:val="24"/>
        </w:rPr>
        <w:t>Жданкин</w:t>
      </w:r>
      <w:proofErr w:type="spellEnd"/>
    </w:p>
    <w:p w14:paraId="64CCCA46" w14:textId="6119C578" w:rsidR="00C01CA9" w:rsidRPr="009E65AA" w:rsidRDefault="00C01CA9" w:rsidP="0023685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br w:type="page"/>
      </w:r>
    </w:p>
    <w:p w14:paraId="4C4D4B9C" w14:textId="0CA48FE8" w:rsidR="00F0781E" w:rsidRPr="009E65AA" w:rsidRDefault="00F0781E" w:rsidP="00F0781E">
      <w:pPr>
        <w:spacing w:after="0"/>
        <w:jc w:val="right"/>
        <w:rPr>
          <w:rFonts w:ascii="Arial" w:hAnsi="Arial" w:cs="Arial"/>
          <w:color w:val="000000" w:themeColor="text1"/>
          <w:sz w:val="24"/>
          <w:szCs w:val="24"/>
        </w:rPr>
      </w:pPr>
      <w:r w:rsidRPr="009E65AA">
        <w:rPr>
          <w:rFonts w:ascii="Arial" w:hAnsi="Arial" w:cs="Arial"/>
          <w:color w:val="000000" w:themeColor="text1"/>
          <w:sz w:val="24"/>
          <w:szCs w:val="24"/>
        </w:rPr>
        <w:t>Приложение 1</w:t>
      </w:r>
    </w:p>
    <w:p w14:paraId="4C5A6B93" w14:textId="77777777" w:rsidR="00F0781E" w:rsidRPr="009E65AA" w:rsidRDefault="00F0781E" w:rsidP="00F0781E">
      <w:pPr>
        <w:spacing w:after="0"/>
        <w:jc w:val="right"/>
        <w:rPr>
          <w:rFonts w:ascii="Arial" w:hAnsi="Arial" w:cs="Arial"/>
          <w:color w:val="000000" w:themeColor="text1"/>
          <w:sz w:val="24"/>
          <w:szCs w:val="24"/>
        </w:rPr>
      </w:pPr>
      <w:r w:rsidRPr="009E65AA">
        <w:rPr>
          <w:rFonts w:ascii="Arial" w:hAnsi="Arial" w:cs="Arial"/>
          <w:color w:val="000000" w:themeColor="text1"/>
          <w:sz w:val="24"/>
          <w:szCs w:val="24"/>
        </w:rPr>
        <w:t xml:space="preserve"> к постановлению администрации</w:t>
      </w:r>
    </w:p>
    <w:p w14:paraId="43DDC051" w14:textId="77777777" w:rsidR="00F0781E" w:rsidRPr="009E65AA" w:rsidRDefault="00F0781E" w:rsidP="00F0781E">
      <w:pPr>
        <w:spacing w:after="0"/>
        <w:jc w:val="right"/>
        <w:rPr>
          <w:rFonts w:ascii="Arial" w:hAnsi="Arial" w:cs="Arial"/>
          <w:color w:val="000000" w:themeColor="text1"/>
          <w:sz w:val="24"/>
          <w:szCs w:val="24"/>
        </w:rPr>
      </w:pPr>
      <w:r w:rsidRPr="009E65AA">
        <w:rPr>
          <w:rFonts w:ascii="Arial" w:hAnsi="Arial" w:cs="Arial"/>
          <w:color w:val="000000" w:themeColor="text1"/>
          <w:sz w:val="24"/>
          <w:szCs w:val="24"/>
        </w:rPr>
        <w:t>Ардатовского муниципального</w:t>
      </w:r>
    </w:p>
    <w:p w14:paraId="2D27BC11" w14:textId="42B96803" w:rsidR="00F0781E" w:rsidRPr="009E65AA" w:rsidRDefault="00F0781E" w:rsidP="00F0781E">
      <w:pPr>
        <w:spacing w:after="0"/>
        <w:jc w:val="right"/>
        <w:rPr>
          <w:rFonts w:ascii="Arial" w:hAnsi="Arial" w:cs="Arial"/>
          <w:color w:val="000000" w:themeColor="text1"/>
          <w:sz w:val="24"/>
          <w:szCs w:val="24"/>
        </w:rPr>
      </w:pPr>
      <w:r w:rsidRPr="009E65AA">
        <w:rPr>
          <w:rFonts w:ascii="Arial" w:hAnsi="Arial" w:cs="Arial"/>
          <w:color w:val="000000" w:themeColor="text1"/>
          <w:sz w:val="24"/>
          <w:szCs w:val="24"/>
        </w:rPr>
        <w:t>округа Нижегородской области</w:t>
      </w:r>
    </w:p>
    <w:p w14:paraId="6866AD71" w14:textId="249128D6" w:rsidR="00F0781E" w:rsidRPr="009E65AA" w:rsidRDefault="00F0781E" w:rsidP="00F0781E">
      <w:pPr>
        <w:spacing w:after="0"/>
        <w:jc w:val="right"/>
        <w:rPr>
          <w:rFonts w:ascii="Arial" w:hAnsi="Arial" w:cs="Arial"/>
          <w:color w:val="000000" w:themeColor="text1"/>
          <w:sz w:val="24"/>
          <w:szCs w:val="24"/>
        </w:rPr>
      </w:pPr>
      <w:r w:rsidRPr="009E65AA">
        <w:rPr>
          <w:rFonts w:ascii="Arial" w:hAnsi="Arial" w:cs="Arial"/>
          <w:color w:val="000000" w:themeColor="text1"/>
          <w:sz w:val="24"/>
          <w:szCs w:val="24"/>
        </w:rPr>
        <w:t xml:space="preserve">от </w:t>
      </w:r>
      <w:r w:rsidR="00EB312D" w:rsidRPr="009E65AA">
        <w:rPr>
          <w:rFonts w:ascii="Arial" w:hAnsi="Arial" w:cs="Arial"/>
          <w:color w:val="000000" w:themeColor="text1"/>
          <w:sz w:val="24"/>
          <w:szCs w:val="24"/>
        </w:rPr>
        <w:t>10.11</w:t>
      </w:r>
      <w:r w:rsidRPr="009E65AA">
        <w:rPr>
          <w:rFonts w:ascii="Arial" w:hAnsi="Arial" w:cs="Arial"/>
          <w:color w:val="000000" w:themeColor="text1"/>
          <w:sz w:val="24"/>
          <w:szCs w:val="24"/>
        </w:rPr>
        <w:t xml:space="preserve"> 2023года № </w:t>
      </w:r>
      <w:r w:rsidR="00EB312D" w:rsidRPr="009E65AA">
        <w:rPr>
          <w:rFonts w:ascii="Arial" w:hAnsi="Arial" w:cs="Arial"/>
          <w:color w:val="000000" w:themeColor="text1"/>
          <w:sz w:val="24"/>
          <w:szCs w:val="24"/>
        </w:rPr>
        <w:t>1393</w:t>
      </w:r>
    </w:p>
    <w:p w14:paraId="4FA99F2F" w14:textId="77777777" w:rsidR="0023685A" w:rsidRPr="009E65AA" w:rsidRDefault="0023685A" w:rsidP="00F0781E">
      <w:pPr>
        <w:widowControl w:val="0"/>
        <w:autoSpaceDE w:val="0"/>
        <w:autoSpaceDN w:val="0"/>
        <w:adjustRightInd w:val="0"/>
        <w:spacing w:after="0" w:line="240" w:lineRule="auto"/>
        <w:jc w:val="right"/>
        <w:rPr>
          <w:rFonts w:ascii="Arial" w:eastAsia="Times New Roman" w:hAnsi="Arial" w:cs="Arial"/>
          <w:color w:val="000000" w:themeColor="text1"/>
          <w:sz w:val="24"/>
          <w:szCs w:val="24"/>
          <w:lang w:eastAsia="ru-RU"/>
        </w:rPr>
      </w:pPr>
    </w:p>
    <w:p w14:paraId="771485A0" w14:textId="77777777" w:rsidR="0023685A" w:rsidRPr="009E65AA" w:rsidRDefault="0023685A" w:rsidP="0023685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31C9C9D7" w14:textId="77777777" w:rsidR="00DC7540" w:rsidRPr="009E65AA" w:rsidRDefault="00DC7540" w:rsidP="0023685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31ADE1D0" w14:textId="77777777" w:rsidR="00DC7540" w:rsidRPr="009E65AA" w:rsidRDefault="00DC7540" w:rsidP="0023685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415B4806" w14:textId="77777777" w:rsidR="00DC7540" w:rsidRPr="009E65AA" w:rsidRDefault="00DC7540" w:rsidP="0023685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64D8EB13" w14:textId="77777777" w:rsidR="00DC7540" w:rsidRPr="009E65AA" w:rsidRDefault="00DC7540" w:rsidP="0023685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6957555E" w14:textId="77777777" w:rsidR="0023685A" w:rsidRPr="009E65AA" w:rsidRDefault="0023685A" w:rsidP="0023685A">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F798B99" w14:textId="77777777" w:rsidR="00DC7540" w:rsidRPr="009E65AA" w:rsidRDefault="00DC7540" w:rsidP="00DC7540">
      <w:pPr>
        <w:rPr>
          <w:rFonts w:ascii="Arial" w:hAnsi="Arial" w:cs="Arial"/>
          <w:color w:val="000000" w:themeColor="text1"/>
          <w:sz w:val="24"/>
          <w:szCs w:val="24"/>
        </w:rPr>
      </w:pPr>
    </w:p>
    <w:p w14:paraId="54ED4D2A" w14:textId="77777777" w:rsidR="00DC7540" w:rsidRPr="009E65AA" w:rsidRDefault="00DC7540" w:rsidP="00DC7540">
      <w:pPr>
        <w:jc w:val="center"/>
        <w:rPr>
          <w:rFonts w:ascii="Arial" w:hAnsi="Arial" w:cs="Arial"/>
          <w:color w:val="000000" w:themeColor="text1"/>
          <w:sz w:val="24"/>
          <w:szCs w:val="24"/>
        </w:rPr>
      </w:pPr>
    </w:p>
    <w:p w14:paraId="2EB62345" w14:textId="71E1DEFB" w:rsidR="00DC7540" w:rsidRPr="009E65AA" w:rsidRDefault="00DC7540" w:rsidP="00DC7540">
      <w:pPr>
        <w:adjustRightInd w:val="0"/>
        <w:ind w:firstLine="540"/>
        <w:jc w:val="center"/>
        <w:rPr>
          <w:rFonts w:ascii="Arial" w:hAnsi="Arial" w:cs="Arial"/>
          <w:b/>
          <w:bCs/>
          <w:color w:val="000000" w:themeColor="text1"/>
          <w:sz w:val="24"/>
          <w:szCs w:val="24"/>
        </w:rPr>
      </w:pPr>
      <w:r w:rsidRPr="009E65AA">
        <w:rPr>
          <w:rFonts w:ascii="Arial" w:hAnsi="Arial" w:cs="Arial"/>
          <w:b/>
          <w:color w:val="000000" w:themeColor="text1"/>
          <w:sz w:val="24"/>
          <w:szCs w:val="24"/>
        </w:rPr>
        <w:t xml:space="preserve">Положение о закупках товаров, работ, услуг для нужд </w:t>
      </w:r>
      <w:r w:rsidRPr="009E65AA">
        <w:rPr>
          <w:rFonts w:ascii="Arial" w:hAnsi="Arial" w:cs="Arial"/>
          <w:b/>
          <w:bCs/>
          <w:color w:val="000000" w:themeColor="text1"/>
          <w:sz w:val="24"/>
          <w:szCs w:val="24"/>
        </w:rPr>
        <w:t>муниципальных бюджетных, автономных учреждений,</w:t>
      </w:r>
      <w:r w:rsidRPr="009E65AA">
        <w:rPr>
          <w:rFonts w:ascii="Arial" w:hAnsi="Arial" w:cs="Arial"/>
          <w:b/>
          <w:color w:val="000000" w:themeColor="text1"/>
          <w:sz w:val="24"/>
          <w:szCs w:val="24"/>
        </w:rPr>
        <w:t xml:space="preserve"> муниципальных унитарных</w:t>
      </w:r>
      <w:r w:rsidRPr="009E65AA">
        <w:rPr>
          <w:rFonts w:ascii="Arial" w:hAnsi="Arial" w:cs="Arial"/>
          <w:color w:val="000000" w:themeColor="text1"/>
          <w:sz w:val="24"/>
          <w:szCs w:val="24"/>
        </w:rPr>
        <w:t xml:space="preserve"> </w:t>
      </w:r>
      <w:r w:rsidRPr="009E65AA">
        <w:rPr>
          <w:rFonts w:ascii="Arial" w:hAnsi="Arial" w:cs="Arial"/>
          <w:b/>
          <w:bCs/>
          <w:color w:val="000000" w:themeColor="text1"/>
          <w:sz w:val="24"/>
          <w:szCs w:val="24"/>
        </w:rPr>
        <w:t>предприятий</w:t>
      </w:r>
      <w:r w:rsidRPr="009E65AA">
        <w:rPr>
          <w:rFonts w:ascii="Arial" w:hAnsi="Arial" w:cs="Arial"/>
          <w:b/>
          <w:color w:val="000000" w:themeColor="text1"/>
          <w:sz w:val="24"/>
          <w:szCs w:val="24"/>
        </w:rPr>
        <w:t xml:space="preserve"> Ардатовского муниципального округа Нижегородской области</w:t>
      </w:r>
    </w:p>
    <w:p w14:paraId="1C73CDD5"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21AC2DF6"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656BF814"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7A18FC91"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2B9E36B2"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6FA5136B"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2AE6D806"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74FA243C"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3B4D0BA2"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15C406D1"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37347C2D" w14:textId="77777777" w:rsidR="00F41D40" w:rsidRPr="009E65AA" w:rsidRDefault="00F41D40" w:rsidP="00DC7540">
      <w:pPr>
        <w:widowControl w:val="0"/>
        <w:adjustRightInd w:val="0"/>
        <w:jc w:val="center"/>
        <w:rPr>
          <w:rFonts w:ascii="Arial" w:hAnsi="Arial" w:cs="Arial"/>
          <w:color w:val="000000" w:themeColor="text1"/>
          <w:sz w:val="24"/>
          <w:szCs w:val="24"/>
        </w:rPr>
      </w:pPr>
    </w:p>
    <w:p w14:paraId="7341D11A" w14:textId="77777777" w:rsidR="00F41D40" w:rsidRPr="009E65AA" w:rsidRDefault="00F41D40" w:rsidP="00DC7540">
      <w:pPr>
        <w:widowControl w:val="0"/>
        <w:adjustRightInd w:val="0"/>
        <w:jc w:val="center"/>
        <w:rPr>
          <w:rFonts w:ascii="Arial" w:hAnsi="Arial" w:cs="Arial"/>
          <w:color w:val="000000" w:themeColor="text1"/>
          <w:sz w:val="24"/>
          <w:szCs w:val="24"/>
        </w:rPr>
      </w:pPr>
    </w:p>
    <w:p w14:paraId="74D9D7B9" w14:textId="77777777" w:rsidR="00F41D40" w:rsidRPr="009E65AA" w:rsidRDefault="00F41D40" w:rsidP="00DC7540">
      <w:pPr>
        <w:widowControl w:val="0"/>
        <w:adjustRightInd w:val="0"/>
        <w:jc w:val="center"/>
        <w:rPr>
          <w:rFonts w:ascii="Arial" w:hAnsi="Arial" w:cs="Arial"/>
          <w:color w:val="000000" w:themeColor="text1"/>
          <w:sz w:val="24"/>
          <w:szCs w:val="24"/>
        </w:rPr>
      </w:pPr>
    </w:p>
    <w:p w14:paraId="010B6758" w14:textId="77777777" w:rsidR="00F41D40" w:rsidRPr="009E65AA" w:rsidRDefault="00F41D40" w:rsidP="00DC7540">
      <w:pPr>
        <w:widowControl w:val="0"/>
        <w:adjustRightInd w:val="0"/>
        <w:jc w:val="center"/>
        <w:rPr>
          <w:rFonts w:ascii="Arial" w:hAnsi="Arial" w:cs="Arial"/>
          <w:color w:val="000000" w:themeColor="text1"/>
          <w:sz w:val="24"/>
          <w:szCs w:val="24"/>
        </w:rPr>
      </w:pPr>
    </w:p>
    <w:p w14:paraId="62DCCA13" w14:textId="77777777" w:rsidR="00F41D40" w:rsidRPr="009E65AA" w:rsidRDefault="00F41D40" w:rsidP="00DC7540">
      <w:pPr>
        <w:widowControl w:val="0"/>
        <w:adjustRightInd w:val="0"/>
        <w:jc w:val="center"/>
        <w:rPr>
          <w:rFonts w:ascii="Arial" w:hAnsi="Arial" w:cs="Arial"/>
          <w:color w:val="000000" w:themeColor="text1"/>
          <w:sz w:val="24"/>
          <w:szCs w:val="24"/>
        </w:rPr>
      </w:pPr>
    </w:p>
    <w:p w14:paraId="1DA11DBF" w14:textId="77777777" w:rsidR="00F41D40" w:rsidRPr="009E65AA" w:rsidRDefault="00F41D40" w:rsidP="00DC7540">
      <w:pPr>
        <w:widowControl w:val="0"/>
        <w:adjustRightInd w:val="0"/>
        <w:jc w:val="center"/>
        <w:rPr>
          <w:rFonts w:ascii="Arial" w:hAnsi="Arial" w:cs="Arial"/>
          <w:color w:val="000000" w:themeColor="text1"/>
          <w:sz w:val="24"/>
          <w:szCs w:val="24"/>
        </w:rPr>
      </w:pPr>
    </w:p>
    <w:p w14:paraId="2154C8FC" w14:textId="77777777" w:rsidR="00F41D40" w:rsidRPr="009E65AA" w:rsidRDefault="00F41D40" w:rsidP="00DC7540">
      <w:pPr>
        <w:widowControl w:val="0"/>
        <w:adjustRightInd w:val="0"/>
        <w:jc w:val="center"/>
        <w:rPr>
          <w:rFonts w:ascii="Arial" w:hAnsi="Arial" w:cs="Arial"/>
          <w:color w:val="000000" w:themeColor="text1"/>
          <w:sz w:val="24"/>
          <w:szCs w:val="24"/>
        </w:rPr>
      </w:pPr>
    </w:p>
    <w:p w14:paraId="1C4645E9" w14:textId="77777777" w:rsidR="00DC7540" w:rsidRPr="009E65AA" w:rsidRDefault="00DC7540" w:rsidP="00DC7540">
      <w:pPr>
        <w:widowControl w:val="0"/>
        <w:adjustRightInd w:val="0"/>
        <w:jc w:val="center"/>
        <w:rPr>
          <w:rFonts w:ascii="Arial" w:hAnsi="Arial" w:cs="Arial"/>
          <w:color w:val="000000" w:themeColor="text1"/>
          <w:sz w:val="24"/>
          <w:szCs w:val="24"/>
        </w:rPr>
      </w:pPr>
    </w:p>
    <w:p w14:paraId="4A38D9F3" w14:textId="77777777" w:rsidR="00DC7540" w:rsidRPr="009E65AA" w:rsidRDefault="00DC7540" w:rsidP="00DC7540">
      <w:pPr>
        <w:widowControl w:val="0"/>
        <w:adjustRightInd w:val="0"/>
        <w:rPr>
          <w:rFonts w:ascii="Arial" w:hAnsi="Arial" w:cs="Arial"/>
          <w:color w:val="000000" w:themeColor="text1"/>
          <w:sz w:val="24"/>
          <w:szCs w:val="24"/>
        </w:rPr>
      </w:pPr>
    </w:p>
    <w:p w14:paraId="71BE3E99" w14:textId="77777777" w:rsidR="0023685A" w:rsidRPr="009E65AA" w:rsidRDefault="0023685A" w:rsidP="0023685A">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14:paraId="2A747B0E" w14:textId="1AFCDCB8" w:rsidR="0023685A" w:rsidRPr="009E65AA" w:rsidRDefault="0023685A" w:rsidP="0023685A">
      <w:pPr>
        <w:widowControl w:val="0"/>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9E65AA">
        <w:rPr>
          <w:rFonts w:ascii="Arial" w:eastAsia="Times New Roman" w:hAnsi="Arial" w:cs="Arial"/>
          <w:color w:val="000000" w:themeColor="text1"/>
          <w:sz w:val="24"/>
          <w:szCs w:val="24"/>
          <w:lang w:eastAsia="ru-RU"/>
        </w:rPr>
        <w:t>202</w:t>
      </w:r>
      <w:r w:rsidR="00F43EFB" w:rsidRPr="009E65AA">
        <w:rPr>
          <w:rFonts w:ascii="Arial" w:eastAsia="Times New Roman" w:hAnsi="Arial" w:cs="Arial"/>
          <w:color w:val="000000" w:themeColor="text1"/>
          <w:sz w:val="24"/>
          <w:szCs w:val="24"/>
          <w:lang w:eastAsia="ru-RU"/>
        </w:rPr>
        <w:t>3</w:t>
      </w:r>
      <w:r w:rsidRPr="009E65AA">
        <w:rPr>
          <w:rFonts w:ascii="Arial" w:eastAsia="Times New Roman" w:hAnsi="Arial" w:cs="Arial"/>
          <w:color w:val="000000" w:themeColor="text1"/>
          <w:sz w:val="24"/>
          <w:szCs w:val="24"/>
          <w:lang w:eastAsia="ru-RU"/>
        </w:rPr>
        <w:t>г.</w:t>
      </w:r>
      <w:r w:rsidRPr="009E65AA">
        <w:rPr>
          <w:rFonts w:ascii="Arial" w:eastAsia="Times New Roman" w:hAnsi="Arial" w:cs="Arial"/>
          <w:b/>
          <w:color w:val="000000" w:themeColor="text1"/>
          <w:sz w:val="24"/>
          <w:szCs w:val="24"/>
          <w:lang w:eastAsia="ru-RU"/>
        </w:rPr>
        <w:br w:type="page"/>
      </w:r>
    </w:p>
    <w:p w14:paraId="4A75898E" w14:textId="0E899834" w:rsidR="0023685A" w:rsidRPr="009E65AA" w:rsidRDefault="0023685A" w:rsidP="0023685A">
      <w:pPr>
        <w:autoSpaceDE w:val="0"/>
        <w:autoSpaceDN w:val="0"/>
        <w:spacing w:after="0" w:line="240" w:lineRule="auto"/>
        <w:contextualSpacing/>
        <w:jc w:val="center"/>
        <w:rPr>
          <w:rFonts w:ascii="Arial" w:eastAsia="Times New Roman" w:hAnsi="Arial" w:cs="Arial"/>
          <w:b/>
          <w:color w:val="000000" w:themeColor="text1"/>
          <w:sz w:val="24"/>
          <w:szCs w:val="24"/>
          <w:lang w:eastAsia="ru-RU"/>
        </w:rPr>
      </w:pPr>
      <w:r w:rsidRPr="009E65AA">
        <w:rPr>
          <w:rFonts w:ascii="Arial" w:eastAsia="Times New Roman" w:hAnsi="Arial" w:cs="Arial"/>
          <w:b/>
          <w:color w:val="000000" w:themeColor="text1"/>
          <w:sz w:val="24"/>
          <w:szCs w:val="24"/>
          <w:lang w:eastAsia="ru-RU"/>
        </w:rPr>
        <w:t>Термины, определения и сокращения</w:t>
      </w:r>
    </w:p>
    <w:p w14:paraId="1A2AEBD3" w14:textId="77777777" w:rsidR="0023685A" w:rsidRPr="009E65AA" w:rsidRDefault="0023685A" w:rsidP="0023685A">
      <w:pPr>
        <w:autoSpaceDE w:val="0"/>
        <w:autoSpaceDN w:val="0"/>
        <w:spacing w:after="0" w:line="240" w:lineRule="auto"/>
        <w:rPr>
          <w:rFonts w:ascii="Arial" w:eastAsia="Times New Roman" w:hAnsi="Arial" w:cs="Arial"/>
          <w:color w:val="000000" w:themeColor="text1"/>
          <w:sz w:val="24"/>
          <w:szCs w:val="24"/>
          <w:lang w:eastAsia="ru-RU"/>
        </w:rPr>
      </w:pPr>
    </w:p>
    <w:p w14:paraId="7BA5ABF4" w14:textId="77777777" w:rsidR="0023685A" w:rsidRPr="009E65AA" w:rsidRDefault="0023685A" w:rsidP="0023685A">
      <w:pPr>
        <w:autoSpaceDE w:val="0"/>
        <w:autoSpaceDN w:val="0"/>
        <w:spacing w:after="0" w:line="240" w:lineRule="auto"/>
        <w:jc w:val="both"/>
        <w:rPr>
          <w:rFonts w:ascii="Arial" w:eastAsia="Times New Roman" w:hAnsi="Arial" w:cs="Arial"/>
          <w:bCs/>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Аукцион - </w:t>
      </w:r>
      <w:r w:rsidRPr="009E65AA">
        <w:rPr>
          <w:rFonts w:ascii="Arial" w:eastAsia="Times New Roman" w:hAnsi="Arial" w:cs="Arial"/>
          <w:bCs/>
          <w:color w:val="000000" w:themeColor="text1"/>
          <w:sz w:val="24"/>
          <w:szCs w:val="24"/>
          <w:lang w:eastAsia="ru-RU"/>
        </w:rP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w:t>
      </w:r>
      <w:proofErr w:type="spellStart"/>
      <w:r w:rsidRPr="009E65AA">
        <w:rPr>
          <w:rFonts w:ascii="Arial" w:eastAsia="Times New Roman" w:hAnsi="Arial" w:cs="Arial"/>
          <w:bCs/>
          <w:color w:val="000000" w:themeColor="text1"/>
          <w:sz w:val="24"/>
          <w:szCs w:val="24"/>
          <w:lang w:eastAsia="ru-RU"/>
        </w:rPr>
        <w:t>путем</w:t>
      </w:r>
      <w:proofErr w:type="spellEnd"/>
      <w:r w:rsidRPr="009E65AA">
        <w:rPr>
          <w:rFonts w:ascii="Arial" w:eastAsia="Times New Roman" w:hAnsi="Arial" w:cs="Arial"/>
          <w:bCs/>
          <w:color w:val="000000" w:themeColor="text1"/>
          <w:sz w:val="24"/>
          <w:szCs w:val="24"/>
          <w:lang w:eastAsia="ru-RU"/>
        </w:rPr>
        <w:t xml:space="preserve">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9E65AA">
        <w:rPr>
          <w:rFonts w:ascii="Arial" w:eastAsia="Times New Roman" w:hAnsi="Arial" w:cs="Arial"/>
          <w:bCs/>
          <w:color w:val="000000" w:themeColor="text1"/>
          <w:sz w:val="24"/>
          <w:szCs w:val="24"/>
          <w:lang w:eastAsia="ru-RU"/>
        </w:rPr>
        <w:t xml:space="preserve"> В случае</w:t>
      </w:r>
      <w:proofErr w:type="gramStart"/>
      <w:r w:rsidRPr="009E65AA">
        <w:rPr>
          <w:rFonts w:ascii="Arial" w:eastAsia="Times New Roman" w:hAnsi="Arial" w:cs="Arial"/>
          <w:bCs/>
          <w:color w:val="000000" w:themeColor="text1"/>
          <w:sz w:val="24"/>
          <w:szCs w:val="24"/>
          <w:lang w:eastAsia="ru-RU"/>
        </w:rPr>
        <w:t>,</w:t>
      </w:r>
      <w:proofErr w:type="gramEnd"/>
      <w:r w:rsidRPr="009E65AA">
        <w:rPr>
          <w:rFonts w:ascii="Arial" w:eastAsia="Times New Roman" w:hAnsi="Arial" w:cs="Arial"/>
          <w:bCs/>
          <w:color w:val="000000" w:themeColor="text1"/>
          <w:sz w:val="24"/>
          <w:szCs w:val="24"/>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DC2B996"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День - календарный день.</w:t>
      </w:r>
    </w:p>
    <w:p w14:paraId="52567267" w14:textId="73E65B8E"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результатам, и другие сведения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_Ref531607638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596FBB20" w14:textId="404881A0"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 44-ФЗ </w:t>
      </w:r>
      <w:r w:rsidR="00C75381" w:rsidRPr="009E65AA">
        <w:rPr>
          <w:rFonts w:ascii="Arial" w:eastAsia="Times New Roman" w:hAnsi="Arial" w:cs="Arial"/>
          <w:bCs/>
          <w:color w:val="000000" w:themeColor="text1"/>
          <w:sz w:val="24"/>
          <w:szCs w:val="24"/>
          <w:lang w:eastAsia="ru-RU"/>
        </w:rPr>
        <w:t>"</w:t>
      </w:r>
      <w:r w:rsidRPr="009E65AA">
        <w:rPr>
          <w:rFonts w:ascii="Arial" w:eastAsia="Times New Roman" w:hAnsi="Arial" w:cs="Arial"/>
          <w:color w:val="000000" w:themeColor="text1"/>
          <w:sz w:val="24"/>
          <w:szCs w:val="24"/>
          <w:lang w:eastAsia="ru-RU"/>
        </w:rPr>
        <w:t>О контрактной системе в сфере закупок товаров, работ, услуг для обеспечения государственных и муниципальных нужд</w:t>
      </w:r>
      <w:r w:rsidR="00C75381" w:rsidRPr="009E65AA">
        <w:rPr>
          <w:rFonts w:ascii="Arial" w:eastAsia="Times New Roman" w:hAnsi="Arial" w:cs="Arial"/>
          <w:bCs/>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(далее – 44-ФЗ</w:t>
      </w:r>
      <w:proofErr w:type="gramStart"/>
      <w:r w:rsidRPr="009E65AA">
        <w:rPr>
          <w:rFonts w:ascii="Arial" w:eastAsia="Times New Roman" w:hAnsi="Arial" w:cs="Arial"/>
          <w:color w:val="000000" w:themeColor="text1"/>
          <w:sz w:val="24"/>
          <w:szCs w:val="24"/>
          <w:lang w:eastAsia="ru-RU"/>
        </w:rPr>
        <w:t>)и</w:t>
      </w:r>
      <w:proofErr w:type="gramEnd"/>
      <w:r w:rsidRPr="009E65AA">
        <w:rPr>
          <w:rFonts w:ascii="Arial" w:eastAsia="Times New Roman" w:hAnsi="Arial" w:cs="Arial"/>
          <w:color w:val="000000" w:themeColor="text1"/>
          <w:sz w:val="24"/>
          <w:szCs w:val="24"/>
          <w:lang w:eastAsia="ru-RU"/>
        </w:rPr>
        <w:t xml:space="preserve">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предоставление с использованием официального сайта ЕИС в сети Интернет (</w:t>
      </w:r>
      <w:r w:rsidRPr="009E65AA">
        <w:rPr>
          <w:rFonts w:ascii="Arial" w:eastAsia="Times New Roman" w:hAnsi="Arial" w:cs="Arial"/>
          <w:color w:val="000000" w:themeColor="text1"/>
          <w:sz w:val="24"/>
          <w:szCs w:val="24"/>
          <w:lang w:val="en-US" w:eastAsia="ru-RU"/>
        </w:rPr>
        <w:t>http</w:t>
      </w:r>
      <w:r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val="en-US" w:eastAsia="ru-RU"/>
        </w:rPr>
        <w:t>www</w:t>
      </w:r>
      <w:r w:rsidRPr="009E65AA">
        <w:rPr>
          <w:rFonts w:ascii="Arial" w:eastAsia="Times New Roman" w:hAnsi="Arial" w:cs="Arial"/>
          <w:color w:val="000000" w:themeColor="text1"/>
          <w:sz w:val="24"/>
          <w:szCs w:val="24"/>
          <w:lang w:eastAsia="ru-RU"/>
        </w:rPr>
        <w:t>.</w:t>
      </w:r>
      <w:proofErr w:type="spellStart"/>
      <w:r w:rsidRPr="009E65AA">
        <w:rPr>
          <w:rFonts w:ascii="Arial" w:eastAsia="Times New Roman" w:hAnsi="Arial" w:cs="Arial"/>
          <w:color w:val="000000" w:themeColor="text1"/>
          <w:sz w:val="24"/>
          <w:szCs w:val="24"/>
          <w:lang w:val="en-US" w:eastAsia="ru-RU"/>
        </w:rPr>
        <w:t>zakupki</w:t>
      </w:r>
      <w:proofErr w:type="spellEnd"/>
      <w:r w:rsidRPr="009E65AA">
        <w:rPr>
          <w:rFonts w:ascii="Arial" w:eastAsia="Times New Roman" w:hAnsi="Arial" w:cs="Arial"/>
          <w:color w:val="000000" w:themeColor="text1"/>
          <w:sz w:val="24"/>
          <w:szCs w:val="24"/>
          <w:lang w:eastAsia="ru-RU"/>
        </w:rPr>
        <w:t>.</w:t>
      </w:r>
      <w:proofErr w:type="spellStart"/>
      <w:r w:rsidRPr="009E65AA">
        <w:rPr>
          <w:rFonts w:ascii="Arial" w:eastAsia="Times New Roman" w:hAnsi="Arial" w:cs="Arial"/>
          <w:color w:val="000000" w:themeColor="text1"/>
          <w:sz w:val="24"/>
          <w:szCs w:val="24"/>
          <w:lang w:val="en-US" w:eastAsia="ru-RU"/>
        </w:rPr>
        <w:t>gov</w:t>
      </w:r>
      <w:proofErr w:type="spellEnd"/>
      <w:r w:rsidRPr="009E65AA">
        <w:rPr>
          <w:rFonts w:ascii="Arial" w:eastAsia="Times New Roman" w:hAnsi="Arial" w:cs="Arial"/>
          <w:color w:val="000000" w:themeColor="text1"/>
          <w:sz w:val="24"/>
          <w:szCs w:val="24"/>
          <w:lang w:eastAsia="ru-RU"/>
        </w:rPr>
        <w:t>.</w:t>
      </w:r>
      <w:proofErr w:type="spellStart"/>
      <w:r w:rsidRPr="009E65AA">
        <w:rPr>
          <w:rFonts w:ascii="Arial" w:eastAsia="Times New Roman" w:hAnsi="Arial" w:cs="Arial"/>
          <w:color w:val="000000" w:themeColor="text1"/>
          <w:sz w:val="24"/>
          <w:szCs w:val="24"/>
          <w:lang w:val="en-US" w:eastAsia="ru-RU"/>
        </w:rPr>
        <w:t>ru</w:t>
      </w:r>
      <w:proofErr w:type="spellEnd"/>
      <w:r w:rsidRPr="009E65AA">
        <w:rPr>
          <w:rFonts w:ascii="Arial" w:eastAsia="Times New Roman" w:hAnsi="Arial" w:cs="Arial"/>
          <w:color w:val="000000" w:themeColor="text1"/>
          <w:sz w:val="24"/>
          <w:szCs w:val="24"/>
          <w:lang w:eastAsia="ru-RU"/>
        </w:rPr>
        <w:t>).</w:t>
      </w:r>
    </w:p>
    <w:p w14:paraId="2E6A8F12"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Конкурсная 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8FF7437"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21A325B3" w14:textId="77777777" w:rsidR="00D913DA" w:rsidRPr="009E65AA" w:rsidRDefault="00D913DA" w:rsidP="00D913DA">
      <w:pPr>
        <w:spacing w:after="0" w:line="240" w:lineRule="auto"/>
        <w:jc w:val="both"/>
        <w:rPr>
          <w:rFonts w:ascii="Arial" w:hAnsi="Arial" w:cs="Arial"/>
          <w:color w:val="000000" w:themeColor="text1"/>
          <w:sz w:val="24"/>
          <w:szCs w:val="24"/>
        </w:rPr>
      </w:pPr>
      <w:r w:rsidRPr="009E65AA">
        <w:rPr>
          <w:rFonts w:ascii="Arial" w:hAnsi="Arial" w:cs="Arial"/>
          <w:color w:val="000000" w:themeColor="text1"/>
          <w:sz w:val="24"/>
          <w:szCs w:val="24"/>
        </w:rPr>
        <w:t>Комплексная закупка – неконкурентный способ закупки, не являющийся торгами, при котором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0A90569A" w14:textId="19C00453" w:rsidR="00D913DA" w:rsidRPr="009E65AA" w:rsidRDefault="00D913DA" w:rsidP="00D913D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hAnsi="Arial" w:cs="Arial"/>
          <w:color w:val="000000" w:themeColor="text1"/>
          <w:sz w:val="24"/>
          <w:szCs w:val="24"/>
        </w:rPr>
        <w:t>Комплексная закупка проводится в электронной форме.</w:t>
      </w:r>
    </w:p>
    <w:p w14:paraId="0B1A312F"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06DD8B54"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C36D247"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w:t>
      </w:r>
      <w:proofErr w:type="spellStart"/>
      <w:r w:rsidRPr="009E65AA">
        <w:rPr>
          <w:rFonts w:ascii="Arial" w:eastAsia="Times New Roman" w:hAnsi="Arial" w:cs="Arial"/>
          <w:color w:val="000000" w:themeColor="text1"/>
          <w:sz w:val="24"/>
          <w:szCs w:val="24"/>
          <w:lang w:eastAsia="ru-RU"/>
        </w:rPr>
        <w:t>определенными</w:t>
      </w:r>
      <w:proofErr w:type="spellEnd"/>
      <w:r w:rsidRPr="009E65AA">
        <w:rPr>
          <w:rFonts w:ascii="Arial" w:eastAsia="Times New Roman" w:hAnsi="Arial" w:cs="Arial"/>
          <w:color w:val="000000" w:themeColor="text1"/>
          <w:sz w:val="24"/>
          <w:szCs w:val="24"/>
          <w:lang w:eastAsia="ru-RU"/>
        </w:rPr>
        <w:t xml:space="preserve">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E2DF9E8"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14:paraId="24D92CE6"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 комиссия по осуществлению закупок (коллегиальный орган), создаваемая Заказчиком для проведения закупок.</w:t>
      </w:r>
    </w:p>
    <w:p w14:paraId="3A9C3172"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9E65AA">
        <w:rPr>
          <w:rFonts w:ascii="Arial" w:eastAsia="Times New Roman" w:hAnsi="Arial" w:cs="Arial"/>
          <w:color w:val="000000" w:themeColor="text1"/>
          <w:sz w:val="24"/>
          <w:szCs w:val="24"/>
          <w:lang w:eastAsia="ru-RU"/>
        </w:rPr>
        <w:t>предложение</w:t>
      </w:r>
      <w:proofErr w:type="gramEnd"/>
      <w:r w:rsidRPr="009E65AA">
        <w:rPr>
          <w:rFonts w:ascii="Arial" w:eastAsia="Times New Roman" w:hAnsi="Arial" w:cs="Arial"/>
          <w:color w:val="000000" w:themeColor="text1"/>
          <w:sz w:val="24"/>
          <w:szCs w:val="24"/>
          <w:lang w:eastAsia="ru-RU"/>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521BD9B"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Лот - </w:t>
      </w:r>
      <w:proofErr w:type="spellStart"/>
      <w:r w:rsidRPr="009E65AA">
        <w:rPr>
          <w:rFonts w:ascii="Arial" w:eastAsia="Times New Roman" w:hAnsi="Arial" w:cs="Arial"/>
          <w:color w:val="000000" w:themeColor="text1"/>
          <w:sz w:val="24"/>
          <w:szCs w:val="24"/>
          <w:lang w:eastAsia="ru-RU"/>
        </w:rPr>
        <w:t>определенная</w:t>
      </w:r>
      <w:proofErr w:type="spellEnd"/>
      <w:r w:rsidRPr="009E65AA">
        <w:rPr>
          <w:rFonts w:ascii="Arial" w:eastAsia="Times New Roman" w:hAnsi="Arial" w:cs="Arial"/>
          <w:color w:val="000000" w:themeColor="text1"/>
          <w:sz w:val="24"/>
          <w:szCs w:val="24"/>
          <w:lang w:eastAsia="ru-RU"/>
        </w:rPr>
        <w:t xml:space="preserve"> извещением и документацией закупка товаров (работ, услуг) в рамках одной процедуры закупки в целях рационального и эффективного расходования денежных средств и развития добросовестной конкуренции, по результатам которой заключается отдельный договор.</w:t>
      </w:r>
    </w:p>
    <w:p w14:paraId="4A7398F5"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4FBFCAF1" w14:textId="21E4F255"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Оператор электронной площадки - юридическое лицо, отвечающее требованиям, указанным в ч. 2 ст. 3.3 Федерального закона от 18.07.2011 № 223-ФЗ «О закупках товаров, работ, услуг отдельными видами юридических лиц» (далее – </w:t>
      </w:r>
      <w:r w:rsidR="002538AF"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223-ФЗ) и владеющее электронной площадкой и необходимыми для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223-ФЗ.</w:t>
      </w:r>
      <w:proofErr w:type="gramEnd"/>
      <w:r w:rsidRPr="009E65AA">
        <w:rPr>
          <w:rFonts w:ascii="Arial" w:eastAsia="Times New Roman" w:hAnsi="Arial" w:cs="Arial"/>
          <w:color w:val="000000" w:themeColor="text1"/>
          <w:sz w:val="24"/>
          <w:szCs w:val="24"/>
          <w:lang w:eastAsia="ru-RU"/>
        </w:rPr>
        <w:t xml:space="preserve"> Функционирование электронной площадки осуществляется в соответствии с правилами, действующими на ней, и соглашением, </w:t>
      </w:r>
      <w:proofErr w:type="spellStart"/>
      <w:r w:rsidRPr="009E65AA">
        <w:rPr>
          <w:rFonts w:ascii="Arial" w:eastAsia="Times New Roman" w:hAnsi="Arial" w:cs="Arial"/>
          <w:color w:val="000000" w:themeColor="text1"/>
          <w:sz w:val="24"/>
          <w:szCs w:val="24"/>
          <w:lang w:eastAsia="ru-RU"/>
        </w:rPr>
        <w:t>заключенным</w:t>
      </w:r>
      <w:proofErr w:type="spellEnd"/>
      <w:r w:rsidRPr="009E65AA">
        <w:rPr>
          <w:rFonts w:ascii="Arial" w:eastAsia="Times New Roman" w:hAnsi="Arial" w:cs="Arial"/>
          <w:color w:val="000000" w:themeColor="text1"/>
          <w:sz w:val="24"/>
          <w:szCs w:val="24"/>
          <w:lang w:eastAsia="ru-RU"/>
        </w:rPr>
        <w:t xml:space="preserve"> между Заказчиком и оператором электронной площадки, 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положений ст. 3.3 </w:t>
      </w:r>
      <w:r w:rsidR="002538AF"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223-ФЗ.</w:t>
      </w:r>
    </w:p>
    <w:p w14:paraId="0BD95486"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14:paraId="2B8C4B68"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035AD7F"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14:paraId="664DBD5F"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–__________________________________________________________________________.</w:t>
      </w:r>
    </w:p>
    <w:p w14:paraId="4F66D65A"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Способ закупки - порядок выбора победителя и последовательность обязательных действий при осуществлении конкретной процедуры закупки.</w:t>
      </w:r>
    </w:p>
    <w:p w14:paraId="373A29AA"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Усиленная квалифицированная электронная подпись - электронная подпись, соответствующая признакам, указанным в ч. 4 ст. 5 Федерального закона от 06.04.2011 № 63-ФЗ «Об электронной подписи».</w:t>
      </w:r>
    </w:p>
    <w:p w14:paraId="4D5D38F9" w14:textId="31B1CEC0" w:rsidR="0023685A" w:rsidRPr="009E65AA" w:rsidRDefault="0023685A" w:rsidP="00F774BC">
      <w:pPr>
        <w:spacing w:after="0"/>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w:t>
      </w:r>
      <w:r w:rsidR="00F774BC" w:rsidRPr="009E65AA">
        <w:rPr>
          <w:rFonts w:ascii="Arial" w:eastAsia="Times New Roman" w:hAnsi="Arial" w:cs="Arial"/>
          <w:color w:val="000000" w:themeColor="text1"/>
          <w:sz w:val="24"/>
          <w:szCs w:val="24"/>
          <w:lang w:eastAsia="ru-RU"/>
        </w:rPr>
        <w:t xml:space="preserve">, </w:t>
      </w:r>
      <w:r w:rsidR="00F774BC" w:rsidRPr="009E65AA">
        <w:rPr>
          <w:rFonts w:ascii="Arial" w:hAnsi="Arial" w:cs="Arial"/>
          <w:color w:val="000000" w:themeColor="text1"/>
          <w:sz w:val="24"/>
          <w:szCs w:val="24"/>
        </w:rPr>
        <w:t xml:space="preserve">за исключением юридического лица (физического лица), являющегося иностранным агентом в соответствии с Федеральным </w:t>
      </w:r>
      <w:r w:rsidR="00F774BC" w:rsidRPr="009E65AA">
        <w:rPr>
          <w:rFonts w:ascii="Arial" w:hAnsi="Arial" w:cs="Arial"/>
          <w:sz w:val="24"/>
          <w:szCs w:val="24"/>
        </w:rPr>
        <w:t>законом</w:t>
      </w:r>
      <w:r w:rsidR="00F774BC" w:rsidRPr="009E65AA">
        <w:rPr>
          <w:rFonts w:ascii="Arial" w:hAnsi="Arial" w:cs="Arial"/>
          <w:color w:val="000000" w:themeColor="text1"/>
          <w:sz w:val="24"/>
          <w:szCs w:val="24"/>
        </w:rPr>
        <w:t xml:space="preserve"> от 14 июля 2022 года</w:t>
      </w:r>
      <w:proofErr w:type="gramEnd"/>
      <w:r w:rsidR="00F774BC" w:rsidRPr="009E65AA">
        <w:rPr>
          <w:rFonts w:ascii="Arial" w:hAnsi="Arial" w:cs="Arial"/>
          <w:color w:val="000000" w:themeColor="text1"/>
          <w:sz w:val="24"/>
          <w:szCs w:val="24"/>
        </w:rPr>
        <w:t xml:space="preserve"> N 255-ФЗ "О контроле за деятельностью лиц, находящихся под иностранным влиянием"</w:t>
      </w:r>
      <w:proofErr w:type="gramStart"/>
      <w:r w:rsidR="00F774BC" w:rsidRPr="009E65AA">
        <w:rPr>
          <w:rFonts w:ascii="Arial" w:hAnsi="Arial" w:cs="Arial"/>
          <w:color w:val="000000" w:themeColor="text1"/>
          <w:sz w:val="24"/>
          <w:szCs w:val="24"/>
        </w:rPr>
        <w:t xml:space="preserve"> </w:t>
      </w:r>
      <w:r w:rsidRPr="009E65AA">
        <w:rPr>
          <w:rFonts w:ascii="Arial" w:eastAsia="Times New Roman" w:hAnsi="Arial" w:cs="Arial"/>
          <w:color w:val="000000" w:themeColor="text1"/>
          <w:sz w:val="24"/>
          <w:szCs w:val="24"/>
          <w:lang w:eastAsia="ru-RU"/>
        </w:rPr>
        <w:t>,</w:t>
      </w:r>
      <w:proofErr w:type="gramEnd"/>
      <w:r w:rsidRPr="009E65AA">
        <w:rPr>
          <w:rFonts w:ascii="Arial" w:eastAsia="Times New Roman" w:hAnsi="Arial" w:cs="Arial"/>
          <w:color w:val="000000" w:themeColor="text1"/>
          <w:sz w:val="24"/>
          <w:szCs w:val="24"/>
          <w:lang w:eastAsia="ru-RU"/>
        </w:rPr>
        <w:t xml:space="preserve"> которые соответствуют требованиям, установленным Заказчиком в соответствии с Положением о закупке.</w:t>
      </w:r>
    </w:p>
    <w:p w14:paraId="0C5F769C" w14:textId="5271C79B" w:rsidR="0023685A" w:rsidRPr="009E65AA" w:rsidRDefault="0023685A" w:rsidP="00F774BC">
      <w:pPr>
        <w:autoSpaceDE w:val="0"/>
        <w:autoSpaceDN w:val="0"/>
        <w:adjustRightInd w:val="0"/>
        <w:spacing w:after="0" w:line="240" w:lineRule="auto"/>
        <w:jc w:val="both"/>
        <w:rPr>
          <w:rFonts w:ascii="Arial" w:hAnsi="Arial" w:cs="Arial"/>
          <w:color w:val="000000" w:themeColor="text1"/>
          <w:sz w:val="24"/>
          <w:szCs w:val="24"/>
        </w:rPr>
      </w:pPr>
      <w:proofErr w:type="gramStart"/>
      <w:r w:rsidRPr="009E65AA">
        <w:rPr>
          <w:rFonts w:ascii="Arial" w:eastAsia="Times New Roman" w:hAnsi="Arial" w:cs="Arial"/>
          <w:color w:val="000000" w:themeColor="text1"/>
          <w:sz w:val="24"/>
          <w:szCs w:val="24"/>
          <w:lang w:eastAsia="ru-RU"/>
        </w:rPr>
        <w:t xml:space="preserve">Электронная площадка - </w:t>
      </w:r>
      <w:r w:rsidRPr="009E65AA">
        <w:rPr>
          <w:rFonts w:ascii="Arial" w:hAnsi="Arial" w:cs="Arial"/>
          <w:color w:val="000000" w:themeColor="text1"/>
          <w:sz w:val="24"/>
          <w:szCs w:val="24"/>
        </w:rPr>
        <w:t>сайт в информационно-телекоммуникационной сети "Интернет", соответствующий установленным в соответствии с пунктами 1 и 2 части 2 статьи 24.1 N 44-ФЗ 05.04.2013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w:t>
      </w:r>
      <w:proofErr w:type="gramEnd"/>
    </w:p>
    <w:p w14:paraId="45560375"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настоящем Положении о закупках товаров, работ, услуг используются следующие сокращения:</w:t>
      </w:r>
    </w:p>
    <w:p w14:paraId="0FCF6F9B"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ЕИС - Единая информационная система в сфере закупок товаров, работ, услуг для обеспечения государственных и муниципальных нужд.</w:t>
      </w:r>
    </w:p>
    <w:p w14:paraId="23F94774"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Закон № 223-ФЗ(№223-ФЗ) - Федеральный закон от 18.07.2011 № 223-ФЗ "О закупках товаров, работ, услуг отдельными видами юридических лиц".</w:t>
      </w:r>
    </w:p>
    <w:p w14:paraId="2D37052F"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Закон № 44-ФЗ(№44-ФЗ)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32CE9FF6"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Положение </w:t>
      </w:r>
      <w:proofErr w:type="gramStart"/>
      <w:r w:rsidRPr="009E65AA">
        <w:rPr>
          <w:rFonts w:ascii="Arial" w:eastAsia="Times New Roman" w:hAnsi="Arial" w:cs="Arial"/>
          <w:color w:val="000000" w:themeColor="text1"/>
          <w:sz w:val="24"/>
          <w:szCs w:val="24"/>
          <w:lang w:eastAsia="ru-RU"/>
        </w:rPr>
        <w:t>–П</w:t>
      </w:r>
      <w:proofErr w:type="gramEnd"/>
      <w:r w:rsidRPr="009E65AA">
        <w:rPr>
          <w:rFonts w:ascii="Arial" w:eastAsia="Times New Roman" w:hAnsi="Arial" w:cs="Arial"/>
          <w:color w:val="000000" w:themeColor="text1"/>
          <w:sz w:val="24"/>
          <w:szCs w:val="24"/>
          <w:lang w:eastAsia="ru-RU"/>
        </w:rPr>
        <w:t>оложение о закупках товаров, работ, услуг.</w:t>
      </w:r>
    </w:p>
    <w:p w14:paraId="3BDB6993"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Поставщик - поставщик, подрядчик или исполнитель.</w:t>
      </w:r>
    </w:p>
    <w:p w14:paraId="6B6DF1A2"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Правила формирования плана закупки - Правила формирования плана закупки товаров (работ, услуг), </w:t>
      </w:r>
      <w:proofErr w:type="spellStart"/>
      <w:r w:rsidRPr="009E65AA">
        <w:rPr>
          <w:rFonts w:ascii="Arial" w:eastAsia="Times New Roman" w:hAnsi="Arial" w:cs="Arial"/>
          <w:color w:val="000000" w:themeColor="text1"/>
          <w:sz w:val="24"/>
          <w:szCs w:val="24"/>
          <w:lang w:eastAsia="ru-RU"/>
        </w:rPr>
        <w:t>утвержденные</w:t>
      </w:r>
      <w:proofErr w:type="spellEnd"/>
      <w:r w:rsidRPr="009E65AA">
        <w:rPr>
          <w:rFonts w:ascii="Arial" w:eastAsia="Times New Roman" w:hAnsi="Arial" w:cs="Arial"/>
          <w:color w:val="000000" w:themeColor="text1"/>
          <w:sz w:val="24"/>
          <w:szCs w:val="24"/>
          <w:lang w:eastAsia="ru-RU"/>
        </w:rPr>
        <w:t xml:space="preserve">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14:paraId="73DBCDC2"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Требования к форме плана закупок - Требования к формированию плана закупки товаров (работ, услуг), </w:t>
      </w:r>
      <w:proofErr w:type="spellStart"/>
      <w:r w:rsidRPr="009E65AA">
        <w:rPr>
          <w:rFonts w:ascii="Arial" w:eastAsia="Times New Roman" w:hAnsi="Arial" w:cs="Arial"/>
          <w:color w:val="000000" w:themeColor="text1"/>
          <w:sz w:val="24"/>
          <w:szCs w:val="24"/>
          <w:lang w:eastAsia="ru-RU"/>
        </w:rPr>
        <w:t>утвержденные</w:t>
      </w:r>
      <w:proofErr w:type="spellEnd"/>
      <w:r w:rsidRPr="009E65AA">
        <w:rPr>
          <w:rFonts w:ascii="Arial" w:eastAsia="Times New Roman" w:hAnsi="Arial" w:cs="Arial"/>
          <w:color w:val="000000" w:themeColor="text1"/>
          <w:sz w:val="24"/>
          <w:szCs w:val="24"/>
          <w:lang w:eastAsia="ru-RU"/>
        </w:rPr>
        <w:t xml:space="preserve">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14:paraId="527179B2" w14:textId="77777777" w:rsidR="0023685A" w:rsidRPr="009E65AA" w:rsidRDefault="0023685A" w:rsidP="0023685A">
      <w:pPr>
        <w:autoSpaceDE w:val="0"/>
        <w:autoSpaceDN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Электронная подпись - усиленная квалифицированная электронная подпись.</w:t>
      </w:r>
    </w:p>
    <w:p w14:paraId="665682FE" w14:textId="77777777" w:rsidR="0023685A" w:rsidRPr="009E65AA" w:rsidRDefault="0023685A" w:rsidP="0023685A">
      <w:pPr>
        <w:autoSpaceDN w:val="0"/>
        <w:spacing w:after="0" w:line="240" w:lineRule="auto"/>
        <w:jc w:val="center"/>
        <w:rPr>
          <w:rFonts w:ascii="Arial" w:eastAsia="Times New Roman" w:hAnsi="Arial" w:cs="Arial"/>
          <w:b/>
          <w:color w:val="000000" w:themeColor="text1"/>
          <w:sz w:val="24"/>
          <w:szCs w:val="24"/>
          <w:lang w:eastAsia="ru-RU"/>
        </w:rPr>
      </w:pPr>
      <w:bookmarkStart w:id="1" w:name="P90"/>
      <w:bookmarkStart w:id="2" w:name="_Toc66304452"/>
      <w:bookmarkEnd w:id="1"/>
      <w:r w:rsidRPr="009E65AA">
        <w:rPr>
          <w:rFonts w:ascii="Arial" w:eastAsia="Times New Roman" w:hAnsi="Arial" w:cs="Arial"/>
          <w:b/>
          <w:color w:val="000000" w:themeColor="text1"/>
          <w:sz w:val="24"/>
          <w:szCs w:val="24"/>
          <w:lang w:eastAsia="ru-RU"/>
        </w:rPr>
        <w:t>1.Правовые основы осуществления закупок, цели и принципы</w:t>
      </w:r>
      <w:bookmarkEnd w:id="2"/>
    </w:p>
    <w:p w14:paraId="1FEC489B" w14:textId="04C5393C" w:rsidR="0023685A" w:rsidRPr="009E65AA" w:rsidRDefault="0023685A" w:rsidP="0023685A">
      <w:pPr>
        <w:numPr>
          <w:ilvl w:val="1"/>
          <w:numId w:val="3"/>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Настоящее Положение разработано на основании </w:t>
      </w:r>
      <w:r w:rsidRPr="009E65AA">
        <w:rPr>
          <w:rFonts w:ascii="Arial" w:eastAsia="Times New Roman" w:hAnsi="Arial" w:cs="Arial"/>
          <w:color w:val="000000" w:themeColor="text1"/>
          <w:sz w:val="24"/>
          <w:szCs w:val="24"/>
          <w:u w:val="single"/>
          <w:lang w:eastAsia="ru-RU"/>
        </w:rPr>
        <w:t>Закона</w:t>
      </w:r>
      <w:r w:rsidRPr="009E65AA">
        <w:rPr>
          <w:rFonts w:ascii="Arial" w:eastAsia="Times New Roman" w:hAnsi="Arial" w:cs="Arial"/>
          <w:color w:val="000000" w:themeColor="text1"/>
          <w:sz w:val="24"/>
          <w:szCs w:val="24"/>
          <w:lang w:eastAsia="ru-RU"/>
        </w:rPr>
        <w:t xml:space="preserve"> № 223-ФЗ с целью регламентации закупочной деятельности Заказчика.</w:t>
      </w:r>
    </w:p>
    <w:p w14:paraId="46AA1F3A" w14:textId="77777777" w:rsidR="0023685A" w:rsidRPr="009E65AA" w:rsidRDefault="0023685A" w:rsidP="0023685A">
      <w:pPr>
        <w:numPr>
          <w:ilvl w:val="1"/>
          <w:numId w:val="3"/>
        </w:numPr>
        <w:autoSpaceDE w:val="0"/>
        <w:autoSpaceDN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При осуществлении закупок Заказчик руководствуется Конституцией РФ, Гражданским кодексом РФ, Законом № 223-ФЗ, Федеральным законом от 26.07.2006 № 135-ФЗ "О защите конкуренции" и иными федеральными законами и нормативными правовыми актами РФ, настоящим Положением.</w:t>
      </w:r>
    </w:p>
    <w:p w14:paraId="077CC166" w14:textId="77777777" w:rsidR="0023685A" w:rsidRPr="009E65AA" w:rsidRDefault="0023685A" w:rsidP="0023685A">
      <w:pPr>
        <w:numPr>
          <w:ilvl w:val="1"/>
          <w:numId w:val="3"/>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Настоящее Положение и изменения к нему вступают в силу со дня размещения его в ЕИС.</w:t>
      </w:r>
    </w:p>
    <w:p w14:paraId="58142AEA"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Положение устанавливает полномочия Заказчика, комиссии по закупкам,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w:t>
      </w:r>
      <w:proofErr w:type="gramEnd"/>
      <w:r w:rsidRPr="009E65AA">
        <w:rPr>
          <w:rFonts w:ascii="Arial" w:eastAsia="Times New Roman" w:hAnsi="Arial" w:cs="Arial"/>
          <w:color w:val="000000" w:themeColor="text1"/>
          <w:sz w:val="24"/>
          <w:szCs w:val="24"/>
          <w:lang w:eastAsia="ru-RU"/>
        </w:rPr>
        <w:t>, а также иные положения, касающиеся обеспечения закупок.</w:t>
      </w:r>
    </w:p>
    <w:p w14:paraId="18BF2A14"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Требования Положения обязательны для всех должностных лиц Заказчика, членов комиссии по закупкам иных работников Заказчика, принимающих участие в его закупочной деятельности.</w:t>
      </w:r>
    </w:p>
    <w:p w14:paraId="78BDF749"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Конкретные функции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bookmarkStart w:id="3" w:name="P138"/>
      <w:bookmarkStart w:id="4" w:name="P179"/>
      <w:bookmarkEnd w:id="3"/>
      <w:bookmarkEnd w:id="4"/>
    </w:p>
    <w:p w14:paraId="2AC4AA4D"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Закупки осуществляются в следующих целях:</w:t>
      </w:r>
    </w:p>
    <w:p w14:paraId="55C60C56"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14:paraId="29D41A35"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реализация мер, направленных на сокращение издержек Заказчика;</w:t>
      </w:r>
    </w:p>
    <w:p w14:paraId="48FE2A5C"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обеспечение гласности и прозрачности деятельности Заказчика;</w:t>
      </w:r>
    </w:p>
    <w:p w14:paraId="59ABF3B9"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обеспечение целевого и эффективного использования средств;</w:t>
      </w:r>
    </w:p>
    <w:p w14:paraId="34B1D40E"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предотвращение коррупции и других злоупотреблений;</w:t>
      </w:r>
    </w:p>
    <w:p w14:paraId="2520DA61"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развитие и стимулирование добросовестной конкуренции.</w:t>
      </w:r>
    </w:p>
    <w:p w14:paraId="7866850A" w14:textId="77777777" w:rsidR="0023685A" w:rsidRPr="009E65AA" w:rsidRDefault="0023685A" w:rsidP="0023685A">
      <w:pPr>
        <w:numPr>
          <w:ilvl w:val="1"/>
          <w:numId w:val="3"/>
        </w:numPr>
        <w:tabs>
          <w:tab w:val="left" w:pos="708"/>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Положение не регулирует отношения, связанные:</w:t>
      </w:r>
    </w:p>
    <w:p w14:paraId="100ACD9E" w14:textId="77777777" w:rsidR="0023685A" w:rsidRPr="009E65AA" w:rsidRDefault="0023685A" w:rsidP="0023685A">
      <w:pPr>
        <w:numPr>
          <w:ilvl w:val="2"/>
          <w:numId w:val="3"/>
        </w:numPr>
        <w:tabs>
          <w:tab w:val="left" w:pos="708"/>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куплей-продажей ценных бумаг, приобретением долей в уставном (складочном) капитале хозяйственных товариществ, обществ и </w:t>
      </w:r>
      <w:proofErr w:type="spellStart"/>
      <w:r w:rsidRPr="009E65AA">
        <w:rPr>
          <w:rFonts w:ascii="Arial" w:eastAsia="Cambria" w:hAnsi="Arial" w:cs="Arial"/>
          <w:color w:val="000000" w:themeColor="text1"/>
          <w:sz w:val="24"/>
          <w:szCs w:val="24"/>
          <w:lang w:eastAsia="ru-RU"/>
        </w:rPr>
        <w:t>паев</w:t>
      </w:r>
      <w:proofErr w:type="spellEnd"/>
      <w:r w:rsidRPr="009E65AA">
        <w:rPr>
          <w:rFonts w:ascii="Arial" w:eastAsia="Cambria" w:hAnsi="Arial" w:cs="Arial"/>
          <w:color w:val="000000" w:themeColor="text1"/>
          <w:sz w:val="24"/>
          <w:szCs w:val="24"/>
          <w:lang w:eastAsia="ru-RU"/>
        </w:rPr>
        <w:t xml:space="preserve">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9E65AA">
        <w:rPr>
          <w:rFonts w:ascii="Arial" w:eastAsia="Cambria" w:hAnsi="Arial" w:cs="Arial"/>
          <w:color w:val="000000" w:themeColor="text1"/>
          <w:sz w:val="24"/>
          <w:szCs w:val="24"/>
          <w:lang w:eastAsia="ru-RU"/>
        </w:rPr>
        <w:t>обязательств</w:t>
      </w:r>
      <w:proofErr w:type="gramEnd"/>
      <w:r w:rsidRPr="009E65AA">
        <w:rPr>
          <w:rFonts w:ascii="Arial" w:eastAsia="Cambria" w:hAnsi="Arial" w:cs="Arial"/>
          <w:color w:val="000000" w:themeColor="text1"/>
          <w:sz w:val="24"/>
          <w:szCs w:val="24"/>
          <w:lang w:eastAsia="ru-RU"/>
        </w:rPr>
        <w:t xml:space="preserve"> по которым предусматривает поставки товаров);</w:t>
      </w:r>
    </w:p>
    <w:p w14:paraId="097ED8FB"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приобретением заказчиком биржевых товаров на товарной бирже в соответствии с законодательством о товарных биржах и биржевой торговле;</w:t>
      </w:r>
    </w:p>
    <w:p w14:paraId="6256B999"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осуществлением заказчиком закупок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41B0710"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закупкой в области военно-технического сотрудничества;</w:t>
      </w:r>
    </w:p>
    <w:p w14:paraId="0BEABA8C"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47033625"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осуществлением заказчиком отбора аудиторской организации для проведения обязательного аудита бухгалтерской (финансовой) </w:t>
      </w:r>
      <w:proofErr w:type="spellStart"/>
      <w:r w:rsidRPr="009E65AA">
        <w:rPr>
          <w:rFonts w:ascii="Arial" w:eastAsia="Cambria" w:hAnsi="Arial" w:cs="Arial"/>
          <w:color w:val="000000" w:themeColor="text1"/>
          <w:sz w:val="24"/>
          <w:szCs w:val="24"/>
          <w:lang w:eastAsia="ru-RU"/>
        </w:rPr>
        <w:t>отчетности</w:t>
      </w:r>
      <w:proofErr w:type="spellEnd"/>
      <w:r w:rsidRPr="009E65AA">
        <w:rPr>
          <w:rFonts w:ascii="Arial" w:eastAsia="Cambria" w:hAnsi="Arial" w:cs="Arial"/>
          <w:color w:val="000000" w:themeColor="text1"/>
          <w:sz w:val="24"/>
          <w:szCs w:val="24"/>
          <w:lang w:eastAsia="ru-RU"/>
        </w:rPr>
        <w:t xml:space="preserve"> заказчика в соответствии со </w:t>
      </w:r>
      <w:proofErr w:type="spellStart"/>
      <w:r w:rsidRPr="009E65AA">
        <w:rPr>
          <w:rFonts w:ascii="Arial" w:eastAsia="Cambria" w:hAnsi="Arial" w:cs="Arial"/>
          <w:color w:val="000000" w:themeColor="text1"/>
          <w:sz w:val="24"/>
          <w:szCs w:val="24"/>
          <w:lang w:eastAsia="ru-RU"/>
        </w:rPr>
        <w:t>статьей</w:t>
      </w:r>
      <w:proofErr w:type="spellEnd"/>
      <w:r w:rsidRPr="009E65AA">
        <w:rPr>
          <w:rFonts w:ascii="Arial" w:eastAsia="Cambria" w:hAnsi="Arial" w:cs="Arial"/>
          <w:color w:val="000000" w:themeColor="text1"/>
          <w:sz w:val="24"/>
          <w:szCs w:val="24"/>
          <w:lang w:eastAsia="ru-RU"/>
        </w:rPr>
        <w:t xml:space="preserve"> 5 Федерального закона от 30 декабря 2008 года №307-ФЗ "Об аудиторской деятельности";</w:t>
      </w:r>
    </w:p>
    <w:p w14:paraId="61410680"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16A34D45"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осуществлением кредитной организацией и государственной корпорацией развития "ВЭБ</w:t>
      </w:r>
      <w:proofErr w:type="gramStart"/>
      <w:r w:rsidRPr="009E65AA">
        <w:rPr>
          <w:rFonts w:ascii="Arial" w:eastAsia="Cambria" w:hAnsi="Arial" w:cs="Arial"/>
          <w:color w:val="000000" w:themeColor="text1"/>
          <w:sz w:val="24"/>
          <w:szCs w:val="24"/>
          <w:lang w:eastAsia="ru-RU"/>
        </w:rPr>
        <w:t>.Р</w:t>
      </w:r>
      <w:proofErr w:type="gramEnd"/>
      <w:r w:rsidRPr="009E65AA">
        <w:rPr>
          <w:rFonts w:ascii="Arial" w:eastAsia="Cambria" w:hAnsi="Arial" w:cs="Arial"/>
          <w:color w:val="000000" w:themeColor="text1"/>
          <w:sz w:val="24"/>
          <w:szCs w:val="24"/>
          <w:lang w:eastAsia="ru-RU"/>
        </w:rPr>
        <w:t>Ф" лизинговых операций и межбанковских операций, в том числе с иностранными банками;</w:t>
      </w:r>
    </w:p>
    <w:p w14:paraId="11D811B5"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292C04BA"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№275-ФЗ "О государственном оборонном заказе".</w:t>
      </w:r>
    </w:p>
    <w:p w14:paraId="18BE2159"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исполнением заказчиком </w:t>
      </w:r>
      <w:proofErr w:type="spellStart"/>
      <w:r w:rsidRPr="009E65AA">
        <w:rPr>
          <w:rFonts w:ascii="Arial" w:eastAsia="Cambria" w:hAnsi="Arial" w:cs="Arial"/>
          <w:color w:val="000000" w:themeColor="text1"/>
          <w:sz w:val="24"/>
          <w:szCs w:val="24"/>
          <w:lang w:eastAsia="ru-RU"/>
        </w:rPr>
        <w:t>заключенного</w:t>
      </w:r>
      <w:proofErr w:type="spellEnd"/>
      <w:r w:rsidRPr="009E65AA">
        <w:rPr>
          <w:rFonts w:ascii="Arial" w:eastAsia="Cambria" w:hAnsi="Arial" w:cs="Arial"/>
          <w:color w:val="000000" w:themeColor="text1"/>
          <w:sz w:val="24"/>
          <w:szCs w:val="24"/>
          <w:lang w:eastAsia="ru-RU"/>
        </w:rPr>
        <w:t xml:space="preserve">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51121BA3"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w:t>
      </w:r>
      <w:proofErr w:type="spellStart"/>
      <w:r w:rsidRPr="009E65AA">
        <w:rPr>
          <w:rFonts w:ascii="Arial" w:eastAsia="Cambria" w:hAnsi="Arial" w:cs="Arial"/>
          <w:color w:val="000000" w:themeColor="text1"/>
          <w:sz w:val="24"/>
          <w:szCs w:val="24"/>
          <w:lang w:eastAsia="ru-RU"/>
        </w:rPr>
        <w:t>определен</w:t>
      </w:r>
      <w:proofErr w:type="spellEnd"/>
      <w:r w:rsidRPr="009E65AA">
        <w:rPr>
          <w:rFonts w:ascii="Arial" w:eastAsia="Cambria" w:hAnsi="Arial" w:cs="Arial"/>
          <w:color w:val="000000" w:themeColor="text1"/>
          <w:sz w:val="24"/>
          <w:szCs w:val="24"/>
          <w:lang w:eastAsia="ru-RU"/>
        </w:rPr>
        <w:t xml:space="preserve">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14:paraId="3EBB20EB"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2BEAB602"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осуществлением заказчиком отбора субъекта оценочной деятельности </w:t>
      </w:r>
      <w:proofErr w:type="gramStart"/>
      <w:r w:rsidRPr="009E65AA">
        <w:rPr>
          <w:rFonts w:ascii="Arial" w:eastAsia="Cambria" w:hAnsi="Arial" w:cs="Arial"/>
          <w:color w:val="000000" w:themeColor="text1"/>
          <w:sz w:val="24"/>
          <w:szCs w:val="24"/>
          <w:lang w:eastAsia="ru-RU"/>
        </w:rPr>
        <w:t>для проведения в соответствии с законодательством Российской Федерации об оценочной деятельности оценки объектов оценки в целях</w:t>
      </w:r>
      <w:proofErr w:type="gramEnd"/>
      <w:r w:rsidRPr="009E65AA">
        <w:rPr>
          <w:rFonts w:ascii="Arial" w:eastAsia="Cambria" w:hAnsi="Arial" w:cs="Arial"/>
          <w:color w:val="000000" w:themeColor="text1"/>
          <w:sz w:val="24"/>
          <w:szCs w:val="24"/>
          <w:lang w:eastAsia="ru-RU"/>
        </w:rPr>
        <w:t xml:space="preserve"> определения размера платы за публичный сервитут, устанавливаемый в соответствии с земельным законодательством;</w:t>
      </w:r>
    </w:p>
    <w:p w14:paraId="66552E03" w14:textId="77777777" w:rsidR="0023685A" w:rsidRPr="009E65AA" w:rsidRDefault="0023685A" w:rsidP="0023685A">
      <w:pPr>
        <w:numPr>
          <w:ilvl w:val="2"/>
          <w:numId w:val="3"/>
        </w:numPr>
        <w:tabs>
          <w:tab w:val="left" w:pos="708"/>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6CD30746" w14:textId="77777777" w:rsidR="0023685A" w:rsidRPr="009E65AA" w:rsidRDefault="0023685A" w:rsidP="0023685A">
      <w:pPr>
        <w:numPr>
          <w:ilvl w:val="2"/>
          <w:numId w:val="3"/>
        </w:numPr>
        <w:tabs>
          <w:tab w:val="left" w:pos="708"/>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w:t>
      </w:r>
      <w:proofErr w:type="spellStart"/>
      <w:r w:rsidRPr="009E65AA">
        <w:rPr>
          <w:rFonts w:ascii="Arial" w:eastAsia="Cambria" w:hAnsi="Arial" w:cs="Arial"/>
          <w:color w:val="000000" w:themeColor="text1"/>
          <w:sz w:val="24"/>
          <w:szCs w:val="24"/>
          <w:lang w:eastAsia="ru-RU"/>
        </w:rPr>
        <w:t>счет</w:t>
      </w:r>
      <w:proofErr w:type="spellEnd"/>
      <w:r w:rsidRPr="009E65AA">
        <w:rPr>
          <w:rFonts w:ascii="Arial" w:eastAsia="Cambria" w:hAnsi="Arial" w:cs="Arial"/>
          <w:color w:val="000000" w:themeColor="text1"/>
          <w:sz w:val="24"/>
          <w:szCs w:val="24"/>
          <w:lang w:eastAsia="ru-RU"/>
        </w:rPr>
        <w:t xml:space="preserve"> средств федерального бюджета.</w:t>
      </w:r>
    </w:p>
    <w:p w14:paraId="76CAEEA1" w14:textId="77777777" w:rsidR="0023685A" w:rsidRPr="009E65AA" w:rsidRDefault="0023685A" w:rsidP="0023685A">
      <w:pPr>
        <w:numPr>
          <w:ilvl w:val="2"/>
          <w:numId w:val="3"/>
        </w:numPr>
        <w:tabs>
          <w:tab w:val="left" w:pos="708"/>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 Действует с 21.06.2021г.</w:t>
      </w:r>
    </w:p>
    <w:p w14:paraId="62318D66" w14:textId="77777777" w:rsidR="0023685A" w:rsidRPr="009E65AA" w:rsidRDefault="0023685A" w:rsidP="0023685A">
      <w:pPr>
        <w:numPr>
          <w:ilvl w:val="1"/>
          <w:numId w:val="3"/>
        </w:numPr>
        <w:autoSpaceDE w:val="0"/>
        <w:autoSpaceDN w:val="0"/>
        <w:spacing w:before="100" w:beforeAutospacing="1" w:after="100" w:afterAutospacing="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При закупке товаров, работ, услуг Заказчик руководствуется следующими принципами:</w:t>
      </w:r>
    </w:p>
    <w:p w14:paraId="220A6616" w14:textId="77777777" w:rsidR="0023685A" w:rsidRPr="009E65AA" w:rsidRDefault="0023685A" w:rsidP="0023685A">
      <w:pPr>
        <w:numPr>
          <w:ilvl w:val="2"/>
          <w:numId w:val="3"/>
        </w:numPr>
        <w:autoSpaceDE w:val="0"/>
        <w:autoSpaceDN w:val="0"/>
        <w:spacing w:before="100" w:beforeAutospacing="1" w:after="100" w:afterAutospacing="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информационная открытость закупки;</w:t>
      </w:r>
    </w:p>
    <w:p w14:paraId="03FB2047"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541205CE"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целевое и экономически эффективное расходование денежных средств на приобретение товаров, работ, услуг (с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стоимости жизненного цикла закупаемой продукции - при необходимости) и реализация мер, направленных на сокращение издержек Заказчика;</w:t>
      </w:r>
    </w:p>
    <w:p w14:paraId="52758AA6"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отсутствие ограничения допуска к участию в закупке </w:t>
      </w:r>
      <w:proofErr w:type="spellStart"/>
      <w:r w:rsidRPr="009E65AA">
        <w:rPr>
          <w:rFonts w:ascii="Arial" w:eastAsia="Times New Roman" w:hAnsi="Arial" w:cs="Arial"/>
          <w:color w:val="000000" w:themeColor="text1"/>
          <w:sz w:val="24"/>
          <w:szCs w:val="24"/>
          <w:lang w:eastAsia="ru-RU"/>
        </w:rPr>
        <w:t>путем</w:t>
      </w:r>
      <w:proofErr w:type="spellEnd"/>
      <w:r w:rsidRPr="009E65AA">
        <w:rPr>
          <w:rFonts w:ascii="Arial" w:eastAsia="Times New Roman" w:hAnsi="Arial" w:cs="Arial"/>
          <w:color w:val="000000" w:themeColor="text1"/>
          <w:sz w:val="24"/>
          <w:szCs w:val="24"/>
          <w:lang w:eastAsia="ru-RU"/>
        </w:rPr>
        <w:t xml:space="preserve"> установления </w:t>
      </w:r>
      <w:proofErr w:type="spellStart"/>
      <w:r w:rsidRPr="009E65AA">
        <w:rPr>
          <w:rFonts w:ascii="Arial" w:eastAsia="Times New Roman" w:hAnsi="Arial" w:cs="Arial"/>
          <w:color w:val="000000" w:themeColor="text1"/>
          <w:sz w:val="24"/>
          <w:szCs w:val="24"/>
          <w:lang w:eastAsia="ru-RU"/>
        </w:rPr>
        <w:t>неизмеряемых</w:t>
      </w:r>
      <w:proofErr w:type="spellEnd"/>
      <w:r w:rsidRPr="009E65AA">
        <w:rPr>
          <w:rFonts w:ascii="Arial" w:eastAsia="Times New Roman" w:hAnsi="Arial" w:cs="Arial"/>
          <w:color w:val="000000" w:themeColor="text1"/>
          <w:sz w:val="24"/>
          <w:szCs w:val="24"/>
          <w:lang w:eastAsia="ru-RU"/>
        </w:rPr>
        <w:t xml:space="preserve"> требований к участникам закупки.</w:t>
      </w:r>
      <w:bookmarkStart w:id="5" w:name="P205"/>
      <w:bookmarkEnd w:id="5"/>
    </w:p>
    <w:p w14:paraId="0254E1D8" w14:textId="77777777" w:rsidR="0023685A" w:rsidRPr="009E65AA" w:rsidRDefault="0023685A" w:rsidP="0023685A">
      <w:pPr>
        <w:numPr>
          <w:ilvl w:val="0"/>
          <w:numId w:val="3"/>
        </w:numPr>
        <w:autoSpaceDE w:val="0"/>
        <w:autoSpaceDN w:val="0"/>
        <w:spacing w:before="220" w:after="1" w:line="240" w:lineRule="auto"/>
        <w:contextualSpacing/>
        <w:jc w:val="center"/>
        <w:outlineLvl w:val="0"/>
        <w:rPr>
          <w:rFonts w:ascii="Arial" w:eastAsia="Times New Roman" w:hAnsi="Arial" w:cs="Arial"/>
          <w:b/>
          <w:color w:val="000000" w:themeColor="text1"/>
          <w:sz w:val="24"/>
          <w:szCs w:val="24"/>
          <w:lang w:eastAsia="ru-RU"/>
        </w:rPr>
      </w:pPr>
      <w:bookmarkStart w:id="6" w:name="_Toc66304453"/>
      <w:r w:rsidRPr="009E65AA">
        <w:rPr>
          <w:rFonts w:ascii="Arial" w:eastAsia="Times New Roman" w:hAnsi="Arial" w:cs="Arial"/>
          <w:b/>
          <w:color w:val="000000" w:themeColor="text1"/>
          <w:sz w:val="24"/>
          <w:szCs w:val="24"/>
          <w:lang w:eastAsia="ru-RU"/>
        </w:rPr>
        <w:t>Способы закупок</w:t>
      </w:r>
      <w:bookmarkStart w:id="7" w:name="P207"/>
      <w:bookmarkEnd w:id="6"/>
      <w:bookmarkEnd w:id="7"/>
    </w:p>
    <w:p w14:paraId="0D68BF4A"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Закупки могут быть конкурентными и неконкурентными.</w:t>
      </w:r>
    </w:p>
    <w:p w14:paraId="067F269F" w14:textId="77777777" w:rsidR="0023685A" w:rsidRPr="009E65AA" w:rsidRDefault="0023685A" w:rsidP="003811C4">
      <w:pPr>
        <w:widowControl w:val="0"/>
        <w:numPr>
          <w:ilvl w:val="1"/>
          <w:numId w:val="3"/>
        </w:numPr>
        <w:tabs>
          <w:tab w:val="left" w:pos="0"/>
        </w:tabs>
        <w:autoSpaceDE w:val="0"/>
        <w:autoSpaceDN w:val="0"/>
        <w:adjustRightInd w:val="0"/>
        <w:spacing w:after="0" w:line="240" w:lineRule="auto"/>
        <w:ind w:left="0" w:firstLine="6"/>
        <w:contextualSpacing/>
        <w:jc w:val="both"/>
        <w:rPr>
          <w:rFonts w:ascii="Arial" w:eastAsia="Times New Roman" w:hAnsi="Arial" w:cs="Arial"/>
          <w:snapToGrid w:val="0"/>
          <w:color w:val="000000" w:themeColor="text1"/>
          <w:sz w:val="24"/>
          <w:szCs w:val="24"/>
          <w:lang w:eastAsia="ru-RU"/>
        </w:rPr>
      </w:pPr>
      <w:bookmarkStart w:id="8" w:name="_Ref503967987"/>
      <w:r w:rsidRPr="009E65AA">
        <w:rPr>
          <w:rFonts w:ascii="Arial" w:eastAsia="Times New Roman" w:hAnsi="Arial" w:cs="Arial"/>
          <w:color w:val="000000" w:themeColor="text1"/>
          <w:sz w:val="24"/>
          <w:szCs w:val="24"/>
          <w:lang w:eastAsia="ru-RU"/>
        </w:rPr>
        <w:t>Конкурентные закупки осуществляются следующими способами:</w:t>
      </w:r>
      <w:bookmarkEnd w:id="8"/>
    </w:p>
    <w:p w14:paraId="56F956BC" w14:textId="72086727" w:rsidR="0023685A" w:rsidRPr="009E65AA" w:rsidRDefault="0023685A" w:rsidP="0023685A">
      <w:pPr>
        <w:numPr>
          <w:ilvl w:val="2"/>
          <w:numId w:val="3"/>
        </w:numPr>
        <w:tabs>
          <w:tab w:val="left" w:pos="0"/>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Конкурс (открытый конкурс, конкурс в электронной форме, закрытый конкурс, конкурс в электронной форме, участниками которого могут быть только субъекты малого и среднего предпринимательства);</w:t>
      </w:r>
    </w:p>
    <w:p w14:paraId="2E96492D" w14:textId="458B73DA" w:rsidR="003811C4" w:rsidRPr="009E65AA" w:rsidRDefault="0023685A" w:rsidP="003811C4">
      <w:pPr>
        <w:autoSpaceDE w:val="0"/>
        <w:autoSpaceDN w:val="0"/>
        <w:adjustRightInd w:val="0"/>
        <w:spacing w:after="0" w:line="240" w:lineRule="auto"/>
        <w:ind w:left="709" w:hanging="709"/>
        <w:jc w:val="both"/>
        <w:rPr>
          <w:rFonts w:ascii="Arial" w:hAnsi="Arial" w:cs="Arial"/>
          <w:color w:val="000000" w:themeColor="text1"/>
          <w:sz w:val="24"/>
          <w:szCs w:val="24"/>
        </w:rPr>
      </w:pPr>
      <w:r w:rsidRPr="009E65AA">
        <w:rPr>
          <w:rFonts w:ascii="Arial" w:eastAsia="Cambria" w:hAnsi="Arial" w:cs="Arial"/>
          <w:color w:val="000000" w:themeColor="text1"/>
          <w:sz w:val="24"/>
          <w:szCs w:val="24"/>
          <w:lang w:eastAsia="ru-RU"/>
        </w:rPr>
        <w:t>2.2.1</w:t>
      </w:r>
      <w:r w:rsidRPr="009E65AA">
        <w:rPr>
          <w:rFonts w:ascii="Arial" w:eastAsia="Cambria" w:hAnsi="Arial" w:cs="Arial"/>
          <w:color w:val="000000" w:themeColor="text1"/>
          <w:sz w:val="24"/>
          <w:szCs w:val="24"/>
          <w:vertAlign w:val="superscript"/>
          <w:lang w:eastAsia="ru-RU"/>
        </w:rPr>
        <w:t xml:space="preserve">1 </w:t>
      </w:r>
      <w:r w:rsidRPr="009E65AA">
        <w:rPr>
          <w:rFonts w:ascii="Arial" w:hAnsi="Arial" w:cs="Arial"/>
          <w:color w:val="000000" w:themeColor="text1"/>
          <w:sz w:val="24"/>
          <w:szCs w:val="24"/>
        </w:rPr>
        <w:t xml:space="preserve"> Информация о закрытой конкурентной закупке не подлежит размещению в единой информационной системе. </w:t>
      </w:r>
      <w:proofErr w:type="gramStart"/>
      <w:r w:rsidRPr="009E65AA">
        <w:rPr>
          <w:rFonts w:ascii="Arial" w:hAnsi="Arial" w:cs="Arial"/>
          <w:color w:val="000000" w:themeColor="text1"/>
          <w:sz w:val="24"/>
          <w:szCs w:val="24"/>
        </w:rP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sidRPr="009E65AA">
        <w:rPr>
          <w:rFonts w:ascii="Arial" w:hAnsi="Arial" w:cs="Arial"/>
          <w:color w:val="000000" w:themeColor="text1"/>
          <w:sz w:val="24"/>
          <w:szCs w:val="24"/>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w:t>
      </w:r>
      <w:proofErr w:type="spellStart"/>
      <w:r w:rsidRPr="009E65AA">
        <w:rPr>
          <w:rFonts w:ascii="Arial" w:hAnsi="Arial" w:cs="Arial"/>
          <w:color w:val="000000" w:themeColor="text1"/>
          <w:sz w:val="24"/>
          <w:szCs w:val="24"/>
        </w:rPr>
        <w:t>ее</w:t>
      </w:r>
      <w:proofErr w:type="spellEnd"/>
      <w:r w:rsidRPr="009E65AA">
        <w:rPr>
          <w:rFonts w:ascii="Arial" w:hAnsi="Arial" w:cs="Arial"/>
          <w:color w:val="000000" w:themeColor="text1"/>
          <w:sz w:val="24"/>
          <w:szCs w:val="24"/>
        </w:rPr>
        <w:t xml:space="preserve"> содержание до вскрытия конверта.</w:t>
      </w:r>
    </w:p>
    <w:p w14:paraId="476A3176" w14:textId="2C190695" w:rsidR="0023685A" w:rsidRPr="009E65AA" w:rsidRDefault="0023685A" w:rsidP="003811C4">
      <w:pPr>
        <w:autoSpaceDE w:val="0"/>
        <w:autoSpaceDN w:val="0"/>
        <w:adjustRightInd w:val="0"/>
        <w:spacing w:after="0" w:line="240" w:lineRule="auto"/>
        <w:ind w:left="709" w:firstLine="142"/>
        <w:jc w:val="both"/>
        <w:rPr>
          <w:rFonts w:ascii="Arial" w:hAnsi="Arial" w:cs="Arial"/>
          <w:color w:val="000000" w:themeColor="text1"/>
          <w:sz w:val="24"/>
          <w:szCs w:val="24"/>
        </w:rPr>
      </w:pPr>
      <w:r w:rsidRPr="009E65AA">
        <w:rPr>
          <w:rFonts w:ascii="Arial" w:hAnsi="Arial" w:cs="Arial"/>
          <w:color w:val="000000" w:themeColor="text1"/>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3681543F" w14:textId="77777777" w:rsidR="0023685A" w:rsidRPr="009E65AA" w:rsidRDefault="0023685A" w:rsidP="0023685A">
      <w:pPr>
        <w:numPr>
          <w:ilvl w:val="2"/>
          <w:numId w:val="3"/>
        </w:numPr>
        <w:tabs>
          <w:tab w:val="left" w:pos="0"/>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Аукцион (открытый аукцион, аукцион в электронной форме (электронный аукцион), закрытый аукцион, аукцион в электронной форме, участниками которого могут быть только субъекты малого и среднего предпринимательства);</w:t>
      </w:r>
    </w:p>
    <w:p w14:paraId="1A89C896" w14:textId="77777777" w:rsidR="0023685A" w:rsidRPr="009E65AA" w:rsidRDefault="0023685A" w:rsidP="0023685A">
      <w:pPr>
        <w:numPr>
          <w:ilvl w:val="2"/>
          <w:numId w:val="3"/>
        </w:numPr>
        <w:tabs>
          <w:tab w:val="left" w:pos="0"/>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Запрос котировок (запрос котировок в электронной форме, закрытый запрос котировок, запрос котировок в электронной форме, участниками которого могут быть только субъекты малого и среднего предпринимательства);</w:t>
      </w:r>
    </w:p>
    <w:p w14:paraId="32E0D1D9" w14:textId="77777777" w:rsidR="0023685A" w:rsidRPr="009E65AA" w:rsidRDefault="0023685A" w:rsidP="0023685A">
      <w:pPr>
        <w:numPr>
          <w:ilvl w:val="2"/>
          <w:numId w:val="3"/>
        </w:numPr>
        <w:tabs>
          <w:tab w:val="left" w:pos="0"/>
        </w:tabs>
        <w:autoSpaceDE w:val="0"/>
        <w:autoSpaceDN w:val="0"/>
        <w:spacing w:before="100" w:beforeAutospacing="1" w:after="100" w:afterAutospacing="1" w:line="240" w:lineRule="auto"/>
        <w:contextualSpacing/>
        <w:jc w:val="both"/>
        <w:rPr>
          <w:rFonts w:ascii="Arial" w:eastAsia="Cambria" w:hAnsi="Arial" w:cs="Arial"/>
          <w:snapToGrid w:val="0"/>
          <w:color w:val="000000" w:themeColor="text1"/>
          <w:sz w:val="24"/>
          <w:szCs w:val="24"/>
          <w:lang w:eastAsia="ru-RU"/>
        </w:rPr>
      </w:pPr>
      <w:r w:rsidRPr="009E65AA">
        <w:rPr>
          <w:rFonts w:ascii="Arial" w:eastAsia="Cambria" w:hAnsi="Arial" w:cs="Arial"/>
          <w:color w:val="000000" w:themeColor="text1"/>
          <w:sz w:val="24"/>
          <w:szCs w:val="24"/>
          <w:lang w:eastAsia="ru-RU"/>
        </w:rPr>
        <w:t>Запрос предложений (запрос предложений в электронной форме, закрытый запрос предложений, запрос предложений в электронной форме, участниками которого могут быть только субъекты малого и среднего предпринимательства).</w:t>
      </w:r>
    </w:p>
    <w:p w14:paraId="75DF43E0" w14:textId="77777777" w:rsidR="0023685A" w:rsidRPr="009E65AA" w:rsidRDefault="0023685A" w:rsidP="0023685A">
      <w:pPr>
        <w:numPr>
          <w:ilvl w:val="1"/>
          <w:numId w:val="3"/>
        </w:numPr>
        <w:autoSpaceDE w:val="0"/>
        <w:autoSpaceDN w:val="0"/>
        <w:spacing w:before="100" w:beforeAutospacing="1" w:after="100" w:afterAutospacing="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Неконкурентной признается закупка, </w:t>
      </w:r>
      <w:proofErr w:type="spellStart"/>
      <w:r w:rsidRPr="009E65AA">
        <w:rPr>
          <w:rFonts w:ascii="Arial" w:eastAsia="Times New Roman" w:hAnsi="Arial" w:cs="Arial"/>
          <w:color w:val="000000" w:themeColor="text1"/>
          <w:sz w:val="24"/>
          <w:szCs w:val="24"/>
          <w:lang w:eastAsia="ru-RU"/>
        </w:rPr>
        <w:t>осуществленная</w:t>
      </w:r>
      <w:proofErr w:type="spellEnd"/>
      <w:r w:rsidRPr="009E65AA">
        <w:rPr>
          <w:rFonts w:ascii="Arial" w:eastAsia="Times New Roman" w:hAnsi="Arial" w:cs="Arial"/>
          <w:color w:val="000000" w:themeColor="text1"/>
          <w:sz w:val="24"/>
          <w:szCs w:val="24"/>
          <w:lang w:eastAsia="ru-RU"/>
        </w:rPr>
        <w:t xml:space="preserve"> у единственного поставщика.</w:t>
      </w:r>
    </w:p>
    <w:p w14:paraId="113BE49C"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Конкурс проводится в случае закупки товаров (работ, услуг) в связи с конкретными потребностями Заказчика, в том </w:t>
      </w:r>
      <w:proofErr w:type="gramStart"/>
      <w:r w:rsidRPr="009E65AA">
        <w:rPr>
          <w:rFonts w:ascii="Arial" w:eastAsia="Times New Roman" w:hAnsi="Arial" w:cs="Arial"/>
          <w:color w:val="000000" w:themeColor="text1"/>
          <w:sz w:val="24"/>
          <w:szCs w:val="24"/>
          <w:lang w:eastAsia="ru-RU"/>
        </w:rPr>
        <w:t>числе</w:t>
      </w:r>
      <w:proofErr w:type="gramEnd"/>
      <w:r w:rsidRPr="009E65AA">
        <w:rPr>
          <w:rFonts w:ascii="Arial" w:eastAsia="Times New Roman" w:hAnsi="Arial" w:cs="Arial"/>
          <w:color w:val="000000" w:themeColor="text1"/>
          <w:sz w:val="24"/>
          <w:szCs w:val="24"/>
          <w:lang w:eastAsia="ru-RU"/>
        </w:rPr>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14:paraId="41BDEE71"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w:t>
      </w:r>
      <w:proofErr w:type="spellStart"/>
      <w:r w:rsidRPr="009E65AA">
        <w:rPr>
          <w:rFonts w:ascii="Arial" w:eastAsia="Times New Roman" w:hAnsi="Arial" w:cs="Arial"/>
          <w:color w:val="000000" w:themeColor="text1"/>
          <w:sz w:val="24"/>
          <w:szCs w:val="24"/>
          <w:lang w:eastAsia="ru-RU"/>
        </w:rPr>
        <w:t>заключен</w:t>
      </w:r>
      <w:proofErr w:type="spellEnd"/>
      <w:r w:rsidRPr="009E65AA">
        <w:rPr>
          <w:rFonts w:ascii="Arial" w:eastAsia="Times New Roman" w:hAnsi="Arial" w:cs="Arial"/>
          <w:color w:val="000000" w:themeColor="text1"/>
          <w:sz w:val="24"/>
          <w:szCs w:val="24"/>
          <w:lang w:eastAsia="ru-RU"/>
        </w:rPr>
        <w:t xml:space="preserve"> договор.</w:t>
      </w:r>
    </w:p>
    <w:p w14:paraId="2E71409D"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Запрос предложений и запрос котировок могут </w:t>
      </w:r>
      <w:proofErr w:type="gramStart"/>
      <w:r w:rsidRPr="009E65AA">
        <w:rPr>
          <w:rFonts w:ascii="Arial" w:eastAsia="Times New Roman" w:hAnsi="Arial" w:cs="Arial"/>
          <w:color w:val="000000" w:themeColor="text1"/>
          <w:sz w:val="24"/>
          <w:szCs w:val="24"/>
          <w:lang w:eastAsia="ru-RU"/>
        </w:rPr>
        <w:t>проводиться с целью обеспечить</w:t>
      </w:r>
      <w:proofErr w:type="gramEnd"/>
      <w:r w:rsidRPr="009E65AA">
        <w:rPr>
          <w:rFonts w:ascii="Arial" w:eastAsia="Times New Roman" w:hAnsi="Arial" w:cs="Arial"/>
          <w:color w:val="000000" w:themeColor="text1"/>
          <w:sz w:val="24"/>
          <w:szCs w:val="24"/>
          <w:lang w:eastAsia="ru-RU"/>
        </w:rPr>
        <w:t xml:space="preserve"> срочные, неотложные нужды Заказчика.</w:t>
      </w:r>
    </w:p>
    <w:p w14:paraId="49C89F86"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14:paraId="63B2B0B6" w14:textId="77777777" w:rsidR="005B7137" w:rsidRPr="009E65AA" w:rsidRDefault="0023685A" w:rsidP="005B7137">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вправе проводить конкурентные </w:t>
      </w:r>
      <w:proofErr w:type="gramStart"/>
      <w:r w:rsidRPr="009E65AA">
        <w:rPr>
          <w:rFonts w:ascii="Arial" w:eastAsia="Times New Roman" w:hAnsi="Arial" w:cs="Arial"/>
          <w:color w:val="000000" w:themeColor="text1"/>
          <w:sz w:val="24"/>
          <w:szCs w:val="24"/>
          <w:lang w:eastAsia="ru-RU"/>
        </w:rPr>
        <w:t>закупки</w:t>
      </w:r>
      <w:proofErr w:type="gramEnd"/>
      <w:r w:rsidRPr="009E65AA">
        <w:rPr>
          <w:rFonts w:ascii="Arial" w:eastAsia="Times New Roman" w:hAnsi="Arial" w:cs="Arial"/>
          <w:color w:val="000000" w:themeColor="text1"/>
          <w:sz w:val="24"/>
          <w:szCs w:val="24"/>
          <w:lang w:eastAsia="ru-RU"/>
        </w:rPr>
        <w:t xml:space="preserve"> как в электронной, так и в неэлектронной форме.</w:t>
      </w:r>
      <w:bookmarkStart w:id="9" w:name="P222"/>
      <w:bookmarkEnd w:id="9"/>
    </w:p>
    <w:p w14:paraId="21315192" w14:textId="6A308D89" w:rsidR="005B7137" w:rsidRPr="009E65AA" w:rsidRDefault="005B7137" w:rsidP="005B7137">
      <w:pPr>
        <w:numPr>
          <w:ilvl w:val="1"/>
          <w:numId w:val="3"/>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hAnsi="Arial" w:cs="Arial"/>
          <w:color w:val="000000" w:themeColor="text1"/>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4C98E90C" w14:textId="3EF53638" w:rsidR="005B7137" w:rsidRPr="009E65AA" w:rsidRDefault="005B7137" w:rsidP="005B7137">
      <w:pPr>
        <w:autoSpaceDE w:val="0"/>
        <w:autoSpaceDN w:val="0"/>
        <w:spacing w:after="0" w:line="240" w:lineRule="auto"/>
        <w:ind w:left="420" w:firstLine="6"/>
        <w:contextualSpacing/>
        <w:jc w:val="both"/>
        <w:rPr>
          <w:rFonts w:ascii="Arial" w:eastAsia="Times New Roman" w:hAnsi="Arial" w:cs="Arial"/>
          <w:color w:val="000000" w:themeColor="text1"/>
          <w:sz w:val="24"/>
          <w:szCs w:val="24"/>
          <w:lang w:eastAsia="ru-RU"/>
        </w:rPr>
      </w:pPr>
      <w:r w:rsidRPr="009E65AA">
        <w:rPr>
          <w:rFonts w:ascii="Arial" w:hAnsi="Arial" w:cs="Arial"/>
          <w:color w:val="000000" w:themeColor="text1"/>
          <w:sz w:val="24"/>
          <w:szCs w:val="24"/>
        </w:rPr>
        <w:t>- независимая гарантия должна быть выдана гарантом, предусмотренным частью 1 ст.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2A19B2" w:rsidRPr="009E65AA">
        <w:rPr>
          <w:rFonts w:ascii="Arial" w:hAnsi="Arial" w:cs="Arial"/>
          <w:color w:val="000000" w:themeColor="text1"/>
          <w:sz w:val="24"/>
          <w:szCs w:val="24"/>
        </w:rPr>
        <w:t>.</w:t>
      </w:r>
    </w:p>
    <w:p w14:paraId="094CCAB8" w14:textId="77777777" w:rsidR="0023685A" w:rsidRPr="009E65AA" w:rsidRDefault="0023685A" w:rsidP="0023685A">
      <w:pPr>
        <w:numPr>
          <w:ilvl w:val="0"/>
          <w:numId w:val="3"/>
        </w:numPr>
        <w:autoSpaceDE w:val="0"/>
        <w:autoSpaceDN w:val="0"/>
        <w:spacing w:before="220" w:after="1" w:line="240" w:lineRule="auto"/>
        <w:contextualSpacing/>
        <w:jc w:val="center"/>
        <w:outlineLvl w:val="0"/>
        <w:rPr>
          <w:rFonts w:ascii="Arial" w:eastAsia="Times New Roman" w:hAnsi="Arial" w:cs="Arial"/>
          <w:b/>
          <w:color w:val="000000" w:themeColor="text1"/>
          <w:sz w:val="24"/>
          <w:szCs w:val="24"/>
          <w:lang w:eastAsia="ru-RU"/>
        </w:rPr>
      </w:pPr>
      <w:bookmarkStart w:id="10" w:name="_Toc66304454"/>
      <w:r w:rsidRPr="009E65AA">
        <w:rPr>
          <w:rFonts w:ascii="Arial" w:eastAsia="Times New Roman" w:hAnsi="Arial" w:cs="Arial"/>
          <w:b/>
          <w:color w:val="000000" w:themeColor="text1"/>
          <w:sz w:val="24"/>
          <w:szCs w:val="24"/>
          <w:lang w:eastAsia="ru-RU"/>
        </w:rPr>
        <w:t>Информационное обеспечение закупок</w:t>
      </w:r>
      <w:bookmarkEnd w:id="10"/>
    </w:p>
    <w:p w14:paraId="6209BC53"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размещает в ЕИС:</w:t>
      </w:r>
    </w:p>
    <w:p w14:paraId="2A8AA0EF"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настоящее Положение и 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него (не позднее 15 дней со дня утверждения);</w:t>
      </w:r>
    </w:p>
    <w:p w14:paraId="234CB011"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планы закупок товаров, работ, услуг на срок не менее одного года;</w:t>
      </w:r>
    </w:p>
    <w:p w14:paraId="500B3B57"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 223-ФЗ;</w:t>
      </w:r>
    </w:p>
    <w:p w14:paraId="59F0572A"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извещения о закупках и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них изменения;</w:t>
      </w:r>
    </w:p>
    <w:p w14:paraId="744CC8EF"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документацию о закупках и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w:t>
      </w:r>
      <w:proofErr w:type="spellStart"/>
      <w:r w:rsidRPr="009E65AA">
        <w:rPr>
          <w:rFonts w:ascii="Arial" w:eastAsia="Times New Roman" w:hAnsi="Arial" w:cs="Arial"/>
          <w:color w:val="000000" w:themeColor="text1"/>
          <w:sz w:val="24"/>
          <w:szCs w:val="24"/>
          <w:lang w:eastAsia="ru-RU"/>
        </w:rPr>
        <w:t>нее</w:t>
      </w:r>
      <w:proofErr w:type="spellEnd"/>
      <w:r w:rsidRPr="009E65AA">
        <w:rPr>
          <w:rFonts w:ascii="Arial" w:eastAsia="Times New Roman" w:hAnsi="Arial" w:cs="Arial"/>
          <w:color w:val="000000" w:themeColor="text1"/>
          <w:sz w:val="24"/>
          <w:szCs w:val="24"/>
          <w:lang w:eastAsia="ru-RU"/>
        </w:rPr>
        <w:t xml:space="preserve"> изменения (за исключением запроса котировок);</w:t>
      </w:r>
    </w:p>
    <w:p w14:paraId="40C5817E"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проекты договоров и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них изменения;</w:t>
      </w:r>
    </w:p>
    <w:p w14:paraId="7405A499"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разъяснения документации о закупках;</w:t>
      </w:r>
    </w:p>
    <w:p w14:paraId="17887C05"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протоколы, составляемые в ходе проведения закупок и по результатам их проведения;</w:t>
      </w:r>
    </w:p>
    <w:p w14:paraId="6A0A77CC"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иную информацию, размещение которой в ЕИС предусмотрено Законом № 223-ФЗ.</w:t>
      </w:r>
      <w:bookmarkStart w:id="11" w:name="P235"/>
      <w:bookmarkEnd w:id="11"/>
    </w:p>
    <w:p w14:paraId="2EA2BEDA" w14:textId="44596909"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течение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рабочих дней со дня заключения договора, в том числе договора, </w:t>
      </w:r>
      <w:proofErr w:type="spellStart"/>
      <w:r w:rsidRPr="009E65AA">
        <w:rPr>
          <w:rFonts w:ascii="Arial" w:eastAsia="Times New Roman" w:hAnsi="Arial" w:cs="Arial"/>
          <w:color w:val="000000" w:themeColor="text1"/>
          <w:sz w:val="24"/>
          <w:szCs w:val="24"/>
          <w:lang w:eastAsia="ru-RU"/>
        </w:rPr>
        <w:t>заключенного</w:t>
      </w:r>
      <w:proofErr w:type="spellEnd"/>
      <w:r w:rsidRPr="009E65AA">
        <w:rPr>
          <w:rFonts w:ascii="Arial" w:eastAsia="Times New Roman" w:hAnsi="Arial" w:cs="Arial"/>
          <w:color w:val="000000" w:themeColor="text1"/>
          <w:sz w:val="24"/>
          <w:szCs w:val="24"/>
          <w:lang w:eastAsia="ru-RU"/>
        </w:rPr>
        <w:t xml:space="preserve"> Заказчиком по результатам закупки у единственного поставщика (исполнителя, подрядчика) товаров, работ, услуг, стоимость которых превышает </w:t>
      </w:r>
      <w:r w:rsidRPr="009E65AA">
        <w:rPr>
          <w:rFonts w:ascii="Arial" w:eastAsia="Times New Roman" w:hAnsi="Arial" w:cs="Arial"/>
          <w:sz w:val="24"/>
          <w:szCs w:val="24"/>
          <w:lang w:eastAsia="ru-RU"/>
        </w:rPr>
        <w:t xml:space="preserve">100 тыс. </w:t>
      </w:r>
      <w:r w:rsidRPr="009E65AA">
        <w:rPr>
          <w:rFonts w:ascii="Arial" w:eastAsia="Times New Roman" w:hAnsi="Arial" w:cs="Arial"/>
          <w:color w:val="000000" w:themeColor="text1"/>
          <w:sz w:val="24"/>
          <w:szCs w:val="24"/>
          <w:lang w:eastAsia="ru-RU"/>
        </w:rPr>
        <w:t xml:space="preserve">рублей, Заказчик </w:t>
      </w:r>
      <w:r w:rsidRPr="009E65AA">
        <w:rPr>
          <w:rFonts w:ascii="Arial" w:eastAsia="Times New Roman" w:hAnsi="Arial" w:cs="Arial"/>
          <w:color w:val="000000" w:themeColor="text1"/>
          <w:sz w:val="24"/>
          <w:szCs w:val="24"/>
          <w:u w:val="single"/>
          <w:lang w:eastAsia="ru-RU"/>
        </w:rPr>
        <w:t>вносит</w:t>
      </w:r>
      <w:r w:rsidRPr="009E65AA">
        <w:rPr>
          <w:rFonts w:ascii="Arial" w:eastAsia="Times New Roman" w:hAnsi="Arial" w:cs="Arial"/>
          <w:color w:val="000000" w:themeColor="text1"/>
          <w:sz w:val="24"/>
          <w:szCs w:val="24"/>
          <w:lang w:eastAsia="ru-RU"/>
        </w:rPr>
        <w:t xml:space="preserve"> информацию и документы, установленные Правительством Российской Федерации в соответствии с </w:t>
      </w:r>
      <w:r w:rsidRPr="009E65AA">
        <w:rPr>
          <w:rFonts w:ascii="Arial" w:eastAsia="Times New Roman" w:hAnsi="Arial" w:cs="Arial"/>
          <w:color w:val="000000" w:themeColor="text1"/>
          <w:sz w:val="24"/>
          <w:szCs w:val="24"/>
          <w:u w:val="single"/>
          <w:lang w:eastAsia="ru-RU"/>
        </w:rPr>
        <w:t>ч</w:t>
      </w:r>
      <w:r w:rsidR="001211CD" w:rsidRPr="009E65AA">
        <w:rPr>
          <w:rFonts w:ascii="Arial" w:eastAsia="Times New Roman" w:hAnsi="Arial" w:cs="Arial"/>
          <w:color w:val="000000" w:themeColor="text1"/>
          <w:sz w:val="24"/>
          <w:szCs w:val="24"/>
          <w:u w:val="single"/>
          <w:lang w:eastAsia="ru-RU"/>
        </w:rPr>
        <w:t>.</w:t>
      </w:r>
      <w:r w:rsidRPr="009E65AA">
        <w:rPr>
          <w:rFonts w:ascii="Arial" w:eastAsia="Times New Roman" w:hAnsi="Arial" w:cs="Arial"/>
          <w:color w:val="000000" w:themeColor="text1"/>
          <w:sz w:val="24"/>
          <w:szCs w:val="24"/>
          <w:u w:val="single"/>
          <w:lang w:eastAsia="ru-RU"/>
        </w:rPr>
        <w:t>1</w:t>
      </w:r>
      <w:r w:rsidRPr="009E65AA">
        <w:rPr>
          <w:rFonts w:ascii="Arial" w:eastAsia="Times New Roman" w:hAnsi="Arial" w:cs="Arial"/>
          <w:color w:val="000000" w:themeColor="text1"/>
          <w:sz w:val="24"/>
          <w:szCs w:val="24"/>
          <w:lang w:eastAsia="ru-RU"/>
        </w:rPr>
        <w:t xml:space="preserve"> ст</w:t>
      </w:r>
      <w:r w:rsidR="001211CD"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4.1. № 223-ФЗ, в реестр договоров.</w:t>
      </w:r>
      <w:proofErr w:type="gramEnd"/>
      <w:r w:rsidRPr="009E65AA">
        <w:rPr>
          <w:rFonts w:ascii="Arial" w:eastAsia="Times New Roman" w:hAnsi="Arial" w:cs="Arial"/>
          <w:color w:val="000000" w:themeColor="text1"/>
          <w:sz w:val="24"/>
          <w:szCs w:val="24"/>
          <w:lang w:eastAsia="ru-RU"/>
        </w:rPr>
        <w:t xml:space="preserve">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bookmarkStart w:id="12" w:name="P236"/>
      <w:bookmarkEnd w:id="12"/>
    </w:p>
    <w:p w14:paraId="348080B2"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не позднее 10-го числа месяца, следующего за </w:t>
      </w:r>
      <w:proofErr w:type="spellStart"/>
      <w:proofErr w:type="gramStart"/>
      <w:r w:rsidRPr="009E65AA">
        <w:rPr>
          <w:rFonts w:ascii="Arial" w:eastAsia="Times New Roman" w:hAnsi="Arial" w:cs="Arial"/>
          <w:color w:val="000000" w:themeColor="text1"/>
          <w:sz w:val="24"/>
          <w:szCs w:val="24"/>
          <w:lang w:eastAsia="ru-RU"/>
        </w:rPr>
        <w:t>отчетным</w:t>
      </w:r>
      <w:proofErr w:type="spellEnd"/>
      <w:proofErr w:type="gramEnd"/>
      <w:r w:rsidRPr="009E65AA">
        <w:rPr>
          <w:rFonts w:ascii="Arial" w:eastAsia="Times New Roman" w:hAnsi="Arial" w:cs="Arial"/>
          <w:color w:val="000000" w:themeColor="text1"/>
          <w:sz w:val="24"/>
          <w:szCs w:val="24"/>
          <w:lang w:eastAsia="ru-RU"/>
        </w:rPr>
        <w:t>, размещает в ЕИС:</w:t>
      </w:r>
    </w:p>
    <w:p w14:paraId="40D5FBCA"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сведения о количестве и общей стоимости договоров, </w:t>
      </w:r>
      <w:proofErr w:type="spellStart"/>
      <w:r w:rsidRPr="009E65AA">
        <w:rPr>
          <w:rFonts w:ascii="Arial" w:eastAsia="Times New Roman" w:hAnsi="Arial" w:cs="Arial"/>
          <w:color w:val="000000" w:themeColor="text1"/>
          <w:sz w:val="24"/>
          <w:szCs w:val="24"/>
          <w:lang w:eastAsia="ru-RU"/>
        </w:rPr>
        <w:t>заключенных</w:t>
      </w:r>
      <w:proofErr w:type="spellEnd"/>
      <w:r w:rsidRPr="009E65AA">
        <w:rPr>
          <w:rFonts w:ascii="Arial" w:eastAsia="Times New Roman" w:hAnsi="Arial" w:cs="Arial"/>
          <w:color w:val="000000" w:themeColor="text1"/>
          <w:sz w:val="24"/>
          <w:szCs w:val="24"/>
          <w:lang w:eastAsia="ru-RU"/>
        </w:rPr>
        <w:t xml:space="preserve">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 223-ФЗ;</w:t>
      </w:r>
    </w:p>
    <w:p w14:paraId="6C294707"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сведения о количестве и стоимости договоров, </w:t>
      </w:r>
      <w:proofErr w:type="spellStart"/>
      <w:r w:rsidRPr="009E65AA">
        <w:rPr>
          <w:rFonts w:ascii="Arial" w:eastAsia="Times New Roman" w:hAnsi="Arial" w:cs="Arial"/>
          <w:color w:val="000000" w:themeColor="text1"/>
          <w:sz w:val="24"/>
          <w:szCs w:val="24"/>
          <w:lang w:eastAsia="ru-RU"/>
        </w:rPr>
        <w:t>заключенных</w:t>
      </w:r>
      <w:proofErr w:type="spellEnd"/>
      <w:r w:rsidRPr="009E65AA">
        <w:rPr>
          <w:rFonts w:ascii="Arial" w:eastAsia="Times New Roman" w:hAnsi="Arial" w:cs="Arial"/>
          <w:color w:val="000000" w:themeColor="text1"/>
          <w:sz w:val="24"/>
          <w:szCs w:val="24"/>
          <w:lang w:eastAsia="ru-RU"/>
        </w:rPr>
        <w:t xml:space="preserve"> по результатам закупки у единственного поставщика;</w:t>
      </w:r>
    </w:p>
    <w:p w14:paraId="0696BECC"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сведения о количестве и стоимости договоров, </w:t>
      </w:r>
      <w:proofErr w:type="spellStart"/>
      <w:r w:rsidRPr="009E65AA">
        <w:rPr>
          <w:rFonts w:ascii="Arial" w:eastAsia="Times New Roman" w:hAnsi="Arial" w:cs="Arial"/>
          <w:color w:val="000000" w:themeColor="text1"/>
          <w:sz w:val="24"/>
          <w:szCs w:val="24"/>
          <w:lang w:eastAsia="ru-RU"/>
        </w:rPr>
        <w:t>заключенных</w:t>
      </w:r>
      <w:proofErr w:type="spellEnd"/>
      <w:r w:rsidRPr="009E65AA">
        <w:rPr>
          <w:rFonts w:ascii="Arial" w:eastAsia="Times New Roman" w:hAnsi="Arial" w:cs="Arial"/>
          <w:color w:val="000000" w:themeColor="text1"/>
          <w:sz w:val="24"/>
          <w:szCs w:val="24"/>
          <w:lang w:eastAsia="ru-RU"/>
        </w:rPr>
        <w:t xml:space="preserve"> с единственным поставщиком по результатам конкурентной закупки, признанной несостоявшейся.</w:t>
      </w:r>
      <w:bookmarkStart w:id="13" w:name="P249"/>
      <w:bookmarkEnd w:id="13"/>
    </w:p>
    <w:p w14:paraId="60225746"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262626" w:themeColor="text1" w:themeTint="D9"/>
          <w:sz w:val="24"/>
          <w:szCs w:val="24"/>
          <w:lang w:eastAsia="ru-RU"/>
        </w:rPr>
      </w:pPr>
      <w:r w:rsidRPr="009E65AA">
        <w:rPr>
          <w:rFonts w:ascii="Arial" w:eastAsia="Times New Roman" w:hAnsi="Arial" w:cs="Arial"/>
          <w:color w:val="262626" w:themeColor="text1" w:themeTint="D9"/>
          <w:sz w:val="24"/>
          <w:szCs w:val="24"/>
          <w:lang w:eastAsia="ru-RU"/>
        </w:rPr>
        <w:t>Содержание извещения и документации о закупке формируется исходя из выбранного способа закупки.</w:t>
      </w:r>
    </w:p>
    <w:p w14:paraId="207AF6FE" w14:textId="68DED0DA" w:rsidR="0023685A" w:rsidRPr="009E65AA" w:rsidRDefault="005B7137" w:rsidP="005B7137">
      <w:pPr>
        <w:numPr>
          <w:ilvl w:val="1"/>
          <w:numId w:val="3"/>
        </w:numPr>
        <w:autoSpaceDE w:val="0"/>
        <w:autoSpaceDN w:val="0"/>
        <w:spacing w:after="0" w:line="240" w:lineRule="auto"/>
        <w:contextualSpacing/>
        <w:jc w:val="both"/>
        <w:rPr>
          <w:rFonts w:ascii="Arial" w:eastAsia="Times New Roman" w:hAnsi="Arial" w:cs="Arial"/>
          <w:color w:val="262626" w:themeColor="text1" w:themeTint="D9"/>
          <w:sz w:val="24"/>
          <w:szCs w:val="24"/>
          <w:lang w:eastAsia="ru-RU"/>
        </w:rPr>
      </w:pPr>
      <w:r w:rsidRPr="009E65AA">
        <w:rPr>
          <w:rFonts w:ascii="Arial" w:hAnsi="Arial" w:cs="Arial"/>
          <w:color w:val="262626" w:themeColor="text1" w:themeTint="D9"/>
          <w:sz w:val="24"/>
          <w:szCs w:val="24"/>
        </w:rPr>
        <w:t xml:space="preserve">В течение </w:t>
      </w:r>
      <w:proofErr w:type="spellStart"/>
      <w:r w:rsidRPr="009E65AA">
        <w:rPr>
          <w:rFonts w:ascii="Arial" w:hAnsi="Arial" w:cs="Arial"/>
          <w:color w:val="262626" w:themeColor="text1" w:themeTint="D9"/>
          <w:sz w:val="24"/>
          <w:szCs w:val="24"/>
        </w:rPr>
        <w:t>трех</w:t>
      </w:r>
      <w:proofErr w:type="spellEnd"/>
      <w:r w:rsidRPr="009E65AA">
        <w:rPr>
          <w:rFonts w:ascii="Arial" w:hAnsi="Arial" w:cs="Arial"/>
          <w:color w:val="262626" w:themeColor="text1" w:themeTint="D9"/>
          <w:sz w:val="24"/>
          <w:szCs w:val="24"/>
        </w:rPr>
        <w:t xml:space="preserve">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на официальном сайте. Если в извещение, документацию о закупке внесены изменения, срок подачи заявок на участие в ней должен быть </w:t>
      </w:r>
      <w:proofErr w:type="spellStart"/>
      <w:r w:rsidRPr="009E65AA">
        <w:rPr>
          <w:rFonts w:ascii="Arial" w:hAnsi="Arial" w:cs="Arial"/>
          <w:color w:val="262626" w:themeColor="text1" w:themeTint="D9"/>
          <w:sz w:val="24"/>
          <w:szCs w:val="24"/>
        </w:rPr>
        <w:t>продлен</w:t>
      </w:r>
      <w:proofErr w:type="spellEnd"/>
      <w:r w:rsidRPr="009E65AA">
        <w:rPr>
          <w:rFonts w:ascii="Arial" w:hAnsi="Arial" w:cs="Arial"/>
          <w:color w:val="262626" w:themeColor="text1" w:themeTint="D9"/>
          <w:sz w:val="24"/>
          <w:szCs w:val="24"/>
        </w:rPr>
        <w:t xml:space="preserve"> следующим образом: </w:t>
      </w:r>
      <w:proofErr w:type="gramStart"/>
      <w:r w:rsidRPr="009E65AA">
        <w:rPr>
          <w:rFonts w:ascii="Arial" w:hAnsi="Arial" w:cs="Arial"/>
          <w:color w:val="262626" w:themeColor="text1" w:themeTint="D9"/>
          <w:sz w:val="24"/>
          <w:szCs w:val="24"/>
        </w:rPr>
        <w:t>с даты размещения</w:t>
      </w:r>
      <w:proofErr w:type="gramEnd"/>
      <w:r w:rsidRPr="009E65AA">
        <w:rPr>
          <w:rFonts w:ascii="Arial" w:hAnsi="Arial" w:cs="Arial"/>
          <w:color w:val="262626" w:themeColor="text1" w:themeTint="D9"/>
          <w:sz w:val="24"/>
          <w:szCs w:val="24"/>
        </w:rPr>
        <w:t xml:space="preserve">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14:paraId="28622A98" w14:textId="60F5C0E5" w:rsidR="0023685A" w:rsidRPr="009E65AA" w:rsidRDefault="002A19B2" w:rsidP="0023685A">
      <w:pPr>
        <w:numPr>
          <w:ilvl w:val="1"/>
          <w:numId w:val="3"/>
        </w:numPr>
        <w:autoSpaceDE w:val="0"/>
        <w:autoSpaceDN w:val="0"/>
        <w:spacing w:before="220" w:after="1" w:line="240" w:lineRule="auto"/>
        <w:contextualSpacing/>
        <w:jc w:val="both"/>
        <w:rPr>
          <w:rFonts w:ascii="Arial" w:eastAsia="Times New Roman" w:hAnsi="Arial" w:cs="Arial"/>
          <w:color w:val="262626" w:themeColor="text1" w:themeTint="D9"/>
          <w:sz w:val="24"/>
          <w:szCs w:val="24"/>
          <w:lang w:eastAsia="ru-RU"/>
        </w:rPr>
      </w:pPr>
      <w:r w:rsidRPr="009E65AA">
        <w:rPr>
          <w:rFonts w:ascii="Arial" w:hAnsi="Arial" w:cs="Arial"/>
          <w:color w:val="262626" w:themeColor="text1" w:themeTint="D9"/>
          <w:sz w:val="24"/>
          <w:szCs w:val="24"/>
        </w:rPr>
        <w:t>Протоколы, составляемые в ходе закупки, размещаются в ЕИС, на официальном сайте, не позднее чем через три дня со дня подписания.</w:t>
      </w:r>
    </w:p>
    <w:p w14:paraId="5908C529"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262626" w:themeColor="text1" w:themeTint="D9"/>
          <w:sz w:val="24"/>
          <w:szCs w:val="24"/>
          <w:lang w:eastAsia="ru-RU"/>
        </w:rPr>
      </w:pPr>
      <w:r w:rsidRPr="009E65AA">
        <w:rPr>
          <w:rFonts w:ascii="Arial" w:eastAsia="Times New Roman" w:hAnsi="Arial" w:cs="Arial"/>
          <w:color w:val="262626" w:themeColor="text1" w:themeTint="D9"/>
          <w:sz w:val="24"/>
          <w:szCs w:val="24"/>
          <w:lang w:eastAsia="ru-RU"/>
        </w:rPr>
        <w:t>Заказчик вправе размещать информацию и на сайте Заказчика, однако такое размещение не освобождает его от обязанности размещать сведения в ЕИС.</w:t>
      </w:r>
    </w:p>
    <w:p w14:paraId="40809BB9" w14:textId="77777777" w:rsidR="0023685A" w:rsidRPr="009E65AA" w:rsidRDefault="0023685A" w:rsidP="00A13E8E">
      <w:pPr>
        <w:numPr>
          <w:ilvl w:val="2"/>
          <w:numId w:val="3"/>
        </w:numPr>
        <w:autoSpaceDE w:val="0"/>
        <w:autoSpaceDN w:val="0"/>
        <w:spacing w:before="220" w:after="1" w:line="240" w:lineRule="auto"/>
        <w:ind w:left="426" w:hanging="426"/>
        <w:contextualSpacing/>
        <w:jc w:val="both"/>
        <w:rPr>
          <w:rFonts w:ascii="Arial" w:eastAsia="Times New Roman" w:hAnsi="Arial" w:cs="Arial"/>
          <w:color w:val="262626" w:themeColor="text1" w:themeTint="D9"/>
          <w:sz w:val="24"/>
          <w:szCs w:val="24"/>
          <w:lang w:eastAsia="ru-RU"/>
        </w:rPr>
      </w:pPr>
      <w:r w:rsidRPr="009E65AA">
        <w:rPr>
          <w:rFonts w:ascii="Arial" w:eastAsia="Times New Roman" w:hAnsi="Arial" w:cs="Arial"/>
          <w:color w:val="262626" w:themeColor="text1" w:themeTint="D9"/>
          <w:sz w:val="24"/>
          <w:szCs w:val="24"/>
          <w:lang w:eastAsia="ru-RU"/>
        </w:rPr>
        <w:t xml:space="preserve">При несоответствии информации в ЕИС и информации на сайте Заказчика достоверной считается информация, </w:t>
      </w:r>
      <w:proofErr w:type="spellStart"/>
      <w:r w:rsidRPr="009E65AA">
        <w:rPr>
          <w:rFonts w:ascii="Arial" w:eastAsia="Times New Roman" w:hAnsi="Arial" w:cs="Arial"/>
          <w:color w:val="262626" w:themeColor="text1" w:themeTint="D9"/>
          <w:sz w:val="24"/>
          <w:szCs w:val="24"/>
          <w:lang w:eastAsia="ru-RU"/>
        </w:rPr>
        <w:t>размещенная</w:t>
      </w:r>
      <w:proofErr w:type="spellEnd"/>
      <w:r w:rsidRPr="009E65AA">
        <w:rPr>
          <w:rFonts w:ascii="Arial" w:eastAsia="Times New Roman" w:hAnsi="Arial" w:cs="Arial"/>
          <w:color w:val="262626" w:themeColor="text1" w:themeTint="D9"/>
          <w:sz w:val="24"/>
          <w:szCs w:val="24"/>
          <w:lang w:eastAsia="ru-RU"/>
        </w:rPr>
        <w:t xml:space="preserve"> в ЕИС.</w:t>
      </w:r>
    </w:p>
    <w:p w14:paraId="20E2DC47"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262626" w:themeColor="text1" w:themeTint="D9"/>
          <w:sz w:val="24"/>
          <w:szCs w:val="24"/>
          <w:lang w:eastAsia="ru-RU"/>
        </w:rPr>
      </w:pPr>
      <w:r w:rsidRPr="009E65AA">
        <w:rPr>
          <w:rFonts w:ascii="Arial" w:eastAsia="Times New Roman" w:hAnsi="Arial" w:cs="Arial"/>
          <w:color w:val="262626" w:themeColor="text1" w:themeTint="D9"/>
          <w:sz w:val="24"/>
          <w:szCs w:val="24"/>
          <w:lang w:eastAsia="ru-RU"/>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bookmarkStart w:id="14" w:name="P275"/>
      <w:bookmarkEnd w:id="14"/>
    </w:p>
    <w:p w14:paraId="4AA1B8B6" w14:textId="77777777" w:rsidR="002A19B2" w:rsidRPr="009E65AA" w:rsidRDefault="002A19B2" w:rsidP="002A19B2">
      <w:pPr>
        <w:numPr>
          <w:ilvl w:val="1"/>
          <w:numId w:val="3"/>
        </w:numPr>
        <w:autoSpaceDE w:val="0"/>
        <w:autoSpaceDN w:val="0"/>
        <w:spacing w:before="100" w:beforeAutospacing="1" w:after="100" w:afterAutospacing="1" w:line="240" w:lineRule="auto"/>
        <w:ind w:left="426" w:hanging="426"/>
        <w:contextualSpacing/>
        <w:jc w:val="both"/>
        <w:rPr>
          <w:rFonts w:ascii="Arial" w:eastAsia="Calibri" w:hAnsi="Arial" w:cs="Arial"/>
          <w:color w:val="262626" w:themeColor="text1" w:themeTint="D9"/>
          <w:sz w:val="24"/>
          <w:szCs w:val="24"/>
          <w:lang w:eastAsia="ru-RU"/>
        </w:rPr>
      </w:pPr>
      <w:proofErr w:type="gramStart"/>
      <w:r w:rsidRPr="009E65AA">
        <w:rPr>
          <w:rFonts w:ascii="Arial" w:eastAsia="Calibri" w:hAnsi="Arial" w:cs="Arial"/>
          <w:color w:val="262626" w:themeColor="text1" w:themeTint="D9"/>
          <w:sz w:val="24"/>
          <w:szCs w:val="24"/>
          <w:lang w:eastAsia="ru-RU"/>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rsidRPr="009E65AA">
        <w:rPr>
          <w:rFonts w:ascii="Arial" w:eastAsia="Calibri" w:hAnsi="Arial" w:cs="Arial"/>
          <w:color w:val="262626" w:themeColor="text1" w:themeTint="D9"/>
          <w:sz w:val="24"/>
          <w:szCs w:val="24"/>
          <w:lang w:eastAsia="ru-RU"/>
        </w:rPr>
        <w:t xml:space="preserve"> техники и объектов космической инфраструктуры, а также информация о заключении и об исполнении договоров, </w:t>
      </w:r>
      <w:proofErr w:type="spellStart"/>
      <w:r w:rsidRPr="009E65AA">
        <w:rPr>
          <w:rFonts w:ascii="Arial" w:eastAsia="Calibri" w:hAnsi="Arial" w:cs="Arial"/>
          <w:color w:val="262626" w:themeColor="text1" w:themeTint="D9"/>
          <w:sz w:val="24"/>
          <w:szCs w:val="24"/>
          <w:lang w:eastAsia="ru-RU"/>
        </w:rPr>
        <w:t>заключенных</w:t>
      </w:r>
      <w:proofErr w:type="spellEnd"/>
      <w:r w:rsidRPr="009E65AA">
        <w:rPr>
          <w:rFonts w:ascii="Arial" w:eastAsia="Calibri" w:hAnsi="Arial" w:cs="Arial"/>
          <w:color w:val="262626" w:themeColor="text1" w:themeTint="D9"/>
          <w:sz w:val="24"/>
          <w:szCs w:val="24"/>
          <w:lang w:eastAsia="ru-RU"/>
        </w:rPr>
        <w:t xml:space="preserve"> по результатам осуществления таких закупок. Информация о закупках, проводимых в случаях, </w:t>
      </w:r>
      <w:proofErr w:type="spellStart"/>
      <w:r w:rsidRPr="009E65AA">
        <w:rPr>
          <w:rFonts w:ascii="Arial" w:eastAsia="Calibri" w:hAnsi="Arial" w:cs="Arial"/>
          <w:color w:val="262626" w:themeColor="text1" w:themeTint="D9"/>
          <w:sz w:val="24"/>
          <w:szCs w:val="24"/>
          <w:lang w:eastAsia="ru-RU"/>
        </w:rPr>
        <w:t>определенных</w:t>
      </w:r>
      <w:proofErr w:type="spellEnd"/>
      <w:r w:rsidRPr="009E65AA">
        <w:rPr>
          <w:rFonts w:ascii="Arial" w:eastAsia="Calibri" w:hAnsi="Arial" w:cs="Arial"/>
          <w:color w:val="262626" w:themeColor="text1" w:themeTint="D9"/>
          <w:sz w:val="24"/>
          <w:szCs w:val="24"/>
          <w:lang w:eastAsia="ru-RU"/>
        </w:rPr>
        <w:t xml:space="preserve"> Правительством Российской Федерации в соответствии с частью 16  ст. 4 Закона №223-ФЗ</w:t>
      </w:r>
      <w:proofErr w:type="gramStart"/>
      <w:r w:rsidRPr="009E65AA">
        <w:rPr>
          <w:rFonts w:ascii="Arial" w:eastAsia="Calibri" w:hAnsi="Arial" w:cs="Arial"/>
          <w:color w:val="262626" w:themeColor="text1" w:themeTint="D9"/>
          <w:sz w:val="24"/>
          <w:szCs w:val="24"/>
          <w:lang w:eastAsia="ru-RU"/>
        </w:rPr>
        <w:t xml:space="preserve"> ,</w:t>
      </w:r>
      <w:proofErr w:type="gramEnd"/>
      <w:r w:rsidRPr="009E65AA">
        <w:rPr>
          <w:rFonts w:ascii="Arial" w:eastAsia="Calibri" w:hAnsi="Arial" w:cs="Arial"/>
          <w:color w:val="262626" w:themeColor="text1" w:themeTint="D9"/>
          <w:sz w:val="24"/>
          <w:szCs w:val="24"/>
          <w:lang w:eastAsia="ru-RU"/>
        </w:rPr>
        <w:t xml:space="preserve"> а также о заключении и об исполнении договоров, </w:t>
      </w:r>
      <w:proofErr w:type="spellStart"/>
      <w:r w:rsidRPr="009E65AA">
        <w:rPr>
          <w:rFonts w:ascii="Arial" w:eastAsia="Calibri" w:hAnsi="Arial" w:cs="Arial"/>
          <w:color w:val="262626" w:themeColor="text1" w:themeTint="D9"/>
          <w:sz w:val="24"/>
          <w:szCs w:val="24"/>
          <w:lang w:eastAsia="ru-RU"/>
        </w:rPr>
        <w:t>заключенных</w:t>
      </w:r>
      <w:proofErr w:type="spellEnd"/>
      <w:r w:rsidRPr="009E65AA">
        <w:rPr>
          <w:rFonts w:ascii="Arial" w:eastAsia="Calibri" w:hAnsi="Arial" w:cs="Arial"/>
          <w:color w:val="262626" w:themeColor="text1" w:themeTint="D9"/>
          <w:sz w:val="24"/>
          <w:szCs w:val="24"/>
          <w:lang w:eastAsia="ru-RU"/>
        </w:rPr>
        <w:t xml:space="preserve">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14:paraId="3937EBAB" w14:textId="77777777" w:rsidR="002A19B2" w:rsidRPr="009E65AA" w:rsidRDefault="002A19B2" w:rsidP="002A19B2">
      <w:pPr>
        <w:autoSpaceDE w:val="0"/>
        <w:autoSpaceDN w:val="0"/>
        <w:spacing w:before="100" w:beforeAutospacing="1" w:after="100" w:afterAutospacing="1" w:line="240" w:lineRule="auto"/>
        <w:ind w:left="420" w:firstLine="289"/>
        <w:contextualSpacing/>
        <w:jc w:val="both"/>
        <w:rPr>
          <w:rFonts w:ascii="Arial" w:eastAsia="Calibri" w:hAnsi="Arial" w:cs="Arial"/>
          <w:color w:val="262626" w:themeColor="text1" w:themeTint="D9"/>
          <w:sz w:val="24"/>
          <w:szCs w:val="24"/>
          <w:lang w:eastAsia="ru-RU"/>
        </w:rPr>
      </w:pPr>
      <w:r w:rsidRPr="009E65AA">
        <w:rPr>
          <w:rFonts w:ascii="Arial" w:eastAsia="Calibri" w:hAnsi="Arial" w:cs="Arial"/>
          <w:color w:val="262626" w:themeColor="text1" w:themeTint="D9"/>
          <w:sz w:val="24"/>
          <w:szCs w:val="24"/>
          <w:lang w:eastAsia="ru-RU"/>
        </w:rPr>
        <w:t>1) о закупке товаров, работ, услуг, стоимость которых не превышает сто тысяч рублей. В случае</w:t>
      </w:r>
      <w:proofErr w:type="gramStart"/>
      <w:r w:rsidRPr="009E65AA">
        <w:rPr>
          <w:rFonts w:ascii="Arial" w:eastAsia="Calibri" w:hAnsi="Arial" w:cs="Arial"/>
          <w:color w:val="262626" w:themeColor="text1" w:themeTint="D9"/>
          <w:sz w:val="24"/>
          <w:szCs w:val="24"/>
          <w:lang w:eastAsia="ru-RU"/>
        </w:rPr>
        <w:t>,</w:t>
      </w:r>
      <w:proofErr w:type="gramEnd"/>
      <w:r w:rsidRPr="009E65AA">
        <w:rPr>
          <w:rFonts w:ascii="Arial" w:eastAsia="Calibri" w:hAnsi="Arial" w:cs="Arial"/>
          <w:color w:val="262626" w:themeColor="text1" w:themeTint="D9"/>
          <w:sz w:val="24"/>
          <w:szCs w:val="24"/>
          <w:lang w:eastAsia="ru-RU"/>
        </w:rPr>
        <w:t xml:space="preserve"> если годовая выручка заказчика за </w:t>
      </w:r>
      <w:proofErr w:type="spellStart"/>
      <w:r w:rsidRPr="009E65AA">
        <w:rPr>
          <w:rFonts w:ascii="Arial" w:eastAsia="Calibri" w:hAnsi="Arial" w:cs="Arial"/>
          <w:color w:val="262626" w:themeColor="text1" w:themeTint="D9"/>
          <w:sz w:val="24"/>
          <w:szCs w:val="24"/>
          <w:lang w:eastAsia="ru-RU"/>
        </w:rPr>
        <w:t>отчетный</w:t>
      </w:r>
      <w:proofErr w:type="spellEnd"/>
      <w:r w:rsidRPr="009E65AA">
        <w:rPr>
          <w:rFonts w:ascii="Arial" w:eastAsia="Calibri" w:hAnsi="Arial" w:cs="Arial"/>
          <w:color w:val="262626" w:themeColor="text1" w:themeTint="D9"/>
          <w:sz w:val="24"/>
          <w:szCs w:val="24"/>
          <w:lang w:eastAsia="ru-RU"/>
        </w:rPr>
        <w:t xml:space="preserve">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3158D8E3" w14:textId="77777777" w:rsidR="002A19B2" w:rsidRPr="009E65AA" w:rsidRDefault="002A19B2" w:rsidP="002A19B2">
      <w:pPr>
        <w:autoSpaceDE w:val="0"/>
        <w:autoSpaceDN w:val="0"/>
        <w:spacing w:before="100" w:beforeAutospacing="1" w:after="100" w:afterAutospacing="1" w:line="240" w:lineRule="auto"/>
        <w:ind w:left="420" w:firstLine="289"/>
        <w:contextualSpacing/>
        <w:jc w:val="both"/>
        <w:rPr>
          <w:rFonts w:ascii="Arial" w:eastAsia="Calibri" w:hAnsi="Arial" w:cs="Arial"/>
          <w:color w:val="262626" w:themeColor="text1" w:themeTint="D9"/>
          <w:sz w:val="24"/>
          <w:szCs w:val="24"/>
          <w:lang w:eastAsia="ru-RU"/>
        </w:rPr>
      </w:pPr>
      <w:r w:rsidRPr="009E65AA">
        <w:rPr>
          <w:rFonts w:ascii="Arial" w:eastAsia="Calibri" w:hAnsi="Arial" w:cs="Arial"/>
          <w:color w:val="262626" w:themeColor="text1" w:themeTint="D9"/>
          <w:sz w:val="24"/>
          <w:szCs w:val="24"/>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1284B0C" w14:textId="11D3FBE8" w:rsidR="002A19B2" w:rsidRPr="009E65AA" w:rsidRDefault="002A19B2" w:rsidP="002A19B2">
      <w:pPr>
        <w:autoSpaceDE w:val="0"/>
        <w:autoSpaceDN w:val="0"/>
        <w:spacing w:before="100" w:beforeAutospacing="1" w:after="100" w:afterAutospacing="1" w:line="240" w:lineRule="auto"/>
        <w:ind w:left="420" w:firstLine="289"/>
        <w:contextualSpacing/>
        <w:jc w:val="both"/>
        <w:rPr>
          <w:rFonts w:ascii="Arial" w:eastAsia="Calibri" w:hAnsi="Arial" w:cs="Arial"/>
          <w:color w:val="262626" w:themeColor="text1" w:themeTint="D9"/>
          <w:sz w:val="24"/>
          <w:szCs w:val="24"/>
          <w:lang w:eastAsia="ru-RU"/>
        </w:rPr>
      </w:pPr>
      <w:r w:rsidRPr="009E65AA">
        <w:rPr>
          <w:rFonts w:ascii="Arial" w:eastAsia="Calibri" w:hAnsi="Arial" w:cs="Arial"/>
          <w:color w:val="262626" w:themeColor="text1" w:themeTint="D9"/>
          <w:sz w:val="24"/>
          <w:szCs w:val="24"/>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9D4251B" w14:textId="3904346D" w:rsidR="00D0552A" w:rsidRPr="009E65AA" w:rsidRDefault="00D0552A" w:rsidP="00D0552A">
      <w:pPr>
        <w:autoSpaceDE w:val="0"/>
        <w:autoSpaceDN w:val="0"/>
        <w:spacing w:before="100" w:beforeAutospacing="1" w:after="100" w:afterAutospacing="1" w:line="240" w:lineRule="auto"/>
        <w:ind w:left="420" w:hanging="420"/>
        <w:contextualSpacing/>
        <w:jc w:val="both"/>
        <w:rPr>
          <w:rFonts w:ascii="Arial" w:eastAsia="Times New Roman" w:hAnsi="Arial" w:cs="Arial"/>
          <w:color w:val="262626" w:themeColor="text1" w:themeTint="D9"/>
          <w:sz w:val="24"/>
          <w:szCs w:val="24"/>
          <w:lang w:eastAsia="ru-RU"/>
        </w:rPr>
      </w:pPr>
      <w:r w:rsidRPr="009E65AA">
        <w:rPr>
          <w:rFonts w:ascii="Arial" w:eastAsia="Calibri" w:hAnsi="Arial" w:cs="Arial"/>
          <w:color w:val="262626" w:themeColor="text1" w:themeTint="D9"/>
          <w:sz w:val="24"/>
          <w:szCs w:val="24"/>
          <w:lang w:eastAsia="ru-RU"/>
        </w:rPr>
        <w:t>3.9.4.</w:t>
      </w:r>
      <w:r w:rsidRPr="009E65AA">
        <w:rPr>
          <w:rFonts w:ascii="Arial" w:hAnsi="Arial" w:cs="Arial"/>
          <w:color w:val="262626" w:themeColor="text1" w:themeTint="D9"/>
          <w:sz w:val="24"/>
          <w:szCs w:val="24"/>
        </w:rPr>
        <w:t xml:space="preserve"> </w:t>
      </w:r>
      <w:proofErr w:type="gramStart"/>
      <w:r w:rsidRPr="009E65AA">
        <w:rPr>
          <w:rFonts w:ascii="Arial" w:hAnsi="Arial" w:cs="Arial"/>
          <w:color w:val="262626" w:themeColor="text1" w:themeTint="D9"/>
          <w:sz w:val="24"/>
          <w:szCs w:val="24"/>
        </w:rPr>
        <w:t>У</w:t>
      </w:r>
      <w:r w:rsidRPr="009E65AA">
        <w:rPr>
          <w:rFonts w:ascii="Arial" w:hAnsi="Arial" w:cs="Arial"/>
          <w:color w:val="262626" w:themeColor="text1" w:themeTint="D9"/>
          <w:sz w:val="24"/>
          <w:szCs w:val="24"/>
          <w:shd w:val="clear" w:color="auto" w:fill="FFFFFF"/>
        </w:rPr>
        <w:t xml:space="preserve">становить, что основаниями </w:t>
      </w:r>
      <w:proofErr w:type="spellStart"/>
      <w:r w:rsidRPr="009E65AA">
        <w:rPr>
          <w:rFonts w:ascii="Arial" w:hAnsi="Arial" w:cs="Arial"/>
          <w:color w:val="262626" w:themeColor="text1" w:themeTint="D9"/>
          <w:sz w:val="24"/>
          <w:szCs w:val="24"/>
          <w:shd w:val="clear" w:color="auto" w:fill="FFFFFF"/>
        </w:rPr>
        <w:t>неразмещения</w:t>
      </w:r>
      <w:proofErr w:type="spellEnd"/>
      <w:r w:rsidRPr="009E65AA">
        <w:rPr>
          <w:rFonts w:ascii="Arial" w:hAnsi="Arial" w:cs="Arial"/>
          <w:color w:val="262626" w:themeColor="text1" w:themeTint="D9"/>
          <w:sz w:val="24"/>
          <w:szCs w:val="24"/>
          <w:shd w:val="clear" w:color="auto" w:fill="FFFFFF"/>
        </w:rPr>
        <w:t xml:space="preserve"> в единой информационной системе в сфере закупок товаров, работ, услуг для обеспечения муниципальных нужд сведений о закупке товаров, работ, услуг, информации о поставщике (подрядчике, исполнителе), с которым </w:t>
      </w:r>
      <w:proofErr w:type="spellStart"/>
      <w:r w:rsidRPr="009E65AA">
        <w:rPr>
          <w:rFonts w:ascii="Arial" w:hAnsi="Arial" w:cs="Arial"/>
          <w:color w:val="262626" w:themeColor="text1" w:themeTint="D9"/>
          <w:sz w:val="24"/>
          <w:szCs w:val="24"/>
          <w:shd w:val="clear" w:color="auto" w:fill="FFFFFF"/>
        </w:rPr>
        <w:t>заключен</w:t>
      </w:r>
      <w:proofErr w:type="spellEnd"/>
      <w:r w:rsidRPr="009E65AA">
        <w:rPr>
          <w:rFonts w:ascii="Arial" w:hAnsi="Arial" w:cs="Arial"/>
          <w:color w:val="262626" w:themeColor="text1" w:themeTint="D9"/>
          <w:sz w:val="24"/>
          <w:szCs w:val="24"/>
          <w:shd w:val="clear" w:color="auto" w:fill="FFFFFF"/>
        </w:rPr>
        <w:t xml:space="preserve"> договор по результатам закупки, являются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w:t>
      </w:r>
      <w:proofErr w:type="gramEnd"/>
      <w:r w:rsidRPr="009E65AA">
        <w:rPr>
          <w:rFonts w:ascii="Arial" w:hAnsi="Arial" w:cs="Arial"/>
          <w:color w:val="262626" w:themeColor="text1" w:themeTint="D9"/>
          <w:sz w:val="24"/>
          <w:szCs w:val="24"/>
          <w:shd w:val="clear" w:color="auto" w:fill="FFFFFF"/>
        </w:rPr>
        <w:t>)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отношении заказчика, осуществляющего закупку</w:t>
      </w:r>
      <w:r w:rsidR="00A9323F" w:rsidRPr="009E65AA">
        <w:rPr>
          <w:rFonts w:ascii="Arial" w:hAnsi="Arial" w:cs="Arial"/>
          <w:color w:val="262626" w:themeColor="text1" w:themeTint="D9"/>
          <w:sz w:val="24"/>
          <w:szCs w:val="24"/>
          <w:shd w:val="clear" w:color="auto" w:fill="FFFFFF"/>
        </w:rPr>
        <w:t>.</w:t>
      </w:r>
    </w:p>
    <w:p w14:paraId="56CDEA51" w14:textId="2B28C736" w:rsidR="0023685A" w:rsidRPr="009E65AA" w:rsidRDefault="002A19B2" w:rsidP="002A19B2">
      <w:pPr>
        <w:numPr>
          <w:ilvl w:val="1"/>
          <w:numId w:val="3"/>
        </w:numPr>
        <w:autoSpaceDE w:val="0"/>
        <w:autoSpaceDN w:val="0"/>
        <w:spacing w:before="100" w:beforeAutospacing="1" w:after="100" w:afterAutospacing="1" w:line="240" w:lineRule="auto"/>
        <w:contextualSpacing/>
        <w:jc w:val="both"/>
        <w:rPr>
          <w:rFonts w:ascii="Arial" w:eastAsia="Times New Roman" w:hAnsi="Arial" w:cs="Arial"/>
          <w:color w:val="262626" w:themeColor="text1" w:themeTint="D9"/>
          <w:sz w:val="24"/>
          <w:szCs w:val="24"/>
          <w:lang w:eastAsia="ru-RU"/>
        </w:rPr>
      </w:pPr>
      <w:proofErr w:type="spellStart"/>
      <w:r w:rsidRPr="009E65AA">
        <w:rPr>
          <w:rFonts w:ascii="Arial" w:hAnsi="Arial" w:cs="Arial"/>
          <w:color w:val="262626" w:themeColor="text1" w:themeTint="D9"/>
          <w:sz w:val="24"/>
          <w:szCs w:val="24"/>
        </w:rPr>
        <w:t>Размещенные</w:t>
      </w:r>
      <w:proofErr w:type="spellEnd"/>
      <w:r w:rsidRPr="009E65AA">
        <w:rPr>
          <w:rFonts w:ascii="Arial" w:hAnsi="Arial" w:cs="Arial"/>
          <w:color w:val="262626" w:themeColor="text1" w:themeTint="D9"/>
          <w:sz w:val="24"/>
          <w:szCs w:val="24"/>
        </w:rPr>
        <w:t xml:space="preserve"> на официальном сайте и на сайте Заказчика в соответствии с  №223-ФЗ и Положением о закупке, информация о закупке, планы закупки,  доступны для ознакомления без взимания платы</w:t>
      </w:r>
      <w:r w:rsidR="0023685A" w:rsidRPr="009E65AA">
        <w:rPr>
          <w:rFonts w:ascii="Arial" w:eastAsia="Times New Roman" w:hAnsi="Arial" w:cs="Arial"/>
          <w:color w:val="262626" w:themeColor="text1" w:themeTint="D9"/>
          <w:sz w:val="24"/>
          <w:szCs w:val="24"/>
          <w:lang w:eastAsia="ru-RU"/>
        </w:rPr>
        <w:t>.</w:t>
      </w:r>
      <w:bookmarkStart w:id="15" w:name="P282"/>
      <w:bookmarkEnd w:id="15"/>
    </w:p>
    <w:p w14:paraId="34A30F86" w14:textId="6B37F587" w:rsidR="0023685A" w:rsidRPr="009E65AA" w:rsidRDefault="0023685A" w:rsidP="0023685A">
      <w:pPr>
        <w:numPr>
          <w:ilvl w:val="0"/>
          <w:numId w:val="3"/>
        </w:numPr>
        <w:autoSpaceDE w:val="0"/>
        <w:autoSpaceDN w:val="0"/>
        <w:spacing w:before="220" w:after="1" w:line="240" w:lineRule="auto"/>
        <w:contextualSpacing/>
        <w:jc w:val="center"/>
        <w:outlineLvl w:val="0"/>
        <w:rPr>
          <w:rFonts w:ascii="Arial" w:eastAsia="Times New Roman" w:hAnsi="Arial" w:cs="Arial"/>
          <w:b/>
          <w:color w:val="000000" w:themeColor="text1"/>
          <w:sz w:val="24"/>
          <w:szCs w:val="24"/>
          <w:lang w:eastAsia="ru-RU"/>
        </w:rPr>
      </w:pPr>
      <w:bookmarkStart w:id="16" w:name="_Toc66304455"/>
      <w:r w:rsidRPr="009E65AA">
        <w:rPr>
          <w:rFonts w:ascii="Arial" w:eastAsia="Times New Roman" w:hAnsi="Arial" w:cs="Arial"/>
          <w:b/>
          <w:color w:val="000000" w:themeColor="text1"/>
          <w:sz w:val="24"/>
          <w:szCs w:val="24"/>
          <w:lang w:eastAsia="ru-RU"/>
        </w:rPr>
        <w:t>Планирование закупок</w:t>
      </w:r>
      <w:bookmarkEnd w:id="16"/>
    </w:p>
    <w:p w14:paraId="6E97694F"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 планировании закупок Заказчик руководствуется Правилами формирования плана закупки и Требованиями к форме такого плана, </w:t>
      </w:r>
      <w:proofErr w:type="spellStart"/>
      <w:r w:rsidRPr="009E65AA">
        <w:rPr>
          <w:rFonts w:ascii="Arial" w:eastAsia="Times New Roman" w:hAnsi="Arial" w:cs="Arial"/>
          <w:color w:val="000000" w:themeColor="text1"/>
          <w:sz w:val="24"/>
          <w:szCs w:val="24"/>
          <w:lang w:eastAsia="ru-RU"/>
        </w:rPr>
        <w:t>утвержденными</w:t>
      </w:r>
      <w:proofErr w:type="spellEnd"/>
      <w:r w:rsidRPr="009E65AA">
        <w:rPr>
          <w:rFonts w:ascii="Arial" w:eastAsia="Times New Roman" w:hAnsi="Arial" w:cs="Arial"/>
          <w:color w:val="000000" w:themeColor="text1"/>
          <w:sz w:val="24"/>
          <w:szCs w:val="24"/>
          <w:lang w:eastAsia="ru-RU"/>
        </w:rPr>
        <w:t xml:space="preserve"> Постановлением Правительства РФ от 17.09.2012 № 932.</w:t>
      </w:r>
    </w:p>
    <w:p w14:paraId="41AFEF8A"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Планирование закупок осуществляется исходя из оценки потребностей Заказчика в товарах, работах, услугах.</w:t>
      </w:r>
    </w:p>
    <w:p w14:paraId="15855415"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Планирование закупок товаров, работ, услуг Заказчика проводится </w:t>
      </w:r>
      <w:proofErr w:type="spellStart"/>
      <w:r w:rsidRPr="009E65AA">
        <w:rPr>
          <w:rFonts w:ascii="Arial" w:eastAsia="Times New Roman" w:hAnsi="Arial" w:cs="Arial"/>
          <w:color w:val="000000" w:themeColor="text1"/>
          <w:sz w:val="24"/>
          <w:szCs w:val="24"/>
          <w:lang w:eastAsia="ru-RU"/>
        </w:rPr>
        <w:t>путем</w:t>
      </w:r>
      <w:proofErr w:type="spellEnd"/>
      <w:r w:rsidRPr="009E65AA">
        <w:rPr>
          <w:rFonts w:ascii="Arial" w:eastAsia="Times New Roman" w:hAnsi="Arial" w:cs="Arial"/>
          <w:color w:val="000000" w:themeColor="text1"/>
          <w:sz w:val="24"/>
          <w:szCs w:val="24"/>
          <w:lang w:eastAsia="ru-RU"/>
        </w:rPr>
        <w:t xml:space="preserve"> составления плана закупки на календарный год и его размещения в ЕИС не позднее 20 января текущего года. План закупки является основанием для осуществления закупок.</w:t>
      </w:r>
    </w:p>
    <w:p w14:paraId="36F76007"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В план закупки не включаются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4Закона № 223-ФЗ.</w:t>
      </w:r>
      <w:proofErr w:type="gramEnd"/>
    </w:p>
    <w:p w14:paraId="4B2BC170"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sz w:val="24"/>
          <w:szCs w:val="24"/>
          <w:lang w:eastAsia="ru-RU"/>
        </w:rPr>
      </w:pPr>
      <w:proofErr w:type="gramStart"/>
      <w:r w:rsidRPr="009E65AA">
        <w:rPr>
          <w:rFonts w:ascii="Arial" w:eastAsia="Times New Roman" w:hAnsi="Arial" w:cs="Arial"/>
          <w:color w:val="000000" w:themeColor="text1"/>
          <w:sz w:val="24"/>
          <w:szCs w:val="24"/>
          <w:lang w:eastAsia="ru-RU"/>
        </w:rPr>
        <w:t xml:space="preserve">В плане закупки могут не отражаться сведения о закупке товаров (работ, услуг) в случае, если стоимость товаров (работ, услуг) не превышает </w:t>
      </w:r>
      <w:r w:rsidRPr="009E65AA">
        <w:rPr>
          <w:rFonts w:ascii="Arial" w:eastAsia="Times New Roman" w:hAnsi="Arial" w:cs="Arial"/>
          <w:sz w:val="24"/>
          <w:szCs w:val="24"/>
          <w:lang w:eastAsia="ru-RU"/>
        </w:rPr>
        <w:t xml:space="preserve">100 тыс. рублей, а в случае, если годовая выручка заказчика за </w:t>
      </w:r>
      <w:proofErr w:type="spellStart"/>
      <w:r w:rsidRPr="009E65AA">
        <w:rPr>
          <w:rFonts w:ascii="Arial" w:eastAsia="Times New Roman" w:hAnsi="Arial" w:cs="Arial"/>
          <w:sz w:val="24"/>
          <w:szCs w:val="24"/>
          <w:lang w:eastAsia="ru-RU"/>
        </w:rPr>
        <w:t>отчетный</w:t>
      </w:r>
      <w:proofErr w:type="spellEnd"/>
      <w:r w:rsidRPr="009E65AA">
        <w:rPr>
          <w:rFonts w:ascii="Arial" w:eastAsia="Times New Roman" w:hAnsi="Arial" w:cs="Arial"/>
          <w:sz w:val="24"/>
          <w:szCs w:val="24"/>
          <w:lang w:eastAsia="ru-RU"/>
        </w:rPr>
        <w:t xml:space="preserve"> финансовый год составляет более чем 5 млрд. рублей, - сведения о закупке товаров (работ, услуг), стоимость которых не превышает 500 тыс. рублей.</w:t>
      </w:r>
      <w:proofErr w:type="gramEnd"/>
    </w:p>
    <w:p w14:paraId="68A8B7CF"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sz w:val="24"/>
          <w:szCs w:val="24"/>
          <w:lang w:eastAsia="ru-RU"/>
        </w:rPr>
      </w:pPr>
      <w:r w:rsidRPr="009E65AA">
        <w:rPr>
          <w:rFonts w:ascii="Arial" w:eastAsia="Times New Roman" w:hAnsi="Arial" w:cs="Arial"/>
          <w:sz w:val="24"/>
          <w:szCs w:val="24"/>
          <w:lang w:eastAsia="ru-RU"/>
        </w:rPr>
        <w:t>Изменения в план закупки могут вноситься в следующих случаях:</w:t>
      </w:r>
    </w:p>
    <w:p w14:paraId="2BA05D09"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sz w:val="24"/>
          <w:szCs w:val="24"/>
          <w:lang w:eastAsia="ru-RU"/>
        </w:rPr>
      </w:pPr>
      <w:r w:rsidRPr="009E65AA">
        <w:rPr>
          <w:rFonts w:ascii="Arial" w:eastAsia="Times New Roman" w:hAnsi="Arial" w:cs="Arial"/>
          <w:sz w:val="24"/>
          <w:szCs w:val="24"/>
          <w:lang w:eastAsia="ru-RU"/>
        </w:rPr>
        <w:t>изменилась потребность в товарах, работах, услугах, в том числе сроки их приобретения, способ осуществления закупки и срок исполнения договора;</w:t>
      </w:r>
    </w:p>
    <w:p w14:paraId="421DFE22"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sz w:val="24"/>
          <w:szCs w:val="24"/>
          <w:lang w:eastAsia="ru-RU"/>
        </w:rPr>
      </w:pPr>
      <w:r w:rsidRPr="009E65AA">
        <w:rPr>
          <w:rFonts w:ascii="Arial" w:eastAsia="Times New Roman" w:hAnsi="Arial" w:cs="Arial"/>
          <w:sz w:val="24"/>
          <w:szCs w:val="24"/>
          <w:lang w:eastAsia="ru-RU"/>
        </w:rPr>
        <w:t xml:space="preserve">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w:t>
      </w:r>
      <w:proofErr w:type="spellStart"/>
      <w:r w:rsidRPr="009E65AA">
        <w:rPr>
          <w:rFonts w:ascii="Arial" w:eastAsia="Times New Roman" w:hAnsi="Arial" w:cs="Arial"/>
          <w:sz w:val="24"/>
          <w:szCs w:val="24"/>
          <w:lang w:eastAsia="ru-RU"/>
        </w:rPr>
        <w:t>объемом</w:t>
      </w:r>
      <w:proofErr w:type="spellEnd"/>
      <w:r w:rsidRPr="009E65AA">
        <w:rPr>
          <w:rFonts w:ascii="Arial" w:eastAsia="Times New Roman" w:hAnsi="Arial" w:cs="Arial"/>
          <w:sz w:val="24"/>
          <w:szCs w:val="24"/>
          <w:lang w:eastAsia="ru-RU"/>
        </w:rPr>
        <w:t xml:space="preserve"> денежных средств, который предусмотрен планом закупки;</w:t>
      </w:r>
    </w:p>
    <w:p w14:paraId="13AB2C5B"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sz w:val="24"/>
          <w:szCs w:val="24"/>
          <w:lang w:eastAsia="ru-RU"/>
        </w:rPr>
      </w:pPr>
      <w:r w:rsidRPr="009E65AA">
        <w:rPr>
          <w:rFonts w:ascii="Arial" w:eastAsia="Times New Roman" w:hAnsi="Arial" w:cs="Arial"/>
          <w:sz w:val="24"/>
          <w:szCs w:val="24"/>
          <w:lang w:eastAsia="ru-RU"/>
        </w:rPr>
        <w:t>наступили непредвиденные обстоятельства (аварии, чрезвычайной ситуации);</w:t>
      </w:r>
    </w:p>
    <w:p w14:paraId="28D155E8"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sz w:val="24"/>
          <w:szCs w:val="24"/>
          <w:lang w:eastAsia="ru-RU"/>
        </w:rPr>
      </w:pPr>
      <w:r w:rsidRPr="009E65AA">
        <w:rPr>
          <w:rFonts w:ascii="Arial" w:eastAsia="Times New Roman" w:hAnsi="Arial" w:cs="Arial"/>
          <w:sz w:val="24"/>
          <w:szCs w:val="24"/>
          <w:lang w:eastAsia="ru-RU"/>
        </w:rPr>
        <w:t>в иных случаях, связанных с проведением закупок.</w:t>
      </w:r>
    </w:p>
    <w:p w14:paraId="01D97DA0"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sz w:val="24"/>
          <w:szCs w:val="24"/>
          <w:lang w:eastAsia="ru-RU"/>
        </w:rPr>
      </w:pPr>
      <w:r w:rsidRPr="009E65AA">
        <w:rPr>
          <w:rFonts w:ascii="Arial" w:eastAsia="Times New Roman" w:hAnsi="Arial" w:cs="Arial"/>
          <w:sz w:val="24"/>
          <w:szCs w:val="24"/>
          <w:lang w:eastAsia="ru-RU"/>
        </w:rPr>
        <w:t>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bookmarkStart w:id="17" w:name="P300"/>
      <w:bookmarkStart w:id="18" w:name="P327"/>
      <w:bookmarkEnd w:id="17"/>
      <w:bookmarkEnd w:id="18"/>
    </w:p>
    <w:p w14:paraId="0FB51C86" w14:textId="46335EBB" w:rsidR="0023685A" w:rsidRPr="009E65AA" w:rsidRDefault="0023685A" w:rsidP="0023685A">
      <w:pPr>
        <w:numPr>
          <w:ilvl w:val="0"/>
          <w:numId w:val="3"/>
        </w:numPr>
        <w:autoSpaceDE w:val="0"/>
        <w:autoSpaceDN w:val="0"/>
        <w:spacing w:before="220" w:after="1" w:line="240" w:lineRule="auto"/>
        <w:contextualSpacing/>
        <w:jc w:val="center"/>
        <w:outlineLvl w:val="0"/>
        <w:rPr>
          <w:rFonts w:ascii="Arial" w:eastAsia="Times New Roman" w:hAnsi="Arial" w:cs="Arial"/>
          <w:b/>
          <w:color w:val="000000" w:themeColor="text1"/>
          <w:sz w:val="24"/>
          <w:szCs w:val="24"/>
          <w:lang w:eastAsia="ru-RU"/>
        </w:rPr>
      </w:pPr>
      <w:bookmarkStart w:id="19" w:name="_Toc66304456"/>
      <w:r w:rsidRPr="009E65AA">
        <w:rPr>
          <w:rFonts w:ascii="Arial" w:eastAsia="Times New Roman" w:hAnsi="Arial" w:cs="Arial"/>
          <w:b/>
          <w:color w:val="000000" w:themeColor="text1"/>
          <w:sz w:val="24"/>
          <w:szCs w:val="24"/>
          <w:lang w:eastAsia="ru-RU"/>
        </w:rPr>
        <w:t>Комиссия по осуществлению конкурентных закупок</w:t>
      </w:r>
      <w:bookmarkEnd w:id="19"/>
    </w:p>
    <w:p w14:paraId="3213F967"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w:t>
      </w:r>
      <w:proofErr w:type="spellStart"/>
      <w:r w:rsidRPr="009E65AA">
        <w:rPr>
          <w:rFonts w:ascii="Arial" w:eastAsia="Times New Roman" w:hAnsi="Arial" w:cs="Arial"/>
          <w:color w:val="000000" w:themeColor="text1"/>
          <w:sz w:val="24"/>
          <w:szCs w:val="24"/>
          <w:lang w:eastAsia="ru-RU"/>
        </w:rPr>
        <w:t>создает</w:t>
      </w:r>
      <w:proofErr w:type="spellEnd"/>
      <w:r w:rsidRPr="009E65AA">
        <w:rPr>
          <w:rFonts w:ascii="Arial" w:eastAsia="Times New Roman" w:hAnsi="Arial" w:cs="Arial"/>
          <w:color w:val="000000" w:themeColor="text1"/>
          <w:sz w:val="24"/>
          <w:szCs w:val="24"/>
          <w:lang w:eastAsia="ru-RU"/>
        </w:rPr>
        <w:t xml:space="preserve"> комиссию по осуществлению конкурентных закупок </w:t>
      </w:r>
      <w:proofErr w:type="gramStart"/>
      <w:r w:rsidRPr="009E65AA">
        <w:rPr>
          <w:rFonts w:ascii="Arial" w:eastAsia="Times New Roman" w:hAnsi="Arial" w:cs="Arial"/>
          <w:color w:val="000000" w:themeColor="text1"/>
          <w:sz w:val="24"/>
          <w:szCs w:val="24"/>
          <w:lang w:eastAsia="ru-RU"/>
        </w:rPr>
        <w:t>–к</w:t>
      </w:r>
      <w:proofErr w:type="gramEnd"/>
      <w:r w:rsidRPr="009E65AA">
        <w:rPr>
          <w:rFonts w:ascii="Arial" w:eastAsia="Times New Roman" w:hAnsi="Arial" w:cs="Arial"/>
          <w:color w:val="000000" w:themeColor="text1"/>
          <w:sz w:val="24"/>
          <w:szCs w:val="24"/>
          <w:lang w:eastAsia="ru-RU"/>
        </w:rPr>
        <w:t>омиссию по закупкам (далее – комиссию), чтобы определить поставщика (исполнителя, подрядчика) по результатам проведения конкурентной закупки.</w:t>
      </w:r>
    </w:p>
    <w:p w14:paraId="4353C227" w14:textId="05F745CD"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Деятельность комиссии по закупкам регламентируется положением о комиссии по закупкам, которое утверждается приказом Заказчика.</w:t>
      </w:r>
    </w:p>
    <w:p w14:paraId="260ACF87" w14:textId="0D420A55" w:rsidR="00BE2E6D" w:rsidRPr="009E65AA" w:rsidRDefault="00BE2E6D" w:rsidP="00BE2E6D">
      <w:pPr>
        <w:autoSpaceDE w:val="0"/>
        <w:autoSpaceDN w:val="0"/>
        <w:adjustRightInd w:val="0"/>
        <w:spacing w:after="0" w:line="240" w:lineRule="auto"/>
        <w:ind w:left="567" w:hanging="567"/>
        <w:jc w:val="both"/>
        <w:rPr>
          <w:rFonts w:ascii="Arial" w:hAnsi="Arial" w:cs="Arial"/>
          <w:color w:val="000000" w:themeColor="text1"/>
          <w:sz w:val="24"/>
          <w:szCs w:val="24"/>
        </w:rPr>
      </w:pPr>
      <w:r w:rsidRPr="009E65AA">
        <w:rPr>
          <w:rFonts w:ascii="Arial" w:eastAsia="Times New Roman" w:hAnsi="Arial" w:cs="Arial"/>
          <w:color w:val="000000" w:themeColor="text1"/>
          <w:sz w:val="24"/>
          <w:szCs w:val="24"/>
          <w:lang w:eastAsia="ru-RU"/>
        </w:rPr>
        <w:t>5.2.1.</w:t>
      </w:r>
      <w:r w:rsidRPr="009E65AA">
        <w:rPr>
          <w:rFonts w:ascii="Arial" w:hAnsi="Arial" w:cs="Arial"/>
          <w:color w:val="000000" w:themeColor="text1"/>
          <w:sz w:val="24"/>
          <w:szCs w:val="24"/>
        </w:rPr>
        <w:t xml:space="preserve">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2918BF2C" w14:textId="605FA3ED" w:rsidR="00BE2E6D" w:rsidRPr="009E65AA" w:rsidRDefault="00BE2E6D" w:rsidP="00BE2E6D">
      <w:pPr>
        <w:autoSpaceDE w:val="0"/>
        <w:autoSpaceDN w:val="0"/>
        <w:adjustRightInd w:val="0"/>
        <w:spacing w:after="0" w:line="240" w:lineRule="auto"/>
        <w:ind w:left="567" w:hanging="567"/>
        <w:jc w:val="both"/>
        <w:rPr>
          <w:rFonts w:ascii="Arial" w:hAnsi="Arial" w:cs="Arial"/>
          <w:color w:val="000000" w:themeColor="text1"/>
          <w:sz w:val="24"/>
          <w:szCs w:val="24"/>
        </w:rPr>
      </w:pPr>
      <w:bookmarkStart w:id="20" w:name="Par2"/>
      <w:bookmarkEnd w:id="20"/>
      <w:r w:rsidRPr="009E65AA">
        <w:rPr>
          <w:rFonts w:ascii="Arial" w:hAnsi="Arial" w:cs="Arial"/>
          <w:color w:val="000000" w:themeColor="text1"/>
          <w:sz w:val="24"/>
          <w:szCs w:val="24"/>
        </w:rPr>
        <w:t>5.2.2. Членами комиссии по осуществлению закупок не могут быть:</w:t>
      </w:r>
    </w:p>
    <w:p w14:paraId="356AC70A" w14:textId="5A50BD70" w:rsidR="00BE2E6D" w:rsidRPr="009E65AA" w:rsidRDefault="00BE2E6D" w:rsidP="00BE2E6D">
      <w:pPr>
        <w:autoSpaceDE w:val="0"/>
        <w:autoSpaceDN w:val="0"/>
        <w:adjustRightInd w:val="0"/>
        <w:spacing w:after="0" w:line="240" w:lineRule="auto"/>
        <w:ind w:left="567"/>
        <w:jc w:val="both"/>
        <w:rPr>
          <w:rFonts w:ascii="Arial" w:hAnsi="Arial" w:cs="Arial"/>
          <w:color w:val="000000" w:themeColor="text1"/>
          <w:sz w:val="24"/>
          <w:szCs w:val="24"/>
        </w:rPr>
      </w:pPr>
      <w:proofErr w:type="gramStart"/>
      <w:r w:rsidRPr="009E65AA">
        <w:rPr>
          <w:rFonts w:ascii="Arial" w:hAnsi="Arial" w:cs="Arial"/>
          <w:color w:val="000000" w:themeColor="text1"/>
          <w:sz w:val="24"/>
          <w:szCs w:val="24"/>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9E65AA">
        <w:rPr>
          <w:rFonts w:ascii="Arial" w:hAnsi="Arial" w:cs="Arial"/>
          <w:color w:val="000000" w:themeColor="text1"/>
          <w:sz w:val="24"/>
          <w:szCs w:val="24"/>
        </w:rPr>
        <w:t xml:space="preserve">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5C628C1E" w14:textId="77777777" w:rsidR="00BE2E6D" w:rsidRPr="009E65AA" w:rsidRDefault="00BE2E6D" w:rsidP="00BE2E6D">
      <w:pPr>
        <w:autoSpaceDE w:val="0"/>
        <w:autoSpaceDN w:val="0"/>
        <w:adjustRightInd w:val="0"/>
        <w:spacing w:after="0" w:line="240" w:lineRule="auto"/>
        <w:ind w:left="567"/>
        <w:jc w:val="both"/>
        <w:rPr>
          <w:rFonts w:ascii="Arial" w:hAnsi="Arial" w:cs="Arial"/>
          <w:color w:val="000000" w:themeColor="text1"/>
          <w:sz w:val="24"/>
          <w:szCs w:val="24"/>
        </w:rPr>
      </w:pPr>
      <w:r w:rsidRPr="009E65AA">
        <w:rPr>
          <w:rFonts w:ascii="Arial" w:hAnsi="Arial" w:cs="Arial"/>
          <w:color w:val="000000" w:themeColor="text1"/>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11C53F1" w14:textId="77777777" w:rsidR="00BE2E6D" w:rsidRPr="009E65AA" w:rsidRDefault="00BE2E6D" w:rsidP="00BE2E6D">
      <w:pPr>
        <w:autoSpaceDE w:val="0"/>
        <w:autoSpaceDN w:val="0"/>
        <w:adjustRightInd w:val="0"/>
        <w:spacing w:after="0" w:line="240" w:lineRule="auto"/>
        <w:ind w:left="567"/>
        <w:jc w:val="both"/>
        <w:rPr>
          <w:rFonts w:ascii="Arial" w:hAnsi="Arial" w:cs="Arial"/>
          <w:color w:val="000000" w:themeColor="text1"/>
          <w:sz w:val="24"/>
          <w:szCs w:val="24"/>
        </w:rPr>
      </w:pPr>
      <w:r w:rsidRPr="009E65AA">
        <w:rPr>
          <w:rFonts w:ascii="Arial" w:hAnsi="Arial" w:cs="Arial"/>
          <w:color w:val="000000" w:themeColor="text1"/>
          <w:sz w:val="24"/>
          <w:szCs w:val="24"/>
        </w:rPr>
        <w:t xml:space="preserve">3) иные физические лица в случаях, </w:t>
      </w:r>
      <w:proofErr w:type="spellStart"/>
      <w:r w:rsidRPr="009E65AA">
        <w:rPr>
          <w:rFonts w:ascii="Arial" w:hAnsi="Arial" w:cs="Arial"/>
          <w:color w:val="000000" w:themeColor="text1"/>
          <w:sz w:val="24"/>
          <w:szCs w:val="24"/>
        </w:rPr>
        <w:t>определенных</w:t>
      </w:r>
      <w:proofErr w:type="spellEnd"/>
      <w:r w:rsidRPr="009E65AA">
        <w:rPr>
          <w:rFonts w:ascii="Arial" w:hAnsi="Arial" w:cs="Arial"/>
          <w:color w:val="000000" w:themeColor="text1"/>
          <w:sz w:val="24"/>
          <w:szCs w:val="24"/>
        </w:rPr>
        <w:t xml:space="preserve"> положением о закупке.</w:t>
      </w:r>
    </w:p>
    <w:p w14:paraId="40722811" w14:textId="24C7851B" w:rsidR="00BE2E6D" w:rsidRPr="009E65AA" w:rsidRDefault="00BE2E6D" w:rsidP="00BE2E6D">
      <w:pPr>
        <w:autoSpaceDE w:val="0"/>
        <w:autoSpaceDN w:val="0"/>
        <w:adjustRightInd w:val="0"/>
        <w:spacing w:after="0" w:line="240" w:lineRule="auto"/>
        <w:ind w:left="567" w:hanging="567"/>
        <w:jc w:val="both"/>
        <w:rPr>
          <w:rFonts w:ascii="Arial" w:hAnsi="Arial" w:cs="Arial"/>
          <w:sz w:val="24"/>
          <w:szCs w:val="24"/>
        </w:rPr>
      </w:pPr>
      <w:r w:rsidRPr="009E65AA">
        <w:rPr>
          <w:rFonts w:ascii="Arial" w:hAnsi="Arial" w:cs="Arial"/>
          <w:color w:val="000000" w:themeColor="text1"/>
          <w:sz w:val="24"/>
          <w:szCs w:val="24"/>
        </w:rPr>
        <w:t xml:space="preserve">5.2.3. </w:t>
      </w:r>
      <w:r w:rsidRPr="009E65AA">
        <w:rPr>
          <w:rFonts w:ascii="Arial" w:hAnsi="Arial" w:cs="Arial"/>
          <w:sz w:val="24"/>
          <w:szCs w:val="24"/>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w:t>
      </w:r>
      <w:r w:rsidR="00280D6D" w:rsidRPr="009E65AA">
        <w:rPr>
          <w:rFonts w:ascii="Arial" w:hAnsi="Arial" w:cs="Arial"/>
          <w:sz w:val="24"/>
          <w:szCs w:val="24"/>
        </w:rPr>
        <w:t>.</w:t>
      </w:r>
      <w:r w:rsidRPr="009E65AA">
        <w:rPr>
          <w:rFonts w:ascii="Arial" w:hAnsi="Arial" w:cs="Arial"/>
          <w:sz w:val="24"/>
          <w:szCs w:val="24"/>
        </w:rPr>
        <w:t xml:space="preserve"> 7.2 ст</w:t>
      </w:r>
      <w:r w:rsidR="00280D6D" w:rsidRPr="009E65AA">
        <w:rPr>
          <w:rFonts w:ascii="Arial" w:hAnsi="Arial" w:cs="Arial"/>
          <w:sz w:val="24"/>
          <w:szCs w:val="24"/>
        </w:rPr>
        <w:t xml:space="preserve">. 3 </w:t>
      </w:r>
      <w:r w:rsidR="00280D6D" w:rsidRPr="009E65AA">
        <w:rPr>
          <w:rFonts w:ascii="Arial" w:eastAsia="Times New Roman" w:hAnsi="Arial" w:cs="Arial"/>
          <w:sz w:val="24"/>
          <w:szCs w:val="24"/>
          <w:lang w:eastAsia="ru-RU"/>
        </w:rPr>
        <w:t>№223-ФЗ</w:t>
      </w:r>
      <w:r w:rsidRPr="009E65AA">
        <w:rPr>
          <w:rFonts w:ascii="Arial" w:hAnsi="Arial" w:cs="Arial"/>
          <w:sz w:val="24"/>
          <w:szCs w:val="24"/>
        </w:rPr>
        <w:t>. В случае выявления в составе комиссии по осуществлению закупок физических лиц, указанных в ч</w:t>
      </w:r>
      <w:r w:rsidR="009C2D8F" w:rsidRPr="009E65AA">
        <w:rPr>
          <w:rFonts w:ascii="Arial" w:hAnsi="Arial" w:cs="Arial"/>
          <w:sz w:val="24"/>
          <w:szCs w:val="24"/>
        </w:rPr>
        <w:t>.</w:t>
      </w:r>
      <w:r w:rsidRPr="009E65AA">
        <w:rPr>
          <w:rFonts w:ascii="Arial" w:hAnsi="Arial" w:cs="Arial"/>
          <w:sz w:val="24"/>
          <w:szCs w:val="24"/>
        </w:rPr>
        <w:t xml:space="preserve"> 7.2 ст</w:t>
      </w:r>
      <w:r w:rsidR="009C2D8F" w:rsidRPr="009E65AA">
        <w:rPr>
          <w:rFonts w:ascii="Arial" w:hAnsi="Arial" w:cs="Arial"/>
          <w:sz w:val="24"/>
          <w:szCs w:val="24"/>
        </w:rPr>
        <w:t xml:space="preserve">. 3 </w:t>
      </w:r>
      <w:r w:rsidR="009C2D8F" w:rsidRPr="009E65AA">
        <w:rPr>
          <w:rFonts w:ascii="Arial" w:eastAsia="Times New Roman" w:hAnsi="Arial" w:cs="Arial"/>
          <w:sz w:val="24"/>
          <w:szCs w:val="24"/>
          <w:lang w:eastAsia="ru-RU"/>
        </w:rPr>
        <w:t>№223-ФЗ</w:t>
      </w:r>
      <w:r w:rsidRPr="009E65AA">
        <w:rPr>
          <w:rFonts w:ascii="Arial" w:hAnsi="Arial" w:cs="Arial"/>
          <w:sz w:val="24"/>
          <w:szCs w:val="24"/>
        </w:rPr>
        <w:t>,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w:t>
      </w:r>
      <w:r w:rsidR="00BE4821" w:rsidRPr="009E65AA">
        <w:rPr>
          <w:rFonts w:ascii="Arial" w:hAnsi="Arial" w:cs="Arial"/>
          <w:sz w:val="24"/>
          <w:szCs w:val="24"/>
        </w:rPr>
        <w:t>.</w:t>
      </w:r>
      <w:r w:rsidRPr="009E65AA">
        <w:rPr>
          <w:rFonts w:ascii="Arial" w:hAnsi="Arial" w:cs="Arial"/>
          <w:sz w:val="24"/>
          <w:szCs w:val="24"/>
        </w:rPr>
        <w:t xml:space="preserve"> 7.2 ст</w:t>
      </w:r>
      <w:r w:rsidR="00BE4821" w:rsidRPr="009E65AA">
        <w:rPr>
          <w:rFonts w:ascii="Arial" w:hAnsi="Arial" w:cs="Arial"/>
          <w:sz w:val="24"/>
          <w:szCs w:val="24"/>
        </w:rPr>
        <w:t xml:space="preserve">. 3 </w:t>
      </w:r>
      <w:r w:rsidR="00BE4821" w:rsidRPr="009E65AA">
        <w:rPr>
          <w:rFonts w:ascii="Arial" w:eastAsia="Times New Roman" w:hAnsi="Arial" w:cs="Arial"/>
          <w:sz w:val="24"/>
          <w:szCs w:val="24"/>
          <w:lang w:eastAsia="ru-RU"/>
        </w:rPr>
        <w:t>№223-ФЗ</w:t>
      </w:r>
      <w:r w:rsidRPr="009E65AA">
        <w:rPr>
          <w:rFonts w:ascii="Arial" w:hAnsi="Arial" w:cs="Arial"/>
          <w:sz w:val="24"/>
          <w:szCs w:val="24"/>
        </w:rPr>
        <w:t>.</w:t>
      </w:r>
    </w:p>
    <w:p w14:paraId="7F4C34EB" w14:textId="2F788765" w:rsidR="0023685A" w:rsidRPr="009E65AA" w:rsidRDefault="0023685A" w:rsidP="00BE2E6D">
      <w:pPr>
        <w:numPr>
          <w:ilvl w:val="1"/>
          <w:numId w:val="3"/>
        </w:numPr>
        <w:autoSpaceDE w:val="0"/>
        <w:autoSpaceDN w:val="0"/>
        <w:spacing w:before="220" w:after="1" w:line="240" w:lineRule="auto"/>
        <w:contextualSpacing/>
        <w:jc w:val="both"/>
        <w:rPr>
          <w:rFonts w:ascii="Arial" w:eastAsia="Times New Roman" w:hAnsi="Arial" w:cs="Arial"/>
          <w:sz w:val="24"/>
          <w:szCs w:val="24"/>
          <w:lang w:eastAsia="ru-RU"/>
        </w:rPr>
      </w:pPr>
      <w:bookmarkStart w:id="21" w:name="_Ref531547258"/>
      <w:r w:rsidRPr="009E65AA">
        <w:rPr>
          <w:rFonts w:ascii="Arial" w:eastAsia="Times New Roman" w:hAnsi="Arial" w:cs="Arial"/>
          <w:sz w:val="24"/>
          <w:szCs w:val="24"/>
          <w:lang w:eastAsia="ru-RU"/>
        </w:rPr>
        <w:t xml:space="preserve">Протокол, составляемый комиссией в ходе осуществления конкурентной закупки (по результатам этапа конкурентной закупки), должен содержать </w:t>
      </w:r>
      <w:bookmarkEnd w:id="21"/>
      <w:r w:rsidRPr="009E65AA">
        <w:rPr>
          <w:rFonts w:ascii="Arial" w:eastAsia="Times New Roman" w:hAnsi="Arial" w:cs="Arial"/>
          <w:sz w:val="24"/>
          <w:szCs w:val="24"/>
          <w:lang w:eastAsia="ru-RU"/>
        </w:rPr>
        <w:t>сведения, указанные в ч. 13 ст.3.2. №223-ФЗ.</w:t>
      </w:r>
    </w:p>
    <w:p w14:paraId="29972B03" w14:textId="69831C9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sz w:val="24"/>
          <w:szCs w:val="24"/>
          <w:lang w:eastAsia="ru-RU"/>
        </w:rPr>
      </w:pPr>
      <w:bookmarkStart w:id="22" w:name="_Ref531544437"/>
      <w:r w:rsidRPr="009E65AA">
        <w:rPr>
          <w:rFonts w:ascii="Arial" w:eastAsia="Times New Roman" w:hAnsi="Arial" w:cs="Arial"/>
          <w:sz w:val="24"/>
          <w:szCs w:val="24"/>
          <w:lang w:eastAsia="ru-RU"/>
        </w:rPr>
        <w:t>Протокол, составляемый комиссией по закупкам по итогам конкурентной закупки (далее - итоговый протокол), должен содержать сведения, указанные в ч. 1</w:t>
      </w:r>
      <w:r w:rsidR="00797BA0" w:rsidRPr="009E65AA">
        <w:rPr>
          <w:rFonts w:ascii="Arial" w:eastAsia="Times New Roman" w:hAnsi="Arial" w:cs="Arial"/>
          <w:sz w:val="24"/>
          <w:szCs w:val="24"/>
          <w:lang w:eastAsia="ru-RU"/>
        </w:rPr>
        <w:t>4</w:t>
      </w:r>
      <w:r w:rsidRPr="009E65AA">
        <w:rPr>
          <w:rFonts w:ascii="Arial" w:eastAsia="Times New Roman" w:hAnsi="Arial" w:cs="Arial"/>
          <w:sz w:val="24"/>
          <w:szCs w:val="24"/>
          <w:lang w:eastAsia="ru-RU"/>
        </w:rPr>
        <w:t xml:space="preserve"> ст.3.2. №223-ФЗ</w:t>
      </w:r>
      <w:bookmarkEnd w:id="22"/>
      <w:r w:rsidRPr="009E65AA">
        <w:rPr>
          <w:rFonts w:ascii="Arial" w:eastAsia="Times New Roman" w:hAnsi="Arial" w:cs="Arial"/>
          <w:sz w:val="24"/>
          <w:szCs w:val="24"/>
          <w:lang w:eastAsia="ru-RU"/>
        </w:rPr>
        <w:t>.</w:t>
      </w:r>
    </w:p>
    <w:p w14:paraId="2759CD83" w14:textId="0F3F0C0D" w:rsidR="0023685A" w:rsidRPr="009E65AA" w:rsidRDefault="0023685A" w:rsidP="0023685A">
      <w:pPr>
        <w:numPr>
          <w:ilvl w:val="0"/>
          <w:numId w:val="3"/>
        </w:numPr>
        <w:autoSpaceDE w:val="0"/>
        <w:autoSpaceDN w:val="0"/>
        <w:spacing w:before="220" w:after="1" w:line="240" w:lineRule="auto"/>
        <w:contextualSpacing/>
        <w:jc w:val="center"/>
        <w:outlineLvl w:val="0"/>
        <w:rPr>
          <w:rFonts w:ascii="Arial" w:eastAsia="Times New Roman" w:hAnsi="Arial" w:cs="Arial"/>
          <w:b/>
          <w:color w:val="000000" w:themeColor="text1"/>
          <w:sz w:val="24"/>
          <w:szCs w:val="24"/>
          <w:lang w:eastAsia="ru-RU"/>
        </w:rPr>
      </w:pPr>
      <w:bookmarkStart w:id="23" w:name="_Toc66304457"/>
      <w:bookmarkStart w:id="24" w:name="_Ref531607638"/>
      <w:r w:rsidRPr="009E65AA">
        <w:rPr>
          <w:rFonts w:ascii="Arial" w:eastAsia="Times New Roman" w:hAnsi="Arial" w:cs="Arial"/>
          <w:b/>
          <w:color w:val="000000" w:themeColor="text1"/>
          <w:sz w:val="24"/>
          <w:szCs w:val="24"/>
          <w:lang w:eastAsia="ru-RU"/>
        </w:rPr>
        <w:t>Документация о конкурентной закупке</w:t>
      </w:r>
      <w:bookmarkEnd w:id="23"/>
      <w:bookmarkEnd w:id="24"/>
    </w:p>
    <w:p w14:paraId="3B2DCFA4"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w:t>
      </w:r>
      <w:proofErr w:type="spellStart"/>
      <w:r w:rsidRPr="009E65AA">
        <w:rPr>
          <w:rFonts w:ascii="Arial" w:eastAsia="Times New Roman" w:hAnsi="Arial" w:cs="Arial"/>
          <w:color w:val="000000" w:themeColor="text1"/>
          <w:sz w:val="24"/>
          <w:szCs w:val="24"/>
          <w:lang w:eastAsia="ru-RU"/>
        </w:rPr>
        <w:t>несет</w:t>
      </w:r>
      <w:proofErr w:type="spellEnd"/>
      <w:r w:rsidRPr="009E65AA">
        <w:rPr>
          <w:rFonts w:ascii="Arial" w:eastAsia="Times New Roman" w:hAnsi="Arial" w:cs="Arial"/>
          <w:color w:val="000000" w:themeColor="text1"/>
          <w:sz w:val="24"/>
          <w:szCs w:val="24"/>
          <w:lang w:eastAsia="ru-RU"/>
        </w:rPr>
        <w:t xml:space="preserve"> ответственность за сведения, содержащиеся в ней, и за их соответствие настоящему Положению и Закону № 223-ФЗ.</w:t>
      </w:r>
      <w:bookmarkStart w:id="25" w:name="P344"/>
      <w:bookmarkEnd w:id="25"/>
    </w:p>
    <w:p w14:paraId="67839121" w14:textId="49E7D9D4"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26" w:name="_Ref531546068"/>
      <w:r w:rsidRPr="009E65AA">
        <w:rPr>
          <w:rFonts w:ascii="Arial" w:eastAsia="Times New Roman" w:hAnsi="Arial" w:cs="Arial"/>
          <w:color w:val="000000" w:themeColor="text1"/>
          <w:sz w:val="24"/>
          <w:szCs w:val="24"/>
          <w:lang w:eastAsia="ru-RU"/>
        </w:rPr>
        <w:t>В документации о закупке указываются сведения, предусмотренные ч.10 ст.4 №223-ФЗ</w:t>
      </w:r>
      <w:bookmarkEnd w:id="26"/>
      <w:r w:rsidRPr="009E65AA">
        <w:rPr>
          <w:rFonts w:ascii="Arial" w:eastAsia="Times New Roman" w:hAnsi="Arial" w:cs="Arial"/>
          <w:color w:val="000000" w:themeColor="text1"/>
          <w:sz w:val="24"/>
          <w:szCs w:val="24"/>
          <w:lang w:eastAsia="ru-RU"/>
        </w:rPr>
        <w:t>.</w:t>
      </w:r>
    </w:p>
    <w:p w14:paraId="3D6394ED" w14:textId="365F8752"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27" w:name="_Ref531541490"/>
      <w:r w:rsidRPr="009E65AA">
        <w:rPr>
          <w:rFonts w:ascii="Arial" w:eastAsia="Times New Roman" w:hAnsi="Arial" w:cs="Arial"/>
          <w:color w:val="000000" w:themeColor="text1"/>
          <w:sz w:val="24"/>
          <w:szCs w:val="24"/>
          <w:lang w:eastAsia="ru-RU"/>
        </w:rPr>
        <w:t>При описании в документации о конкурентной закупке предмета закупки заказчик должен руководствоваться следующими правилами:</w:t>
      </w:r>
      <w:bookmarkEnd w:id="27"/>
    </w:p>
    <w:p w14:paraId="30551E31" w14:textId="77777777" w:rsidR="0023685A" w:rsidRPr="009E65AA" w:rsidRDefault="0023685A" w:rsidP="0023685A">
      <w:pPr>
        <w:numPr>
          <w:ilvl w:val="3"/>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C740C53" w14:textId="2298A1D0" w:rsidR="0023685A" w:rsidRPr="009E65AA" w:rsidRDefault="005164E0" w:rsidP="005164E0">
      <w:pPr>
        <w:numPr>
          <w:ilvl w:val="3"/>
          <w:numId w:val="3"/>
        </w:numPr>
        <w:autoSpaceDE w:val="0"/>
        <w:autoSpaceDN w:val="0"/>
        <w:spacing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hAnsi="Arial" w:cs="Arial"/>
          <w:color w:val="000000" w:themeColor="text1"/>
          <w:sz w:val="24"/>
          <w:szCs w:val="24"/>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w:t>
      </w:r>
      <w:proofErr w:type="spellStart"/>
      <w:r w:rsidRPr="009E65AA">
        <w:rPr>
          <w:rFonts w:ascii="Arial" w:hAnsi="Arial" w:cs="Arial"/>
          <w:color w:val="000000" w:themeColor="text1"/>
          <w:sz w:val="24"/>
          <w:szCs w:val="24"/>
        </w:rPr>
        <w:t>четкое</w:t>
      </w:r>
      <w:proofErr w:type="spellEnd"/>
      <w:r w:rsidRPr="009E65AA">
        <w:rPr>
          <w:rFonts w:ascii="Arial" w:hAnsi="Arial" w:cs="Arial"/>
          <w:color w:val="000000" w:themeColor="text1"/>
          <w:sz w:val="24"/>
          <w:szCs w:val="24"/>
        </w:rPr>
        <w:t xml:space="preserve"> описание указанных характеристик предмета закупки</w:t>
      </w:r>
      <w:r w:rsidR="0023685A" w:rsidRPr="009E65AA">
        <w:rPr>
          <w:rFonts w:ascii="Arial" w:eastAsia="Times New Roman" w:hAnsi="Arial" w:cs="Arial"/>
          <w:color w:val="000000" w:themeColor="text1"/>
          <w:sz w:val="24"/>
          <w:szCs w:val="24"/>
          <w:lang w:eastAsia="ru-RU"/>
        </w:rPr>
        <w:t>;</w:t>
      </w:r>
      <w:proofErr w:type="gramEnd"/>
    </w:p>
    <w:p w14:paraId="1B09B3C8" w14:textId="77777777" w:rsidR="0023685A" w:rsidRPr="009E65AA" w:rsidRDefault="0023685A" w:rsidP="0023685A">
      <w:pPr>
        <w:numPr>
          <w:ilvl w:val="3"/>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E42BB26" w14:textId="77777777" w:rsidR="0023685A" w:rsidRPr="009E65AA" w:rsidRDefault="0023685A" w:rsidP="0023685A">
      <w:pPr>
        <w:numPr>
          <w:ilvl w:val="4"/>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1128330" w14:textId="77777777" w:rsidR="0023685A" w:rsidRPr="009E65AA" w:rsidRDefault="0023685A" w:rsidP="0023685A">
      <w:pPr>
        <w:numPr>
          <w:ilvl w:val="4"/>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3F8EDE" w14:textId="77777777" w:rsidR="0023685A" w:rsidRPr="009E65AA" w:rsidRDefault="0023685A" w:rsidP="0023685A">
      <w:pPr>
        <w:numPr>
          <w:ilvl w:val="4"/>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закупок товаров, необходимых для исполнения государственного или муниципального контракта;</w:t>
      </w:r>
    </w:p>
    <w:p w14:paraId="6758D0F5" w14:textId="55934FDD" w:rsidR="0023685A" w:rsidRPr="009E65AA" w:rsidRDefault="0023685A" w:rsidP="0023685A">
      <w:pPr>
        <w:numPr>
          <w:ilvl w:val="4"/>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r w:rsidRPr="009E65AA">
        <w:rPr>
          <w:rFonts w:ascii="Arial" w:eastAsia="Times New Roman" w:hAnsi="Arial" w:cs="Arial"/>
          <w:color w:val="000000" w:themeColor="text1"/>
          <w:sz w:val="24"/>
          <w:szCs w:val="24"/>
          <w:u w:val="single"/>
          <w:lang w:eastAsia="ru-RU"/>
        </w:rPr>
        <w:t>ч</w:t>
      </w:r>
      <w:r w:rsidR="004A2CC3" w:rsidRPr="009E65AA">
        <w:rPr>
          <w:rFonts w:ascii="Arial" w:eastAsia="Times New Roman" w:hAnsi="Arial" w:cs="Arial"/>
          <w:color w:val="000000" w:themeColor="text1"/>
          <w:sz w:val="24"/>
          <w:szCs w:val="24"/>
          <w:u w:val="single"/>
          <w:lang w:eastAsia="ru-RU"/>
        </w:rPr>
        <w:t>.</w:t>
      </w:r>
      <w:r w:rsidRPr="009E65AA">
        <w:rPr>
          <w:rFonts w:ascii="Arial" w:eastAsia="Times New Roman" w:hAnsi="Arial" w:cs="Arial"/>
          <w:color w:val="000000" w:themeColor="text1"/>
          <w:sz w:val="24"/>
          <w:szCs w:val="24"/>
          <w:u w:val="single"/>
          <w:lang w:eastAsia="ru-RU"/>
        </w:rPr>
        <w:t xml:space="preserve"> 2 ст</w:t>
      </w:r>
      <w:r w:rsidR="004A2CC3" w:rsidRPr="009E65AA">
        <w:rPr>
          <w:rFonts w:ascii="Arial" w:eastAsia="Times New Roman" w:hAnsi="Arial" w:cs="Arial"/>
          <w:color w:val="000000" w:themeColor="text1"/>
          <w:sz w:val="24"/>
          <w:szCs w:val="24"/>
          <w:u w:val="single"/>
          <w:lang w:eastAsia="ru-RU"/>
        </w:rPr>
        <w:t>.</w:t>
      </w:r>
      <w:r w:rsidRPr="009E65AA">
        <w:rPr>
          <w:rFonts w:ascii="Arial" w:eastAsia="Times New Roman" w:hAnsi="Arial" w:cs="Arial"/>
          <w:color w:val="000000" w:themeColor="text1"/>
          <w:sz w:val="24"/>
          <w:szCs w:val="24"/>
          <w:u w:val="single"/>
          <w:lang w:eastAsia="ru-RU"/>
        </w:rPr>
        <w:t xml:space="preserve"> 1</w:t>
      </w:r>
      <w:r w:rsidRPr="009E65AA">
        <w:rPr>
          <w:rFonts w:ascii="Arial" w:eastAsia="Times New Roman" w:hAnsi="Arial" w:cs="Arial"/>
          <w:color w:val="000000" w:themeColor="text1"/>
          <w:sz w:val="24"/>
          <w:szCs w:val="24"/>
          <w:lang w:eastAsia="ru-RU"/>
        </w:rPr>
        <w:t xml:space="preserve"> № 223-ФЗ, в целях исполнения этими юридическими лицами обязательств по </w:t>
      </w:r>
      <w:proofErr w:type="spellStart"/>
      <w:r w:rsidRPr="009E65AA">
        <w:rPr>
          <w:rFonts w:ascii="Arial" w:eastAsia="Times New Roman" w:hAnsi="Arial" w:cs="Arial"/>
          <w:color w:val="000000" w:themeColor="text1"/>
          <w:sz w:val="24"/>
          <w:szCs w:val="24"/>
          <w:lang w:eastAsia="ru-RU"/>
        </w:rPr>
        <w:t>заключенным</w:t>
      </w:r>
      <w:proofErr w:type="spellEnd"/>
      <w:r w:rsidRPr="009E65AA">
        <w:rPr>
          <w:rFonts w:ascii="Arial" w:eastAsia="Times New Roman" w:hAnsi="Arial" w:cs="Arial"/>
          <w:color w:val="000000" w:themeColor="text1"/>
          <w:sz w:val="24"/>
          <w:szCs w:val="24"/>
          <w:lang w:eastAsia="ru-RU"/>
        </w:rPr>
        <w:t xml:space="preserve"> договорам с юридическими лицами, в том числе иностранными юридическими лицами;</w:t>
      </w:r>
      <w:proofErr w:type="gramEnd"/>
    </w:p>
    <w:p w14:paraId="55554003"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14:paraId="42859A57"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Документация о закупке устанавливает перечень документов, подтверждающих право участника использовать результаты интеллектуальной деятельности в </w:t>
      </w:r>
      <w:proofErr w:type="spellStart"/>
      <w:r w:rsidRPr="009E65AA">
        <w:rPr>
          <w:rFonts w:ascii="Arial" w:eastAsia="Times New Roman" w:hAnsi="Arial" w:cs="Arial"/>
          <w:color w:val="000000" w:themeColor="text1"/>
          <w:sz w:val="24"/>
          <w:szCs w:val="24"/>
          <w:lang w:eastAsia="ru-RU"/>
        </w:rPr>
        <w:t>объеме</w:t>
      </w:r>
      <w:proofErr w:type="spellEnd"/>
      <w:r w:rsidRPr="009E65AA">
        <w:rPr>
          <w:rFonts w:ascii="Arial" w:eastAsia="Times New Roman" w:hAnsi="Arial" w:cs="Arial"/>
          <w:color w:val="000000" w:themeColor="text1"/>
          <w:sz w:val="24"/>
          <w:szCs w:val="24"/>
          <w:lang w:eastAsia="ru-RU"/>
        </w:rPr>
        <w:t>, достаточном для исполнения договора, если исполнение договора предполагает использование таких результатов.</w:t>
      </w:r>
    </w:p>
    <w:p w14:paraId="1A7EE0FC"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bookmarkStart w:id="28" w:name="P370"/>
      <w:bookmarkEnd w:id="28"/>
    </w:p>
    <w:p w14:paraId="1089F42C"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262626" w:themeColor="text1" w:themeTint="D9"/>
          <w:sz w:val="24"/>
          <w:szCs w:val="24"/>
          <w:lang w:eastAsia="ru-RU"/>
        </w:rPr>
      </w:pPr>
      <w:r w:rsidRPr="009E65AA">
        <w:rPr>
          <w:rFonts w:ascii="Arial" w:eastAsia="Times New Roman" w:hAnsi="Arial" w:cs="Arial"/>
          <w:color w:val="262626" w:themeColor="text1" w:themeTint="D9"/>
          <w:sz w:val="24"/>
          <w:szCs w:val="24"/>
          <w:lang w:eastAsia="ru-RU"/>
        </w:rPr>
        <w:t xml:space="preserve">Если начальная (максимальная) цена договора превышает 5 </w:t>
      </w:r>
      <w:proofErr w:type="gramStart"/>
      <w:r w:rsidRPr="009E65AA">
        <w:rPr>
          <w:rFonts w:ascii="Arial" w:eastAsia="Times New Roman" w:hAnsi="Arial" w:cs="Arial"/>
          <w:color w:val="262626" w:themeColor="text1" w:themeTint="D9"/>
          <w:sz w:val="24"/>
          <w:szCs w:val="24"/>
          <w:lang w:eastAsia="ru-RU"/>
        </w:rPr>
        <w:t>млн</w:t>
      </w:r>
      <w:proofErr w:type="gramEnd"/>
      <w:r w:rsidRPr="009E65AA">
        <w:rPr>
          <w:rFonts w:ascii="Arial" w:eastAsia="Times New Roman" w:hAnsi="Arial" w:cs="Arial"/>
          <w:color w:val="262626" w:themeColor="text1" w:themeTint="D9"/>
          <w:sz w:val="24"/>
          <w:szCs w:val="24"/>
          <w:lang w:eastAsia="ru-RU"/>
        </w:rPr>
        <w:t xml:space="preserve">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1769008C"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262626" w:themeColor="text1" w:themeTint="D9"/>
          <w:sz w:val="24"/>
          <w:szCs w:val="24"/>
          <w:lang w:eastAsia="ru-RU"/>
        </w:rPr>
      </w:pPr>
      <w:r w:rsidRPr="009E65AA">
        <w:rPr>
          <w:rFonts w:ascii="Arial" w:eastAsia="Times New Roman" w:hAnsi="Arial" w:cs="Arial"/>
          <w:color w:val="262626" w:themeColor="text1" w:themeTint="D9"/>
          <w:sz w:val="24"/>
          <w:szCs w:val="24"/>
          <w:lang w:eastAsia="ru-RU"/>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w:t>
      </w:r>
      <w:proofErr w:type="gramStart"/>
      <w:r w:rsidRPr="009E65AA">
        <w:rPr>
          <w:rFonts w:ascii="Arial" w:eastAsia="Times New Roman" w:hAnsi="Arial" w:cs="Arial"/>
          <w:color w:val="262626" w:themeColor="text1" w:themeTint="D9"/>
          <w:sz w:val="24"/>
          <w:szCs w:val="24"/>
          <w:lang w:eastAsia="ru-RU"/>
        </w:rPr>
        <w:t>обеспечения</w:t>
      </w:r>
      <w:proofErr w:type="gramEnd"/>
      <w:r w:rsidRPr="009E65AA">
        <w:rPr>
          <w:rFonts w:ascii="Arial" w:eastAsia="Times New Roman" w:hAnsi="Arial" w:cs="Arial"/>
          <w:color w:val="262626" w:themeColor="text1" w:themeTint="D9"/>
          <w:sz w:val="24"/>
          <w:szCs w:val="24"/>
          <w:lang w:eastAsia="ru-RU"/>
        </w:rPr>
        <w:t xml:space="preserve"> и иные требования к нему, в том числе условия банковской гарантии.</w:t>
      </w:r>
    </w:p>
    <w:p w14:paraId="3246B60E"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262626" w:themeColor="text1" w:themeTint="D9"/>
          <w:sz w:val="24"/>
          <w:szCs w:val="24"/>
          <w:lang w:eastAsia="ru-RU"/>
        </w:rPr>
      </w:pPr>
      <w:r w:rsidRPr="009E65AA">
        <w:rPr>
          <w:rFonts w:ascii="Arial" w:eastAsia="Times New Roman" w:hAnsi="Arial" w:cs="Arial"/>
          <w:color w:val="262626" w:themeColor="text1" w:themeTint="D9"/>
          <w:sz w:val="24"/>
          <w:szCs w:val="24"/>
          <w:lang w:eastAsia="ru-RU"/>
        </w:rPr>
        <w:t xml:space="preserve">Обеспечение заявки на участие в конкурентной закупке может предоставляться участником конкурентной закупки </w:t>
      </w:r>
      <w:proofErr w:type="spellStart"/>
      <w:r w:rsidRPr="009E65AA">
        <w:rPr>
          <w:rFonts w:ascii="Arial" w:eastAsia="Times New Roman" w:hAnsi="Arial" w:cs="Arial"/>
          <w:color w:val="262626" w:themeColor="text1" w:themeTint="D9"/>
          <w:sz w:val="24"/>
          <w:szCs w:val="24"/>
          <w:lang w:eastAsia="ru-RU"/>
        </w:rPr>
        <w:t>путем</w:t>
      </w:r>
      <w:proofErr w:type="spellEnd"/>
      <w:r w:rsidRPr="009E65AA">
        <w:rPr>
          <w:rFonts w:ascii="Arial" w:eastAsia="Times New Roman" w:hAnsi="Arial" w:cs="Arial"/>
          <w:color w:val="262626" w:themeColor="text1" w:themeTint="D9"/>
          <w:sz w:val="24"/>
          <w:szCs w:val="24"/>
          <w:lang w:eastAsia="ru-RU"/>
        </w:rPr>
        <w:t xml:space="preserve"> внесения денежных средств (на </w:t>
      </w:r>
      <w:proofErr w:type="spellStart"/>
      <w:r w:rsidRPr="009E65AA">
        <w:rPr>
          <w:rFonts w:ascii="Arial" w:eastAsia="Times New Roman" w:hAnsi="Arial" w:cs="Arial"/>
          <w:color w:val="262626" w:themeColor="text1" w:themeTint="D9"/>
          <w:sz w:val="24"/>
          <w:szCs w:val="24"/>
          <w:lang w:eastAsia="ru-RU"/>
        </w:rPr>
        <w:t>счет</w:t>
      </w:r>
      <w:proofErr w:type="spellEnd"/>
      <w:r w:rsidRPr="009E65AA">
        <w:rPr>
          <w:rFonts w:ascii="Arial" w:eastAsia="Times New Roman" w:hAnsi="Arial" w:cs="Arial"/>
          <w:color w:val="262626" w:themeColor="text1" w:themeTint="D9"/>
          <w:sz w:val="24"/>
          <w:szCs w:val="24"/>
          <w:lang w:eastAsia="ru-RU"/>
        </w:rPr>
        <w:t xml:space="preserve">,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Выбор способа обеспечения заявки на участие в конкурентной закупке осуществляется участником закупки из числа </w:t>
      </w:r>
      <w:proofErr w:type="gramStart"/>
      <w:r w:rsidRPr="009E65AA">
        <w:rPr>
          <w:rFonts w:ascii="Arial" w:eastAsia="Times New Roman" w:hAnsi="Arial" w:cs="Arial"/>
          <w:color w:val="262626" w:themeColor="text1" w:themeTint="D9"/>
          <w:sz w:val="24"/>
          <w:szCs w:val="24"/>
          <w:lang w:eastAsia="ru-RU"/>
        </w:rPr>
        <w:t>предусмотренных</w:t>
      </w:r>
      <w:proofErr w:type="gramEnd"/>
      <w:r w:rsidRPr="009E65AA">
        <w:rPr>
          <w:rFonts w:ascii="Arial" w:eastAsia="Times New Roman" w:hAnsi="Arial" w:cs="Arial"/>
          <w:color w:val="262626" w:themeColor="text1" w:themeTint="D9"/>
          <w:sz w:val="24"/>
          <w:szCs w:val="24"/>
          <w:lang w:eastAsia="ru-RU"/>
        </w:rPr>
        <w:t xml:space="preserve"> Заказчиком в извещении об осуществлении закупки, документации о закупке.</w:t>
      </w:r>
    </w:p>
    <w:p w14:paraId="5DC2FD98"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Обеспечение заявки на участие в закупке не возвращается участнику в следующих случаях:</w:t>
      </w:r>
    </w:p>
    <w:p w14:paraId="1C878723"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уклонение или отказ участника закупки от заключения договора;</w:t>
      </w:r>
    </w:p>
    <w:p w14:paraId="1658182B"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spellStart"/>
      <w:r w:rsidRPr="009E65AA">
        <w:rPr>
          <w:rFonts w:ascii="Arial" w:eastAsia="Times New Roman" w:hAnsi="Arial" w:cs="Arial"/>
          <w:color w:val="000000" w:themeColor="text1"/>
          <w:sz w:val="24"/>
          <w:szCs w:val="24"/>
          <w:lang w:eastAsia="ru-RU"/>
        </w:rPr>
        <w:t>непредоставление</w:t>
      </w:r>
      <w:proofErr w:type="spellEnd"/>
      <w:r w:rsidRPr="009E65AA">
        <w:rPr>
          <w:rFonts w:ascii="Arial" w:eastAsia="Times New Roman" w:hAnsi="Arial" w:cs="Arial"/>
          <w:color w:val="000000" w:themeColor="text1"/>
          <w:sz w:val="24"/>
          <w:szCs w:val="24"/>
          <w:lang w:eastAsia="ru-RU"/>
        </w:rPr>
        <w:t xml:space="preserve">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4CA3E3EA"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возвращает обеспечение заявки в течение семи рабочих дней:</w:t>
      </w:r>
    </w:p>
    <w:p w14:paraId="466B6DFC"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 дня заключения договора - победителю закупки и участнику закупки, заявке которого присвоено второе место после победителя;</w:t>
      </w:r>
    </w:p>
    <w:p w14:paraId="22673E8E"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 дня подписания итогового протокола закупки - допущенным к закупке участникам, заявкам которых присвоены места ниже второго;</w:t>
      </w:r>
    </w:p>
    <w:p w14:paraId="6DD7978A" w14:textId="6F7482C9"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со дня подписания протокола, указанного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_Ref531607753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или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_Ref531607756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7.4</w:t>
      </w:r>
      <w:r w:rsidRPr="009E65AA">
        <w:rPr>
          <w:rFonts w:ascii="Arial" w:eastAsia="Times New Roman" w:hAnsi="Arial" w:cs="Arial"/>
          <w:color w:val="000000" w:themeColor="text1"/>
          <w:sz w:val="24"/>
          <w:szCs w:val="24"/>
          <w:lang w:eastAsia="ru-RU"/>
        </w:rPr>
        <w:fldChar w:fldCharType="end"/>
      </w:r>
      <w:r w:rsidR="006256B6"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 xml:space="preserve">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проведения;</w:t>
      </w:r>
    </w:p>
    <w:p w14:paraId="02DD6DB1"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со дня окончания </w:t>
      </w:r>
      <w:proofErr w:type="spellStart"/>
      <w:r w:rsidRPr="009E65AA">
        <w:rPr>
          <w:rFonts w:ascii="Arial" w:eastAsia="Times New Roman" w:hAnsi="Arial" w:cs="Arial"/>
          <w:color w:val="000000" w:themeColor="text1"/>
          <w:sz w:val="24"/>
          <w:szCs w:val="24"/>
          <w:lang w:eastAsia="ru-RU"/>
        </w:rPr>
        <w:t>приема</w:t>
      </w:r>
      <w:proofErr w:type="spellEnd"/>
      <w:r w:rsidRPr="009E65AA">
        <w:rPr>
          <w:rFonts w:ascii="Arial" w:eastAsia="Times New Roman" w:hAnsi="Arial" w:cs="Arial"/>
          <w:color w:val="000000" w:themeColor="text1"/>
          <w:sz w:val="24"/>
          <w:szCs w:val="24"/>
          <w:lang w:eastAsia="ru-RU"/>
        </w:rPr>
        <w:t xml:space="preserve">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03C5C9CA"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 дня принятия решения об отказе от проведения закупки - всем участникам, предоставившим обеспечение заявки на участие в закупке.</w:t>
      </w:r>
    </w:p>
    <w:p w14:paraId="55DAFD7C" w14:textId="1E0CED81"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29" w:name="_Ref531545972"/>
      <w:r w:rsidRPr="009E65AA">
        <w:rPr>
          <w:rFonts w:ascii="Arial" w:eastAsia="Times New Roman" w:hAnsi="Arial" w:cs="Arial"/>
          <w:color w:val="000000" w:themeColor="text1"/>
          <w:sz w:val="24"/>
          <w:szCs w:val="24"/>
          <w:lang w:eastAsia="ru-RU"/>
        </w:rPr>
        <w:t xml:space="preserve">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w:t>
      </w:r>
      <w:proofErr w:type="spellStart"/>
      <w:r w:rsidRPr="009E65AA">
        <w:rPr>
          <w:rFonts w:ascii="Arial" w:eastAsia="Times New Roman" w:hAnsi="Arial" w:cs="Arial"/>
          <w:color w:val="000000" w:themeColor="text1"/>
          <w:sz w:val="24"/>
          <w:szCs w:val="24"/>
          <w:lang w:eastAsia="ru-RU"/>
        </w:rPr>
        <w:t>включенным</w:t>
      </w:r>
      <w:proofErr w:type="spellEnd"/>
      <w:r w:rsidRPr="009E65AA">
        <w:rPr>
          <w:rFonts w:ascii="Arial" w:eastAsia="Times New Roman" w:hAnsi="Arial" w:cs="Arial"/>
          <w:color w:val="000000" w:themeColor="text1"/>
          <w:sz w:val="24"/>
          <w:szCs w:val="24"/>
          <w:lang w:eastAsia="ru-RU"/>
        </w:rPr>
        <w:t xml:space="preserve"> в документацию о закупке. В извещении об осуществлении конкурентной закупки должны быть указаны сведения, предусмотренные ч.9 ст.4 №223-ФЗ.</w:t>
      </w:r>
      <w:bookmarkEnd w:id="29"/>
    </w:p>
    <w:p w14:paraId="4D3B6A3C"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Документация о закупке и </w:t>
      </w:r>
      <w:proofErr w:type="gramStart"/>
      <w:r w:rsidRPr="009E65AA">
        <w:rPr>
          <w:rFonts w:ascii="Arial" w:eastAsia="Times New Roman" w:hAnsi="Arial" w:cs="Arial"/>
          <w:color w:val="000000" w:themeColor="text1"/>
          <w:sz w:val="24"/>
          <w:szCs w:val="24"/>
          <w:lang w:eastAsia="ru-RU"/>
        </w:rPr>
        <w:t>извещение</w:t>
      </w:r>
      <w:proofErr w:type="gramEnd"/>
      <w:r w:rsidRPr="009E65AA">
        <w:rPr>
          <w:rFonts w:ascii="Arial" w:eastAsia="Times New Roman" w:hAnsi="Arial" w:cs="Arial"/>
          <w:color w:val="000000" w:themeColor="text1"/>
          <w:sz w:val="24"/>
          <w:szCs w:val="24"/>
          <w:lang w:eastAsia="ru-RU"/>
        </w:rPr>
        <w:t xml:space="preserve"> о проведении закупки размещаются в ЕИС и доступны для ознакомления без взимания платы.</w:t>
      </w:r>
    </w:p>
    <w:p w14:paraId="7B675570"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через оператора электронной площадки, в остальных случаях в письменной форме, в том числе в виде электронного документа. В течение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рабочих дней </w:t>
      </w:r>
      <w:proofErr w:type="gramStart"/>
      <w:r w:rsidRPr="009E65AA">
        <w:rPr>
          <w:rFonts w:ascii="Arial" w:eastAsia="Times New Roman" w:hAnsi="Arial" w:cs="Arial"/>
          <w:color w:val="000000" w:themeColor="text1"/>
          <w:sz w:val="24"/>
          <w:szCs w:val="24"/>
          <w:lang w:eastAsia="ru-RU"/>
        </w:rPr>
        <w:t>с даты поступления</w:t>
      </w:r>
      <w:proofErr w:type="gramEnd"/>
      <w:r w:rsidRPr="009E65AA">
        <w:rPr>
          <w:rFonts w:ascii="Arial" w:eastAsia="Times New Roman" w:hAnsi="Arial" w:cs="Arial"/>
          <w:color w:val="000000" w:themeColor="text1"/>
          <w:sz w:val="24"/>
          <w:szCs w:val="24"/>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9E65AA">
        <w:rPr>
          <w:rFonts w:ascii="Arial" w:eastAsia="Times New Roman" w:hAnsi="Arial" w:cs="Arial"/>
          <w:color w:val="000000" w:themeColor="text1"/>
          <w:sz w:val="24"/>
          <w:szCs w:val="24"/>
          <w:lang w:eastAsia="ru-RU"/>
        </w:rPr>
        <w:t>позднее</w:t>
      </w:r>
      <w:proofErr w:type="gramEnd"/>
      <w:r w:rsidRPr="009E65AA">
        <w:rPr>
          <w:rFonts w:ascii="Arial" w:eastAsia="Times New Roman" w:hAnsi="Arial" w:cs="Arial"/>
          <w:color w:val="000000" w:themeColor="text1"/>
          <w:sz w:val="24"/>
          <w:szCs w:val="24"/>
          <w:lang w:eastAsia="ru-RU"/>
        </w:rPr>
        <w:t xml:space="preserve"> чем за три рабочих дня до даты окончания срока подачи заявок на участие в такой закупке. В рамках разъяснений положений документации о закупке Заказчик не может изменять предмет закупки и существенные условия проекта договора.</w:t>
      </w:r>
    </w:p>
    <w:p w14:paraId="46459B21"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вправе не давать разъяснений положений извещения и (или) документации о конкурентной закупке, если запрос поступил </w:t>
      </w:r>
      <w:proofErr w:type="gramStart"/>
      <w:r w:rsidRPr="009E65AA">
        <w:rPr>
          <w:rFonts w:ascii="Arial" w:eastAsia="Times New Roman" w:hAnsi="Arial" w:cs="Arial"/>
          <w:color w:val="000000" w:themeColor="text1"/>
          <w:sz w:val="24"/>
          <w:szCs w:val="24"/>
          <w:lang w:eastAsia="ru-RU"/>
        </w:rPr>
        <w:t>позднее</w:t>
      </w:r>
      <w:proofErr w:type="gramEnd"/>
      <w:r w:rsidRPr="009E65AA">
        <w:rPr>
          <w:rFonts w:ascii="Arial" w:eastAsia="Times New Roman" w:hAnsi="Arial" w:cs="Arial"/>
          <w:color w:val="000000" w:themeColor="text1"/>
          <w:sz w:val="24"/>
          <w:szCs w:val="24"/>
          <w:lang w:eastAsia="ru-RU"/>
        </w:rPr>
        <w:t xml:space="preserve"> чем за три рабочих дня до даты окончания срока подачи заявок на участие в закупке.</w:t>
      </w:r>
    </w:p>
    <w:p w14:paraId="775D1B20"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49E6882B"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извещение об осуществлении конкурентной закупки, документацию о закупке, размещаются в ЕИС не позднее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дней со дня принятия решения об их внесении.</w:t>
      </w:r>
    </w:p>
    <w:p w14:paraId="2C02C90A"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результате внесения указанных изменений срок подачи заявок на участие в конкурентной закупке должен быть </w:t>
      </w:r>
      <w:proofErr w:type="spellStart"/>
      <w:r w:rsidRPr="009E65AA">
        <w:rPr>
          <w:rFonts w:ascii="Arial" w:eastAsia="Times New Roman" w:hAnsi="Arial" w:cs="Arial"/>
          <w:color w:val="000000" w:themeColor="text1"/>
          <w:sz w:val="24"/>
          <w:szCs w:val="24"/>
          <w:lang w:eastAsia="ru-RU"/>
        </w:rPr>
        <w:t>продлен</w:t>
      </w:r>
      <w:proofErr w:type="spellEnd"/>
      <w:r w:rsidRPr="009E65AA">
        <w:rPr>
          <w:rFonts w:ascii="Arial" w:eastAsia="Times New Roman" w:hAnsi="Arial" w:cs="Arial"/>
          <w:color w:val="000000" w:themeColor="text1"/>
          <w:sz w:val="24"/>
          <w:szCs w:val="24"/>
          <w:lang w:eastAsia="ru-RU"/>
        </w:rPr>
        <w:t xml:space="preserve">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w:t>
      </w:r>
      <w:proofErr w:type="gramEnd"/>
      <w:r w:rsidRPr="009E65AA">
        <w:rPr>
          <w:rFonts w:ascii="Arial" w:eastAsia="Times New Roman" w:hAnsi="Arial" w:cs="Arial"/>
          <w:color w:val="000000" w:themeColor="text1"/>
          <w:sz w:val="24"/>
          <w:szCs w:val="24"/>
          <w:lang w:eastAsia="ru-RU"/>
        </w:rPr>
        <w:t xml:space="preserve"> способа закупки.</w:t>
      </w:r>
    </w:p>
    <w:p w14:paraId="01E7624C"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не </w:t>
      </w:r>
      <w:proofErr w:type="spellStart"/>
      <w:r w:rsidRPr="009E65AA">
        <w:rPr>
          <w:rFonts w:ascii="Arial" w:eastAsia="Times New Roman" w:hAnsi="Arial" w:cs="Arial"/>
          <w:color w:val="000000" w:themeColor="text1"/>
          <w:sz w:val="24"/>
          <w:szCs w:val="24"/>
          <w:lang w:eastAsia="ru-RU"/>
        </w:rPr>
        <w:t>несет</w:t>
      </w:r>
      <w:proofErr w:type="spellEnd"/>
      <w:r w:rsidRPr="009E65AA">
        <w:rPr>
          <w:rFonts w:ascii="Arial" w:eastAsia="Times New Roman" w:hAnsi="Arial" w:cs="Arial"/>
          <w:color w:val="000000" w:themeColor="text1"/>
          <w:sz w:val="24"/>
          <w:szCs w:val="24"/>
          <w:lang w:eastAsia="ru-RU"/>
        </w:rPr>
        <w:t xml:space="preserve"> ответственности, если участник закупки не ознакомился с </w:t>
      </w:r>
      <w:proofErr w:type="spellStart"/>
      <w:r w:rsidRPr="009E65AA">
        <w:rPr>
          <w:rFonts w:ascii="Arial" w:eastAsia="Times New Roman" w:hAnsi="Arial" w:cs="Arial"/>
          <w:color w:val="000000" w:themeColor="text1"/>
          <w:sz w:val="24"/>
          <w:szCs w:val="24"/>
          <w:lang w:eastAsia="ru-RU"/>
        </w:rPr>
        <w:t>включенными</w:t>
      </w:r>
      <w:proofErr w:type="spellEnd"/>
      <w:r w:rsidRPr="009E65AA">
        <w:rPr>
          <w:rFonts w:ascii="Arial" w:eastAsia="Times New Roman" w:hAnsi="Arial" w:cs="Arial"/>
          <w:color w:val="000000" w:themeColor="text1"/>
          <w:sz w:val="24"/>
          <w:szCs w:val="24"/>
          <w:lang w:eastAsia="ru-RU"/>
        </w:rPr>
        <w:t xml:space="preserve"> в извещение и документацию о закупке изменениями, которые размещены надлежащим образом.</w:t>
      </w:r>
    </w:p>
    <w:p w14:paraId="24B2B309"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его принятия. </w:t>
      </w:r>
    </w:p>
    <w:p w14:paraId="768B274D"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После окончания срока подачи заявок на участие в конкурентной закупке и до заключения договора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 РФ.</w:t>
      </w:r>
    </w:p>
    <w:p w14:paraId="536FAD4F"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bookmarkStart w:id="30" w:name="P390"/>
      <w:bookmarkEnd w:id="30"/>
    </w:p>
    <w:p w14:paraId="7E587EBF"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РФ. Размер обеспечения исполнения договора и срок, на который оно предоставляется, указываются в проекте договора и в документации о закупке.</w:t>
      </w:r>
      <w:bookmarkStart w:id="31" w:name="P393"/>
      <w:bookmarkStart w:id="32" w:name="P395"/>
      <w:bookmarkEnd w:id="31"/>
      <w:bookmarkEnd w:id="32"/>
    </w:p>
    <w:p w14:paraId="2403576E" w14:textId="5B885C79"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33" w:name="_Ref531547899"/>
      <w:proofErr w:type="gramStart"/>
      <w:r w:rsidRPr="009E65AA">
        <w:rPr>
          <w:rFonts w:ascii="Arial" w:eastAsia="Times New Roman" w:hAnsi="Arial" w:cs="Arial"/>
          <w:color w:val="000000" w:themeColor="text1"/>
          <w:sz w:val="24"/>
          <w:szCs w:val="24"/>
          <w:lang w:eastAsia="ru-RU"/>
        </w:rPr>
        <w:t xml:space="preserve">В соответствии с Постановлением Правительства РФ от 16.09.2016 № 925, 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w:t>
      </w:r>
      <w:proofErr w:type="spellStart"/>
      <w:r w:rsidRPr="009E65AA">
        <w:rPr>
          <w:rFonts w:ascii="Arial" w:eastAsia="Times New Roman" w:hAnsi="Arial" w:cs="Arial"/>
          <w:color w:val="000000" w:themeColor="text1"/>
          <w:sz w:val="24"/>
          <w:szCs w:val="24"/>
          <w:lang w:eastAsia="ru-RU"/>
        </w:rPr>
        <w:t>путем</w:t>
      </w:r>
      <w:proofErr w:type="spellEnd"/>
      <w:r w:rsidRPr="009E65AA">
        <w:rPr>
          <w:rFonts w:ascii="Arial" w:eastAsia="Times New Roman" w:hAnsi="Arial" w:cs="Arial"/>
          <w:color w:val="000000" w:themeColor="text1"/>
          <w:sz w:val="24"/>
          <w:szCs w:val="24"/>
          <w:lang w:eastAsia="ru-RU"/>
        </w:rPr>
        <w:t xml:space="preserve">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w:t>
      </w:r>
      <w:proofErr w:type="gramEnd"/>
      <w:r w:rsidRPr="009E65AA">
        <w:rPr>
          <w:rFonts w:ascii="Arial" w:eastAsia="Times New Roman" w:hAnsi="Arial" w:cs="Arial"/>
          <w:color w:val="000000" w:themeColor="text1"/>
          <w:sz w:val="24"/>
          <w:szCs w:val="24"/>
          <w:lang w:eastAsia="ru-RU"/>
        </w:rPr>
        <w:t xml:space="preserve"> иностранного государства, работам, услугам, выполняемым, оказываемым иностранными лицами (далее - приоритет).</w:t>
      </w:r>
      <w:bookmarkEnd w:id="33"/>
    </w:p>
    <w:p w14:paraId="2F3DDC1F"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Приоритет не предоставляется в следующих случаях:</w:t>
      </w:r>
    </w:p>
    <w:p w14:paraId="73325DD6"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закупка признана </w:t>
      </w:r>
      <w:proofErr w:type="gramStart"/>
      <w:r w:rsidRPr="009E65AA">
        <w:rPr>
          <w:rFonts w:ascii="Arial" w:eastAsia="Times New Roman" w:hAnsi="Arial" w:cs="Arial"/>
          <w:color w:val="000000" w:themeColor="text1"/>
          <w:sz w:val="24"/>
          <w:szCs w:val="24"/>
          <w:lang w:eastAsia="ru-RU"/>
        </w:rPr>
        <w:t>несостоявшейся</w:t>
      </w:r>
      <w:proofErr w:type="gramEnd"/>
      <w:r w:rsidRPr="009E65AA">
        <w:rPr>
          <w:rFonts w:ascii="Arial" w:eastAsia="Times New Roman" w:hAnsi="Arial" w:cs="Arial"/>
          <w:color w:val="000000" w:themeColor="text1"/>
          <w:sz w:val="24"/>
          <w:szCs w:val="24"/>
          <w:lang w:eastAsia="ru-RU"/>
        </w:rPr>
        <w:t xml:space="preserve"> и договор заключается с единственным участником закупки;</w:t>
      </w:r>
    </w:p>
    <w:p w14:paraId="6E46CD01"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D339FB8"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0830F2A" w14:textId="5945636E"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34" w:name="_Ref531607010"/>
      <w:proofErr w:type="gramStart"/>
      <w:r w:rsidRPr="009E65AA">
        <w:rPr>
          <w:rFonts w:ascii="Arial" w:eastAsia="Times New Roman" w:hAnsi="Arial" w:cs="Arial"/>
          <w:color w:val="000000" w:themeColor="text1"/>
          <w:sz w:val="24"/>
          <w:szCs w:val="24"/>
          <w:lang w:eastAsia="ru-RU"/>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w:t>
      </w:r>
      <w:proofErr w:type="gramEnd"/>
      <w:r w:rsidRPr="009E65AA">
        <w:rPr>
          <w:rFonts w:ascii="Arial" w:eastAsia="Times New Roman" w:hAnsi="Arial" w:cs="Arial"/>
          <w:color w:val="000000" w:themeColor="text1"/>
          <w:sz w:val="24"/>
          <w:szCs w:val="24"/>
          <w:lang w:eastAsia="ru-RU"/>
        </w:rPr>
        <w:t xml:space="preserve">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bookmarkEnd w:id="34"/>
    </w:p>
    <w:p w14:paraId="2EE99660" w14:textId="4F7C12AF"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35" w:name="_Ref531607012"/>
      <w:proofErr w:type="gramStart"/>
      <w:r w:rsidRPr="009E65AA">
        <w:rPr>
          <w:rFonts w:ascii="Arial" w:eastAsia="Times New Roman" w:hAnsi="Arial" w:cs="Arial"/>
          <w:color w:val="000000" w:themeColor="text1"/>
          <w:sz w:val="24"/>
          <w:szCs w:val="24"/>
          <w:lang w:eastAsia="ru-RU"/>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w:t>
      </w:r>
      <w:proofErr w:type="spellStart"/>
      <w:r w:rsidRPr="009E65AA">
        <w:rPr>
          <w:rFonts w:ascii="Arial" w:eastAsia="Times New Roman" w:hAnsi="Arial" w:cs="Arial"/>
          <w:color w:val="000000" w:themeColor="text1"/>
          <w:sz w:val="24"/>
          <w:szCs w:val="24"/>
          <w:lang w:eastAsia="ru-RU"/>
        </w:rPr>
        <w:t>путем</w:t>
      </w:r>
      <w:proofErr w:type="spellEnd"/>
      <w:r w:rsidRPr="009E65AA">
        <w:rPr>
          <w:rFonts w:ascii="Arial" w:eastAsia="Times New Roman" w:hAnsi="Arial" w:cs="Arial"/>
          <w:color w:val="000000" w:themeColor="text1"/>
          <w:sz w:val="24"/>
          <w:szCs w:val="24"/>
          <w:lang w:eastAsia="ru-RU"/>
        </w:rPr>
        <w:t xml:space="preserve">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proofErr w:type="gramEnd"/>
      <w:r w:rsidRPr="009E65AA">
        <w:rPr>
          <w:rFonts w:ascii="Arial" w:eastAsia="Times New Roman" w:hAnsi="Arial" w:cs="Arial"/>
          <w:color w:val="000000" w:themeColor="text1"/>
          <w:sz w:val="24"/>
          <w:szCs w:val="24"/>
          <w:lang w:eastAsia="ru-RU"/>
        </w:rPr>
        <w:t xml:space="preserve">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bookmarkStart w:id="36" w:name="P402"/>
      <w:bookmarkEnd w:id="35"/>
      <w:bookmarkEnd w:id="36"/>
    </w:p>
    <w:p w14:paraId="523AABBA"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Условием предоставления приоритета является включение в документацию о закупке следующих сведений:</w:t>
      </w:r>
    </w:p>
    <w:p w14:paraId="2FDAEA05"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требование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14:paraId="7C50876C"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положение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bookmarkStart w:id="37" w:name="P405"/>
      <w:bookmarkEnd w:id="37"/>
    </w:p>
    <w:p w14:paraId="3868309F" w14:textId="45E35B7B"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38" w:name="_Ref531607067"/>
      <w:r w:rsidRPr="009E65AA">
        <w:rPr>
          <w:rFonts w:ascii="Arial" w:eastAsia="Times New Roman" w:hAnsi="Arial" w:cs="Arial"/>
          <w:color w:val="000000" w:themeColor="text1"/>
          <w:sz w:val="24"/>
          <w:szCs w:val="24"/>
          <w:lang w:eastAsia="ru-RU"/>
        </w:rPr>
        <w:t xml:space="preserve">сведения о начальной (максимальной) цене единицы каждого товара, работы, услуги, </w:t>
      </w:r>
      <w:proofErr w:type="gramStart"/>
      <w:r w:rsidRPr="009E65AA">
        <w:rPr>
          <w:rFonts w:ascii="Arial" w:eastAsia="Times New Roman" w:hAnsi="Arial" w:cs="Arial"/>
          <w:color w:val="000000" w:themeColor="text1"/>
          <w:sz w:val="24"/>
          <w:szCs w:val="24"/>
          <w:lang w:eastAsia="ru-RU"/>
        </w:rPr>
        <w:t>являющихся</w:t>
      </w:r>
      <w:proofErr w:type="gramEnd"/>
      <w:r w:rsidRPr="009E65AA">
        <w:rPr>
          <w:rFonts w:ascii="Arial" w:eastAsia="Times New Roman" w:hAnsi="Arial" w:cs="Arial"/>
          <w:color w:val="000000" w:themeColor="text1"/>
          <w:sz w:val="24"/>
          <w:szCs w:val="24"/>
          <w:lang w:eastAsia="ru-RU"/>
        </w:rPr>
        <w:t xml:space="preserve"> предметом закупки;</w:t>
      </w:r>
      <w:bookmarkEnd w:id="38"/>
    </w:p>
    <w:p w14:paraId="101E1D4E"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9E65AA">
        <w:rPr>
          <w:rFonts w:ascii="Arial" w:eastAsia="Times New Roman" w:hAnsi="Arial" w:cs="Arial"/>
          <w:color w:val="000000" w:themeColor="text1"/>
          <w:sz w:val="24"/>
          <w:szCs w:val="24"/>
          <w:lang w:eastAsia="ru-RU"/>
        </w:rPr>
        <w:t>заявки</w:t>
      </w:r>
      <w:proofErr w:type="gramEnd"/>
      <w:r w:rsidRPr="009E65AA">
        <w:rPr>
          <w:rFonts w:ascii="Arial" w:eastAsia="Times New Roman" w:hAnsi="Arial" w:cs="Arial"/>
          <w:color w:val="000000" w:themeColor="text1"/>
          <w:sz w:val="24"/>
          <w:szCs w:val="24"/>
          <w:lang w:eastAsia="ru-RU"/>
        </w:rPr>
        <w:t xml:space="preserve"> и она рассматривается как содержащая предложение о поставке иностранных товаров;</w:t>
      </w:r>
    </w:p>
    <w:p w14:paraId="6E56EF22" w14:textId="0F817FE1"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условие о том, что для целей установления соотношения цены предлагаемых к поставке товаров российского и происхождения, цены выполнения работ, оказания услуг российскими и иностранными лицами в случаях, предусмотренных п.</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_Ref531607010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6.22.4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_Ref531607012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6.22.5</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9E65AA">
        <w:rPr>
          <w:rFonts w:ascii="Arial" w:eastAsia="Times New Roman" w:hAnsi="Arial" w:cs="Arial"/>
          <w:color w:val="000000" w:themeColor="text1"/>
          <w:sz w:val="24"/>
          <w:szCs w:val="24"/>
          <w:lang w:eastAsia="ru-RU"/>
        </w:rPr>
        <w:t>п.</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_Ref531607067 \r \h  \* </w:instrText>
      </w:r>
      <w:proofErr w:type="spellEnd"/>
      <w:r w:rsidRPr="009E65AA">
        <w:rPr>
          <w:rFonts w:ascii="Arial" w:eastAsia="Times New Roman" w:hAnsi="Arial" w:cs="Arial"/>
          <w:color w:val="000000" w:themeColor="text1"/>
          <w:sz w:val="24"/>
          <w:szCs w:val="24"/>
          <w:lang w:eastAsia="ru-RU"/>
        </w:rPr>
        <w:instrText xml:space="preserve">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6.23.3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пункта, на коэффициент</w:t>
      </w:r>
      <w:proofErr w:type="gramEnd"/>
      <w:r w:rsidRPr="009E65AA">
        <w:rPr>
          <w:rFonts w:ascii="Arial" w:eastAsia="Times New Roman" w:hAnsi="Arial" w:cs="Arial"/>
          <w:color w:val="000000" w:themeColor="text1"/>
          <w:sz w:val="24"/>
          <w:szCs w:val="24"/>
          <w:lang w:eastAsia="ru-RU"/>
        </w:rPr>
        <w:t xml:space="preserve">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14:paraId="1820D53A"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условие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3EA0DEDF"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14:paraId="3C92F1D2"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6C53D2D6" w14:textId="77777777" w:rsidR="0023685A" w:rsidRPr="009E65AA" w:rsidRDefault="0023685A" w:rsidP="0023685A">
      <w:pPr>
        <w:numPr>
          <w:ilvl w:val="2"/>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условие о том, что при исполнении договора, </w:t>
      </w:r>
      <w:proofErr w:type="spellStart"/>
      <w:r w:rsidRPr="009E65AA">
        <w:rPr>
          <w:rFonts w:ascii="Arial" w:eastAsia="Times New Roman" w:hAnsi="Arial" w:cs="Arial"/>
          <w:color w:val="000000" w:themeColor="text1"/>
          <w:sz w:val="24"/>
          <w:szCs w:val="24"/>
          <w:lang w:eastAsia="ru-RU"/>
        </w:rPr>
        <w:t>заключенного</w:t>
      </w:r>
      <w:proofErr w:type="spellEnd"/>
      <w:r w:rsidRPr="009E65AA">
        <w:rPr>
          <w:rFonts w:ascii="Arial" w:eastAsia="Times New Roman" w:hAnsi="Arial" w:cs="Arial"/>
          <w:color w:val="000000" w:themeColor="text1"/>
          <w:sz w:val="24"/>
          <w:szCs w:val="24"/>
          <w:lang w:eastAsia="ru-RU"/>
        </w:rPr>
        <w:t xml:space="preserve">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bookmarkStart w:id="39" w:name="P413"/>
      <w:bookmarkEnd w:id="39"/>
    </w:p>
    <w:p w14:paraId="66CC5BDE" w14:textId="77777777" w:rsidR="0023685A" w:rsidRPr="009E65AA" w:rsidRDefault="0023685A" w:rsidP="0023685A">
      <w:pPr>
        <w:numPr>
          <w:ilvl w:val="1"/>
          <w:numId w:val="3"/>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При проведении закупок, на которые распространяются требования ПП РФ от 03.12.2020 № 2013,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промышленной продукции, </w:t>
      </w:r>
      <w:proofErr w:type="spellStart"/>
      <w:r w:rsidRPr="009E65AA">
        <w:rPr>
          <w:rFonts w:ascii="Arial" w:eastAsia="Times New Roman" w:hAnsi="Arial" w:cs="Arial"/>
          <w:color w:val="000000" w:themeColor="text1"/>
          <w:sz w:val="24"/>
          <w:szCs w:val="24"/>
          <w:lang w:eastAsia="ru-RU"/>
        </w:rPr>
        <w:t>произведенной</w:t>
      </w:r>
      <w:proofErr w:type="spellEnd"/>
      <w:r w:rsidRPr="009E65AA">
        <w:rPr>
          <w:rFonts w:ascii="Arial" w:eastAsia="Times New Roman" w:hAnsi="Arial" w:cs="Arial"/>
          <w:color w:val="000000" w:themeColor="text1"/>
          <w:sz w:val="24"/>
          <w:szCs w:val="24"/>
          <w:lang w:eastAsia="ru-RU"/>
        </w:rPr>
        <w:t xml:space="preserve"> на территории РФ, либо единый реестр российской радиоэлектронной продукции.</w:t>
      </w:r>
      <w:proofErr w:type="gramEnd"/>
      <w:r w:rsidRPr="009E65AA">
        <w:rPr>
          <w:rFonts w:ascii="Arial" w:eastAsia="Times New Roman" w:hAnsi="Arial" w:cs="Arial"/>
          <w:color w:val="000000" w:themeColor="text1"/>
          <w:sz w:val="24"/>
          <w:szCs w:val="24"/>
          <w:lang w:eastAsia="ru-RU"/>
        </w:rPr>
        <w:t xml:space="preserve"> Подтверждением соответствия поставляемого товара указанному требованию будет являться предоставление в составе заявки реестрового номера товара в реестре промышленной продукции, </w:t>
      </w:r>
      <w:proofErr w:type="spellStart"/>
      <w:r w:rsidRPr="009E65AA">
        <w:rPr>
          <w:rFonts w:ascii="Arial" w:eastAsia="Times New Roman" w:hAnsi="Arial" w:cs="Arial"/>
          <w:color w:val="000000" w:themeColor="text1"/>
          <w:sz w:val="24"/>
          <w:szCs w:val="24"/>
          <w:lang w:eastAsia="ru-RU"/>
        </w:rPr>
        <w:t>произведенной</w:t>
      </w:r>
      <w:proofErr w:type="spellEnd"/>
      <w:r w:rsidRPr="009E65AA">
        <w:rPr>
          <w:rFonts w:ascii="Arial" w:eastAsia="Times New Roman" w:hAnsi="Arial" w:cs="Arial"/>
          <w:color w:val="000000" w:themeColor="text1"/>
          <w:sz w:val="24"/>
          <w:szCs w:val="24"/>
          <w:lang w:eastAsia="ru-RU"/>
        </w:rPr>
        <w:t xml:space="preserve"> на территории РФ или порядкового номера реестровой записи единого реестра российской радиоэлектронной продукции, если иное не установлено документацией о закупке (извещением о проведении запроса котировок).</w:t>
      </w:r>
      <w:bookmarkStart w:id="40" w:name="P415"/>
      <w:bookmarkEnd w:id="40"/>
    </w:p>
    <w:p w14:paraId="48ED44DD" w14:textId="28B158E8" w:rsidR="0023685A" w:rsidRPr="009E65AA" w:rsidRDefault="0051588D" w:rsidP="00D07D97">
      <w:pPr>
        <w:spacing w:after="0"/>
        <w:ind w:left="426" w:hanging="426"/>
        <w:jc w:val="both"/>
        <w:rPr>
          <w:rFonts w:ascii="Arial" w:hAnsi="Arial" w:cs="Arial"/>
          <w:sz w:val="24"/>
          <w:szCs w:val="24"/>
        </w:rPr>
      </w:pPr>
      <w:proofErr w:type="gramStart"/>
      <w:r w:rsidRPr="009E65AA">
        <w:rPr>
          <w:rFonts w:ascii="Arial" w:eastAsia="Times New Roman" w:hAnsi="Arial" w:cs="Arial"/>
          <w:color w:val="000000" w:themeColor="text1"/>
          <w:sz w:val="24"/>
          <w:szCs w:val="24"/>
          <w:lang w:eastAsia="ru-RU"/>
        </w:rPr>
        <w:t xml:space="preserve">6.25 </w:t>
      </w:r>
      <w:r w:rsidR="0023685A" w:rsidRPr="009E65AA">
        <w:rPr>
          <w:rFonts w:ascii="Arial" w:eastAsia="Times New Roman" w:hAnsi="Arial" w:cs="Arial"/>
          <w:sz w:val="24"/>
          <w:szCs w:val="24"/>
          <w:lang w:eastAsia="ru-RU"/>
        </w:rPr>
        <w:t xml:space="preserve">Участником закупки является любое юридическое лицо или несколько юридических лиц, </w:t>
      </w:r>
      <w:bookmarkStart w:id="41" w:name="_Ref531544312"/>
      <w:r w:rsidRPr="009E65AA">
        <w:rPr>
          <w:rFonts w:ascii="Arial" w:hAnsi="Arial" w:cs="Arial"/>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w:t>
      </w:r>
      <w:r w:rsidR="00D07D97" w:rsidRPr="009E65AA">
        <w:rPr>
          <w:rFonts w:ascii="Arial" w:hAnsi="Arial" w:cs="Arial"/>
          <w:sz w:val="24"/>
          <w:szCs w:val="24"/>
        </w:rPr>
        <w:t>«</w:t>
      </w:r>
      <w:r w:rsidRPr="009E65AA">
        <w:rPr>
          <w:rFonts w:ascii="Arial" w:hAnsi="Arial" w:cs="Arial"/>
          <w:sz w:val="24"/>
          <w:szCs w:val="24"/>
        </w:rPr>
        <w:t>О контроле</w:t>
      </w:r>
      <w:proofErr w:type="gramEnd"/>
      <w:r w:rsidRPr="009E65AA">
        <w:rPr>
          <w:rFonts w:ascii="Arial" w:hAnsi="Arial" w:cs="Arial"/>
          <w:sz w:val="24"/>
          <w:szCs w:val="24"/>
        </w:rPr>
        <w:t xml:space="preserve"> </w:t>
      </w:r>
      <w:proofErr w:type="gramStart"/>
      <w:r w:rsidRPr="009E65AA">
        <w:rPr>
          <w:rFonts w:ascii="Arial" w:hAnsi="Arial" w:cs="Arial"/>
          <w:sz w:val="24"/>
          <w:szCs w:val="24"/>
        </w:rPr>
        <w:t>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w:t>
      </w:r>
      <w:proofErr w:type="gramEnd"/>
      <w:r w:rsidRPr="009E65AA">
        <w:rPr>
          <w:rFonts w:ascii="Arial" w:hAnsi="Arial" w:cs="Arial"/>
          <w:sz w:val="24"/>
          <w:szCs w:val="24"/>
        </w:rPr>
        <w:t xml:space="preserve">, </w:t>
      </w:r>
      <w:proofErr w:type="gramStart"/>
      <w:r w:rsidRPr="009E65AA">
        <w:rPr>
          <w:rFonts w:ascii="Arial" w:hAnsi="Arial" w:cs="Arial"/>
          <w:sz w:val="24"/>
          <w:szCs w:val="24"/>
        </w:rPr>
        <w:t>находящихся</w:t>
      </w:r>
      <w:proofErr w:type="gramEnd"/>
      <w:r w:rsidRPr="009E65AA">
        <w:rPr>
          <w:rFonts w:ascii="Arial" w:hAnsi="Arial" w:cs="Arial"/>
          <w:sz w:val="24"/>
          <w:szCs w:val="24"/>
        </w:rPr>
        <w:t xml:space="preserve"> под иностранным влиянием</w:t>
      </w:r>
      <w:r w:rsidR="00D07D97" w:rsidRPr="009E65AA">
        <w:rPr>
          <w:rFonts w:ascii="Arial" w:hAnsi="Arial" w:cs="Arial"/>
          <w:sz w:val="24"/>
          <w:szCs w:val="24"/>
        </w:rPr>
        <w:t>»</w:t>
      </w:r>
      <w:r w:rsidRPr="009E65AA">
        <w:rPr>
          <w:rFonts w:ascii="Arial" w:hAnsi="Arial" w:cs="Arial"/>
          <w:sz w:val="24"/>
          <w:szCs w:val="24"/>
        </w:rPr>
        <w:t xml:space="preserve">. </w:t>
      </w:r>
    </w:p>
    <w:p w14:paraId="5177BDBB" w14:textId="4C5BF156" w:rsidR="0023685A" w:rsidRPr="009E65AA" w:rsidRDefault="0051588D" w:rsidP="00F41D40">
      <w:pPr>
        <w:autoSpaceDE w:val="0"/>
        <w:autoSpaceDN w:val="0"/>
        <w:spacing w:after="0" w:line="240" w:lineRule="auto"/>
        <w:ind w:left="426" w:hanging="426"/>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6.26</w:t>
      </w:r>
      <w:proofErr w:type="gramStart"/>
      <w:r w:rsidRPr="009E65AA">
        <w:rPr>
          <w:rFonts w:ascii="Arial" w:eastAsia="Times New Roman" w:hAnsi="Arial" w:cs="Arial"/>
          <w:color w:val="000000" w:themeColor="text1"/>
          <w:sz w:val="24"/>
          <w:szCs w:val="24"/>
          <w:lang w:eastAsia="ru-RU"/>
        </w:rPr>
        <w:t xml:space="preserve"> </w:t>
      </w:r>
      <w:r w:rsidR="0023685A" w:rsidRPr="009E65AA">
        <w:rPr>
          <w:rFonts w:ascii="Arial" w:eastAsia="Times New Roman" w:hAnsi="Arial" w:cs="Arial"/>
          <w:color w:val="000000" w:themeColor="text1"/>
          <w:sz w:val="24"/>
          <w:szCs w:val="24"/>
          <w:lang w:eastAsia="ru-RU"/>
        </w:rPr>
        <w:t>В</w:t>
      </w:r>
      <w:proofErr w:type="gramEnd"/>
      <w:r w:rsidR="0023685A" w:rsidRPr="009E65AA">
        <w:rPr>
          <w:rFonts w:ascii="Arial" w:eastAsia="Times New Roman" w:hAnsi="Arial" w:cs="Arial"/>
          <w:color w:val="000000" w:themeColor="text1"/>
          <w:sz w:val="24"/>
          <w:szCs w:val="24"/>
          <w:lang w:eastAsia="ru-RU"/>
        </w:rPr>
        <w:t xml:space="preserve">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bookmarkStart w:id="42" w:name="_Ref531596609"/>
      <w:bookmarkEnd w:id="41"/>
    </w:p>
    <w:p w14:paraId="2908933E" w14:textId="77777777" w:rsidR="0051588D" w:rsidRPr="009E65AA" w:rsidRDefault="0023685A" w:rsidP="00F41D40">
      <w:pPr>
        <w:pStyle w:val="af9"/>
        <w:numPr>
          <w:ilvl w:val="2"/>
          <w:numId w:val="15"/>
        </w:numPr>
        <w:autoSpaceDE w:val="0"/>
        <w:autoSpaceDN w:val="0"/>
        <w:ind w:left="709" w:hanging="709"/>
        <w:jc w:val="both"/>
        <w:rPr>
          <w:rFonts w:ascii="Arial" w:hAnsi="Arial" w:cs="Arial"/>
        </w:rPr>
      </w:pPr>
      <w:r w:rsidRPr="009E65AA">
        <w:rPr>
          <w:rFonts w:ascii="Arial" w:hAnsi="Arial" w:cs="Arial"/>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bookmarkEnd w:id="42"/>
    </w:p>
    <w:p w14:paraId="3E533FA4" w14:textId="77777777" w:rsidR="0051588D" w:rsidRPr="009E65AA" w:rsidRDefault="0023685A" w:rsidP="00F41D40">
      <w:pPr>
        <w:pStyle w:val="af9"/>
        <w:numPr>
          <w:ilvl w:val="2"/>
          <w:numId w:val="15"/>
        </w:numPr>
        <w:autoSpaceDE w:val="0"/>
        <w:autoSpaceDN w:val="0"/>
        <w:ind w:left="709" w:hanging="709"/>
        <w:jc w:val="both"/>
        <w:rPr>
          <w:rFonts w:ascii="Arial" w:hAnsi="Arial" w:cs="Arial"/>
        </w:rPr>
      </w:pPr>
      <w:proofErr w:type="spellStart"/>
      <w:r w:rsidRPr="009E65AA">
        <w:rPr>
          <w:rFonts w:ascii="Arial" w:hAnsi="Arial" w:cs="Arial"/>
        </w:rPr>
        <w:t>непроведение</w:t>
      </w:r>
      <w:proofErr w:type="spellEnd"/>
      <w:r w:rsidRPr="009E65AA">
        <w:rPr>
          <w:rFonts w:ascii="Arial" w:hAnsi="Arial" w:cs="Arial"/>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6A37E0" w14:textId="10A43303" w:rsidR="0023685A" w:rsidRPr="009E65AA" w:rsidRDefault="0023685A" w:rsidP="00F41D40">
      <w:pPr>
        <w:pStyle w:val="af9"/>
        <w:numPr>
          <w:ilvl w:val="2"/>
          <w:numId w:val="15"/>
        </w:numPr>
        <w:autoSpaceDE w:val="0"/>
        <w:autoSpaceDN w:val="0"/>
        <w:spacing w:before="220" w:after="1"/>
        <w:ind w:left="709" w:hanging="709"/>
        <w:jc w:val="both"/>
        <w:rPr>
          <w:rFonts w:ascii="Arial" w:hAnsi="Arial" w:cs="Arial"/>
        </w:rPr>
      </w:pPr>
      <w:proofErr w:type="spellStart"/>
      <w:r w:rsidRPr="009E65AA">
        <w:rPr>
          <w:rFonts w:ascii="Arial" w:hAnsi="Arial" w:cs="Arial"/>
        </w:rPr>
        <w:t>неприостановление</w:t>
      </w:r>
      <w:proofErr w:type="spellEnd"/>
      <w:r w:rsidRPr="009E65AA">
        <w:rPr>
          <w:rFonts w:ascii="Arial" w:hAnsi="Arial" w:cs="Arial"/>
        </w:rPr>
        <w:t xml:space="preserve"> деятельности участника закупки в порядке, установленном </w:t>
      </w:r>
      <w:r w:rsidRPr="009E65AA">
        <w:rPr>
          <w:rFonts w:ascii="Arial" w:hAnsi="Arial" w:cs="Arial"/>
          <w:u w:val="single"/>
        </w:rPr>
        <w:t>Кодексом</w:t>
      </w:r>
      <w:r w:rsidRPr="009E65AA">
        <w:rPr>
          <w:rFonts w:ascii="Arial" w:hAnsi="Arial" w:cs="Arial"/>
        </w:rPr>
        <w:t xml:space="preserve"> Российской Федерации об административных правонарушениях, на дату подачи заявки на участие в закупке;</w:t>
      </w:r>
    </w:p>
    <w:p w14:paraId="72EE689C" w14:textId="61B6409C" w:rsidR="0023685A" w:rsidRPr="009E65AA" w:rsidRDefault="0023685A" w:rsidP="00F41D40">
      <w:pPr>
        <w:pStyle w:val="af9"/>
        <w:numPr>
          <w:ilvl w:val="2"/>
          <w:numId w:val="15"/>
        </w:numPr>
        <w:autoSpaceDE w:val="0"/>
        <w:autoSpaceDN w:val="0"/>
        <w:spacing w:before="220" w:after="1"/>
        <w:ind w:left="709" w:hanging="709"/>
        <w:jc w:val="both"/>
        <w:rPr>
          <w:rFonts w:ascii="Arial" w:hAnsi="Arial" w:cs="Arial"/>
        </w:rPr>
      </w:pPr>
      <w:proofErr w:type="gramStart"/>
      <w:r w:rsidRPr="009E65AA">
        <w:rPr>
          <w:rFonts w:ascii="Arial" w:hAnsi="Arial" w:cs="Arial"/>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9E65AA">
        <w:rPr>
          <w:rFonts w:ascii="Arial" w:hAnsi="Arial" w:cs="Arial"/>
          <w:u w:val="single"/>
        </w:rPr>
        <w:t>законодательством</w:t>
      </w:r>
      <w:r w:rsidRPr="009E65AA">
        <w:rPr>
          <w:rFonts w:ascii="Arial" w:hAnsi="Arial" w:cs="Arial"/>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65AA">
        <w:rPr>
          <w:rFonts w:ascii="Arial" w:hAnsi="Arial" w:cs="Arial"/>
        </w:rPr>
        <w:t xml:space="preserve"> </w:t>
      </w:r>
      <w:proofErr w:type="gramStart"/>
      <w:r w:rsidRPr="009E65AA">
        <w:rPr>
          <w:rFonts w:ascii="Arial" w:hAnsi="Arial" w:cs="Arial"/>
        </w:rPr>
        <w:t xml:space="preserve">заявителя по уплате этих сумм исполненной или которые признаны </w:t>
      </w:r>
      <w:proofErr w:type="spellStart"/>
      <w:r w:rsidRPr="009E65AA">
        <w:rPr>
          <w:rFonts w:ascii="Arial" w:hAnsi="Arial" w:cs="Arial"/>
        </w:rPr>
        <w:t>безнадежными</w:t>
      </w:r>
      <w:proofErr w:type="spellEnd"/>
      <w:r w:rsidRPr="009E65AA">
        <w:rPr>
          <w:rFonts w:ascii="Arial" w:hAnsi="Arial" w:cs="Arial"/>
        </w:rPr>
        <w:t xml:space="preserve"> к взысканию в соответствии с </w:t>
      </w:r>
      <w:r w:rsidRPr="009E65AA">
        <w:rPr>
          <w:rFonts w:ascii="Arial" w:hAnsi="Arial" w:cs="Arial"/>
          <w:u w:val="single"/>
        </w:rPr>
        <w:t>законодательством</w:t>
      </w:r>
      <w:r w:rsidRPr="009E65AA">
        <w:rPr>
          <w:rFonts w:ascii="Arial" w:hAnsi="Arial" w:cs="Arial"/>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proofErr w:type="spellStart"/>
      <w:r w:rsidRPr="009E65AA">
        <w:rPr>
          <w:rFonts w:ascii="Arial" w:hAnsi="Arial" w:cs="Arial"/>
        </w:rPr>
        <w:t>отчетности</w:t>
      </w:r>
      <w:proofErr w:type="spellEnd"/>
      <w:r w:rsidRPr="009E65AA">
        <w:rPr>
          <w:rFonts w:ascii="Arial" w:hAnsi="Arial" w:cs="Arial"/>
        </w:rPr>
        <w:t xml:space="preserve"> за последний </w:t>
      </w:r>
      <w:proofErr w:type="spellStart"/>
      <w:r w:rsidRPr="009E65AA">
        <w:rPr>
          <w:rFonts w:ascii="Arial" w:hAnsi="Arial" w:cs="Arial"/>
        </w:rPr>
        <w:t>отчетный</w:t>
      </w:r>
      <w:proofErr w:type="spellEnd"/>
      <w:r w:rsidRPr="009E65AA">
        <w:rPr>
          <w:rFonts w:ascii="Arial" w:hAnsi="Arial" w:cs="Arial"/>
        </w:rPr>
        <w:t xml:space="preserve"> период.</w:t>
      </w:r>
      <w:proofErr w:type="gramEnd"/>
      <w:r w:rsidRPr="009E65AA">
        <w:rPr>
          <w:rFonts w:ascii="Arial" w:hAnsi="Arial" w:cs="Arial"/>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65AA">
        <w:rPr>
          <w:rFonts w:ascii="Arial" w:hAnsi="Arial" w:cs="Arial"/>
        </w:rPr>
        <w:t>указанных</w:t>
      </w:r>
      <w:proofErr w:type="gramEnd"/>
      <w:r w:rsidRPr="009E65AA">
        <w:rPr>
          <w:rFonts w:ascii="Arial" w:hAnsi="Arial" w:cs="Arial"/>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F301984" w14:textId="103CE5D6" w:rsidR="0023685A" w:rsidRPr="009E65AA" w:rsidRDefault="0023685A" w:rsidP="00F41D40">
      <w:pPr>
        <w:pStyle w:val="af9"/>
        <w:numPr>
          <w:ilvl w:val="2"/>
          <w:numId w:val="15"/>
        </w:numPr>
        <w:autoSpaceDE w:val="0"/>
        <w:autoSpaceDN w:val="0"/>
        <w:spacing w:before="220" w:after="1"/>
        <w:ind w:left="709" w:hanging="709"/>
        <w:jc w:val="both"/>
        <w:rPr>
          <w:rFonts w:ascii="Arial" w:hAnsi="Arial" w:cs="Arial"/>
        </w:rPr>
      </w:pPr>
      <w:proofErr w:type="gramStart"/>
      <w:r w:rsidRPr="009E65AA">
        <w:rPr>
          <w:rFonts w:ascii="Arial" w:hAnsi="Arial" w:cs="Arial"/>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9E65AA">
        <w:rPr>
          <w:rFonts w:ascii="Arial" w:hAnsi="Arial" w:cs="Arial"/>
          <w:u w:val="single"/>
        </w:rPr>
        <w:t>статьями 289</w:t>
      </w:r>
      <w:r w:rsidRPr="009E65AA">
        <w:rPr>
          <w:rFonts w:ascii="Arial" w:hAnsi="Arial" w:cs="Arial"/>
        </w:rPr>
        <w:t xml:space="preserve">, </w:t>
      </w:r>
      <w:r w:rsidRPr="009E65AA">
        <w:rPr>
          <w:rFonts w:ascii="Arial" w:hAnsi="Arial" w:cs="Arial"/>
          <w:u w:val="single"/>
        </w:rPr>
        <w:t>290</w:t>
      </w:r>
      <w:r w:rsidRPr="009E65AA">
        <w:rPr>
          <w:rFonts w:ascii="Arial" w:hAnsi="Arial" w:cs="Arial"/>
        </w:rPr>
        <w:t xml:space="preserve">, </w:t>
      </w:r>
      <w:r w:rsidRPr="009E65AA">
        <w:rPr>
          <w:rFonts w:ascii="Arial" w:hAnsi="Arial" w:cs="Arial"/>
          <w:u w:val="single"/>
        </w:rPr>
        <w:t>291</w:t>
      </w:r>
      <w:r w:rsidRPr="009E65AA">
        <w:rPr>
          <w:rFonts w:ascii="Arial" w:hAnsi="Arial" w:cs="Arial"/>
        </w:rPr>
        <w:t xml:space="preserve">, </w:t>
      </w:r>
      <w:r w:rsidRPr="009E65AA">
        <w:rPr>
          <w:rFonts w:ascii="Arial" w:hAnsi="Arial" w:cs="Arial"/>
          <w:u w:val="single"/>
        </w:rPr>
        <w:t>291.1</w:t>
      </w:r>
      <w:r w:rsidRPr="009E65AA">
        <w:rPr>
          <w:rFonts w:ascii="Arial" w:hAnsi="Arial" w:cs="Arial"/>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E65AA">
        <w:rPr>
          <w:rFonts w:ascii="Arial" w:hAnsi="Arial" w:cs="Arial"/>
        </w:rPr>
        <w:t xml:space="preserve"> указанных физических лиц наказания в виде лишения права занимать </w:t>
      </w:r>
      <w:proofErr w:type="spellStart"/>
      <w:r w:rsidRPr="009E65AA">
        <w:rPr>
          <w:rFonts w:ascii="Arial" w:hAnsi="Arial" w:cs="Arial"/>
        </w:rPr>
        <w:t>определенные</w:t>
      </w:r>
      <w:proofErr w:type="spellEnd"/>
      <w:r w:rsidRPr="009E65AA">
        <w:rPr>
          <w:rFonts w:ascii="Arial" w:hAnsi="Arial" w:cs="Arial"/>
        </w:rPr>
        <w:t xml:space="preserve"> должности или заниматься </w:t>
      </w:r>
      <w:proofErr w:type="spellStart"/>
      <w:r w:rsidRPr="009E65AA">
        <w:rPr>
          <w:rFonts w:ascii="Arial" w:hAnsi="Arial" w:cs="Arial"/>
        </w:rPr>
        <w:t>определенной</w:t>
      </w:r>
      <w:proofErr w:type="spellEnd"/>
      <w:r w:rsidRPr="009E65AA">
        <w:rPr>
          <w:rFonts w:ascii="Arial" w:hAnsi="Arial" w:cs="Arial"/>
        </w:rPr>
        <w:t xml:space="preserve">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4FA5B6" w14:textId="33294978" w:rsidR="0023685A" w:rsidRPr="009E65AA" w:rsidRDefault="0023685A" w:rsidP="00F41D40">
      <w:pPr>
        <w:pStyle w:val="af9"/>
        <w:numPr>
          <w:ilvl w:val="2"/>
          <w:numId w:val="15"/>
        </w:numPr>
        <w:autoSpaceDE w:val="0"/>
        <w:autoSpaceDN w:val="0"/>
        <w:spacing w:before="220" w:after="1"/>
        <w:ind w:left="709" w:hanging="709"/>
        <w:jc w:val="both"/>
        <w:rPr>
          <w:rFonts w:ascii="Arial" w:hAnsi="Arial" w:cs="Arial"/>
        </w:rPr>
      </w:pPr>
      <w:r w:rsidRPr="009E65AA">
        <w:rPr>
          <w:rFonts w:ascii="Arial" w:hAnsi="Arial" w:cs="Arial"/>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proofErr w:type="spellStart"/>
      <w:r w:rsidRPr="009E65AA">
        <w:rPr>
          <w:rFonts w:ascii="Arial" w:hAnsi="Arial" w:cs="Arial"/>
          <w:u w:val="single"/>
        </w:rPr>
        <w:t>статьей</w:t>
      </w:r>
      <w:proofErr w:type="spellEnd"/>
      <w:r w:rsidRPr="009E65AA">
        <w:rPr>
          <w:rFonts w:ascii="Arial" w:hAnsi="Arial" w:cs="Arial"/>
          <w:u w:val="single"/>
        </w:rPr>
        <w:t xml:space="preserve"> 19.28</w:t>
      </w:r>
      <w:r w:rsidRPr="009E65AA">
        <w:rPr>
          <w:rFonts w:ascii="Arial" w:hAnsi="Arial" w:cs="Arial"/>
        </w:rPr>
        <w:t xml:space="preserve"> Кодекса Российской Федерации об административных правонарушениях;</w:t>
      </w:r>
    </w:p>
    <w:p w14:paraId="1194F8E8" w14:textId="43BB6E7B" w:rsidR="0023685A" w:rsidRPr="009E65AA" w:rsidRDefault="0023685A" w:rsidP="00F41D40">
      <w:pPr>
        <w:pStyle w:val="af9"/>
        <w:numPr>
          <w:ilvl w:val="2"/>
          <w:numId w:val="15"/>
        </w:numPr>
        <w:autoSpaceDE w:val="0"/>
        <w:autoSpaceDN w:val="0"/>
        <w:spacing w:before="220" w:after="1"/>
        <w:ind w:left="709" w:hanging="709"/>
        <w:jc w:val="both"/>
        <w:rPr>
          <w:rFonts w:ascii="Arial" w:hAnsi="Arial" w:cs="Arial"/>
        </w:rPr>
      </w:pPr>
      <w:r w:rsidRPr="009E65AA">
        <w:rPr>
          <w:rFonts w:ascii="Arial" w:hAnsi="Arial" w:cs="Arial"/>
        </w:rPr>
        <w:t>отсутствие между участником закупки и Заказчиком конфликта интересов в соответствии с требованиями Федерального закона "О противодействии коррупции" от 25.12.2008 №273-ФЗ и Федерального закона "О некоммерческих организациях" от 12.01.1996 №7-ФЗ</w:t>
      </w:r>
      <w:r w:rsidR="00C71466" w:rsidRPr="009E65AA">
        <w:rPr>
          <w:rFonts w:ascii="Arial" w:hAnsi="Arial" w:cs="Arial"/>
        </w:rPr>
        <w:t>;</w:t>
      </w:r>
    </w:p>
    <w:p w14:paraId="73403A2B" w14:textId="2348004C" w:rsidR="00C71466" w:rsidRPr="009E65AA" w:rsidRDefault="00C71466" w:rsidP="00F41D40">
      <w:pPr>
        <w:pStyle w:val="af9"/>
        <w:numPr>
          <w:ilvl w:val="2"/>
          <w:numId w:val="15"/>
        </w:numPr>
        <w:autoSpaceDE w:val="0"/>
        <w:autoSpaceDN w:val="0"/>
        <w:spacing w:before="220" w:after="1"/>
        <w:ind w:left="709" w:hanging="709"/>
        <w:jc w:val="both"/>
        <w:rPr>
          <w:rFonts w:ascii="Arial" w:hAnsi="Arial" w:cs="Arial"/>
        </w:rPr>
      </w:pPr>
      <w:r w:rsidRPr="009E65AA">
        <w:rPr>
          <w:rFonts w:ascii="Arial" w:hAnsi="Arial" w:cs="Arial"/>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00DE0248" w14:textId="77777777" w:rsidR="005D2E67" w:rsidRPr="009E65AA" w:rsidRDefault="005D2E67" w:rsidP="00F41D40">
      <w:pPr>
        <w:pStyle w:val="af9"/>
        <w:numPr>
          <w:ilvl w:val="2"/>
          <w:numId w:val="15"/>
        </w:numPr>
        <w:autoSpaceDE w:val="0"/>
        <w:autoSpaceDN w:val="0"/>
        <w:spacing w:before="220" w:after="1"/>
        <w:ind w:left="709" w:hanging="709"/>
        <w:jc w:val="both"/>
        <w:rPr>
          <w:rFonts w:ascii="Arial" w:hAnsi="Arial" w:cs="Arial"/>
        </w:rPr>
      </w:pPr>
      <w:proofErr w:type="gramStart"/>
      <w:r w:rsidRPr="009E65AA">
        <w:rPr>
          <w:rFonts w:ascii="Arial" w:hAnsi="Arial" w:cs="Arial"/>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E65AA">
        <w:rPr>
          <w:rFonts w:ascii="Arial" w:hAnsi="Arial" w:cs="Arial"/>
        </w:rPr>
        <w:t>неполнородный</w:t>
      </w:r>
      <w:proofErr w:type="spellEnd"/>
      <w:r w:rsidRPr="009E65AA">
        <w:rPr>
          <w:rFonts w:ascii="Arial" w:hAnsi="Arial" w:cs="Arial"/>
        </w:rPr>
        <w:t xml:space="preserve"> (имеющий общих с должностным лицом заказчика отца или мать) брат (сестра), лицо, </w:t>
      </w:r>
      <w:proofErr w:type="spellStart"/>
      <w:r w:rsidRPr="009E65AA">
        <w:rPr>
          <w:rFonts w:ascii="Arial" w:hAnsi="Arial" w:cs="Arial"/>
        </w:rPr>
        <w:t>усыновленное</w:t>
      </w:r>
      <w:proofErr w:type="spellEnd"/>
      <w:r w:rsidRPr="009E65AA">
        <w:rPr>
          <w:rFonts w:ascii="Arial" w:hAnsi="Arial" w:cs="Arial"/>
        </w:rPr>
        <w:t xml:space="preserve"> должностным лицом заказчика, либо усыновитель</w:t>
      </w:r>
      <w:proofErr w:type="gramEnd"/>
      <w:r w:rsidRPr="009E65AA">
        <w:rPr>
          <w:rFonts w:ascii="Arial" w:hAnsi="Arial" w:cs="Arial"/>
        </w:rPr>
        <w:t xml:space="preserve"> этого должностного лица заказчика является: </w:t>
      </w:r>
    </w:p>
    <w:p w14:paraId="600A4352" w14:textId="65C51AE6" w:rsidR="005D2E67" w:rsidRPr="009E65AA" w:rsidRDefault="005D2E67" w:rsidP="00F41D40">
      <w:pPr>
        <w:pStyle w:val="af9"/>
        <w:ind w:left="709"/>
        <w:jc w:val="both"/>
        <w:rPr>
          <w:rFonts w:ascii="Arial" w:hAnsi="Arial" w:cs="Arial"/>
        </w:rPr>
      </w:pPr>
      <w:r w:rsidRPr="009E65AA">
        <w:rPr>
          <w:rFonts w:ascii="Arial" w:hAnsi="Arial" w:cs="Arial"/>
        </w:rPr>
        <w:t xml:space="preserve">а) физическим лицом (в том числе зарегистрированным в качестве индивидуального предпринимателя), являющимся участником закупки; </w:t>
      </w:r>
    </w:p>
    <w:p w14:paraId="6C466FCC" w14:textId="55A5CA83" w:rsidR="0051588D" w:rsidRPr="009E65AA" w:rsidRDefault="005D2E67" w:rsidP="00F41D40">
      <w:pPr>
        <w:spacing w:after="0" w:line="240" w:lineRule="auto"/>
        <w:ind w:left="709"/>
        <w:jc w:val="both"/>
        <w:rPr>
          <w:rFonts w:ascii="Arial" w:hAnsi="Arial" w:cs="Arial"/>
          <w:sz w:val="24"/>
          <w:szCs w:val="24"/>
        </w:rPr>
      </w:pPr>
      <w:r w:rsidRPr="009E65AA">
        <w:rPr>
          <w:rFonts w:ascii="Arial" w:hAnsi="Arial" w:cs="Arial"/>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27B3677A" w14:textId="23B8D3CA" w:rsidR="005D2E67" w:rsidRPr="009E65AA" w:rsidRDefault="005D2E67" w:rsidP="00F41D40">
      <w:pPr>
        <w:spacing w:after="0" w:line="240" w:lineRule="auto"/>
        <w:ind w:left="709"/>
        <w:jc w:val="both"/>
        <w:rPr>
          <w:rFonts w:ascii="Arial" w:hAnsi="Arial" w:cs="Arial"/>
          <w:sz w:val="24"/>
          <w:szCs w:val="24"/>
        </w:rPr>
      </w:pPr>
      <w:r w:rsidRPr="009E65AA">
        <w:rPr>
          <w:rFonts w:ascii="Arial" w:hAnsi="Arial" w:cs="Arial"/>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9E65AA">
        <w:rPr>
          <w:rFonts w:ascii="Arial" w:hAnsi="Arial" w:cs="Arial"/>
          <w:sz w:val="24"/>
          <w:szCs w:val="24"/>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14:paraId="23185372" w14:textId="77777777" w:rsidR="00C77B0A" w:rsidRPr="009E65AA" w:rsidRDefault="006D020D" w:rsidP="00F41D40">
      <w:pPr>
        <w:pStyle w:val="af9"/>
        <w:numPr>
          <w:ilvl w:val="2"/>
          <w:numId w:val="15"/>
        </w:numPr>
        <w:ind w:left="709" w:hanging="709"/>
        <w:jc w:val="both"/>
        <w:rPr>
          <w:rFonts w:ascii="Arial" w:hAnsi="Arial" w:cs="Arial"/>
        </w:rPr>
      </w:pPr>
      <w:proofErr w:type="gramStart"/>
      <w:r w:rsidRPr="009E65AA">
        <w:rPr>
          <w:rFonts w:ascii="Arial" w:hAnsi="Arial" w:cs="Arial"/>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9E65AA">
        <w:rPr>
          <w:rFonts w:ascii="Arial" w:hAnsi="Arial" w:cs="Arial"/>
        </w:rPr>
        <w:t xml:space="preserve"> (складочном) </w:t>
      </w:r>
      <w:proofErr w:type="gramStart"/>
      <w:r w:rsidRPr="009E65AA">
        <w:rPr>
          <w:rFonts w:ascii="Arial" w:hAnsi="Arial" w:cs="Arial"/>
        </w:rPr>
        <w:t>капитале</w:t>
      </w:r>
      <w:proofErr w:type="gramEnd"/>
      <w:r w:rsidRPr="009E65AA">
        <w:rPr>
          <w:rFonts w:ascii="Arial" w:hAnsi="Arial" w:cs="Arial"/>
        </w:rPr>
        <w:t xml:space="preserve"> хозяйственного товарищества или общества; </w:t>
      </w:r>
    </w:p>
    <w:p w14:paraId="1C04BB5E" w14:textId="77777777" w:rsidR="00AA4969" w:rsidRPr="009E65AA" w:rsidRDefault="0023685A" w:rsidP="00F41D40">
      <w:pPr>
        <w:pStyle w:val="af9"/>
        <w:numPr>
          <w:ilvl w:val="2"/>
          <w:numId w:val="15"/>
        </w:numPr>
        <w:ind w:left="709" w:hanging="709"/>
        <w:jc w:val="both"/>
        <w:rPr>
          <w:rFonts w:ascii="Arial" w:hAnsi="Arial" w:cs="Arial"/>
        </w:rPr>
      </w:pPr>
      <w:r w:rsidRPr="009E65AA">
        <w:rPr>
          <w:rFonts w:ascii="Arial" w:hAnsi="Arial" w:cs="Arial"/>
        </w:rPr>
        <w:t>отсутствие у участника закупки ограничений для участия в закупках, установленных законодательством Российской Федерации;</w:t>
      </w:r>
    </w:p>
    <w:p w14:paraId="43ED1090" w14:textId="4B7CD04B" w:rsidR="00AA4969" w:rsidRPr="009E65AA" w:rsidRDefault="00AA4969" w:rsidP="00F41D40">
      <w:pPr>
        <w:pStyle w:val="af9"/>
        <w:numPr>
          <w:ilvl w:val="2"/>
          <w:numId w:val="15"/>
        </w:numPr>
        <w:ind w:left="709" w:hanging="709"/>
        <w:jc w:val="both"/>
        <w:rPr>
          <w:rFonts w:ascii="Arial" w:hAnsi="Arial" w:cs="Arial"/>
        </w:rPr>
      </w:pPr>
      <w:r w:rsidRPr="009E65AA">
        <w:rPr>
          <w:rFonts w:ascii="Arial" w:hAnsi="Arial" w:cs="Arial"/>
        </w:rPr>
        <w:t>участник закупки не является иностранным агентом</w:t>
      </w:r>
      <w:r w:rsidR="009B6C0D" w:rsidRPr="009E65AA">
        <w:rPr>
          <w:rFonts w:ascii="Arial" w:hAnsi="Arial" w:cs="Arial"/>
        </w:rPr>
        <w:t>.</w:t>
      </w:r>
    </w:p>
    <w:p w14:paraId="7694674B" w14:textId="3F220311" w:rsidR="0023685A" w:rsidRPr="009E65AA" w:rsidRDefault="0023685A" w:rsidP="00F41D40">
      <w:pPr>
        <w:numPr>
          <w:ilvl w:val="2"/>
          <w:numId w:val="15"/>
        </w:numPr>
        <w:autoSpaceDE w:val="0"/>
        <w:autoSpaceDN w:val="0"/>
        <w:spacing w:after="0" w:line="240" w:lineRule="auto"/>
        <w:ind w:left="709"/>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r w:rsidRPr="009E65AA">
        <w:rPr>
          <w:rFonts w:ascii="Arial" w:eastAsia="Times New Roman" w:hAnsi="Arial" w:cs="Arial"/>
          <w:color w:val="000000" w:themeColor="text1"/>
          <w:sz w:val="24"/>
          <w:szCs w:val="24"/>
          <w:u w:val="single"/>
          <w:lang w:eastAsia="ru-RU"/>
        </w:rPr>
        <w:t>Законом</w:t>
      </w:r>
      <w:r w:rsidRPr="009E65AA">
        <w:rPr>
          <w:rFonts w:ascii="Arial" w:eastAsia="Times New Roman" w:hAnsi="Arial" w:cs="Arial"/>
          <w:color w:val="000000" w:themeColor="text1"/>
          <w:sz w:val="24"/>
          <w:szCs w:val="24"/>
          <w:lang w:eastAsia="ru-RU"/>
        </w:rPr>
        <w:t xml:space="preserve"> № 223-ФЗ и </w:t>
      </w:r>
      <w:r w:rsidRPr="009E65AA">
        <w:rPr>
          <w:rFonts w:ascii="Arial" w:eastAsia="Times New Roman" w:hAnsi="Arial" w:cs="Arial"/>
          <w:color w:val="000000" w:themeColor="text1"/>
          <w:sz w:val="24"/>
          <w:szCs w:val="24"/>
          <w:u w:val="single"/>
          <w:lang w:eastAsia="ru-RU"/>
        </w:rPr>
        <w:t>Законом</w:t>
      </w:r>
      <w:r w:rsidRPr="009E65AA">
        <w:rPr>
          <w:rFonts w:ascii="Arial" w:eastAsia="Times New Roman" w:hAnsi="Arial" w:cs="Arial"/>
          <w:color w:val="000000" w:themeColor="text1"/>
          <w:sz w:val="24"/>
          <w:szCs w:val="24"/>
          <w:lang w:eastAsia="ru-RU"/>
        </w:rPr>
        <w:t xml:space="preserve"> № 44-ФЗ;</w:t>
      </w:r>
    </w:p>
    <w:p w14:paraId="101CAF02" w14:textId="77777777" w:rsidR="0023685A" w:rsidRPr="009E65AA" w:rsidRDefault="0023685A" w:rsidP="00B66E8B">
      <w:pPr>
        <w:numPr>
          <w:ilvl w:val="1"/>
          <w:numId w:val="15"/>
        </w:numPr>
        <w:autoSpaceDE w:val="0"/>
        <w:autoSpaceDN w:val="0"/>
        <w:spacing w:before="220" w:after="1" w:line="240" w:lineRule="auto"/>
        <w:ind w:left="567" w:hanging="567"/>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 участникам закупки не допускается устанавливать требования дискриминационного характера.</w:t>
      </w:r>
    </w:p>
    <w:p w14:paraId="37728E55" w14:textId="77777777" w:rsidR="0023685A" w:rsidRPr="009E65AA" w:rsidRDefault="0023685A" w:rsidP="00F41D40">
      <w:pPr>
        <w:numPr>
          <w:ilvl w:val="1"/>
          <w:numId w:val="15"/>
        </w:numPr>
        <w:autoSpaceDE w:val="0"/>
        <w:autoSpaceDN w:val="0"/>
        <w:spacing w:before="220" w:after="1" w:line="240" w:lineRule="auto"/>
        <w:ind w:left="709" w:hanging="709"/>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Не допускается предъявлять к участникам закупки требования, не предусмотренные документацией о закупке.</w:t>
      </w:r>
    </w:p>
    <w:p w14:paraId="40CB2BF8" w14:textId="77777777" w:rsidR="0023685A" w:rsidRPr="009E65AA" w:rsidRDefault="0023685A" w:rsidP="00F41D40">
      <w:pPr>
        <w:numPr>
          <w:ilvl w:val="1"/>
          <w:numId w:val="15"/>
        </w:numPr>
        <w:autoSpaceDE w:val="0"/>
        <w:autoSpaceDN w:val="0"/>
        <w:spacing w:before="220" w:after="1" w:line="240" w:lineRule="auto"/>
        <w:ind w:left="709" w:hanging="709"/>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Требования, предъявляемые к участникам закупки, применяются в равной степени в отношении всех участников закупки.</w:t>
      </w:r>
      <w:bookmarkStart w:id="43" w:name="P427"/>
      <w:bookmarkEnd w:id="43"/>
    </w:p>
    <w:p w14:paraId="6E79D466" w14:textId="77777777" w:rsidR="0085678C" w:rsidRPr="009E65AA" w:rsidRDefault="0085678C" w:rsidP="0085678C">
      <w:p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
    <w:p w14:paraId="0A0F1F76" w14:textId="180E0962" w:rsidR="0085678C" w:rsidRPr="009E65AA" w:rsidRDefault="0085678C" w:rsidP="0085678C">
      <w:pPr>
        <w:adjustRightInd w:val="0"/>
        <w:spacing w:line="276" w:lineRule="auto"/>
        <w:jc w:val="center"/>
        <w:rPr>
          <w:rFonts w:ascii="Arial" w:eastAsia="Calibri" w:hAnsi="Arial" w:cs="Arial"/>
          <w:b/>
          <w:sz w:val="24"/>
          <w:szCs w:val="24"/>
        </w:rPr>
      </w:pPr>
      <w:r w:rsidRPr="009E65AA">
        <w:rPr>
          <w:rFonts w:ascii="Arial" w:eastAsia="Calibri" w:hAnsi="Arial" w:cs="Arial"/>
          <w:b/>
          <w:sz w:val="24"/>
          <w:szCs w:val="24"/>
        </w:rPr>
        <w:t>6</w:t>
      </w:r>
      <w:r w:rsidRPr="009E65AA">
        <w:rPr>
          <w:rFonts w:ascii="Arial" w:eastAsia="Calibri" w:hAnsi="Arial" w:cs="Arial"/>
          <w:b/>
          <w:sz w:val="24"/>
          <w:szCs w:val="24"/>
          <w:vertAlign w:val="superscript"/>
        </w:rPr>
        <w:t>1</w:t>
      </w:r>
      <w:r w:rsidR="00B66E8B" w:rsidRPr="009E65AA">
        <w:rPr>
          <w:rFonts w:ascii="Arial" w:eastAsia="Calibri" w:hAnsi="Arial" w:cs="Arial"/>
          <w:b/>
          <w:sz w:val="24"/>
          <w:szCs w:val="24"/>
        </w:rPr>
        <w:t>.</w:t>
      </w:r>
      <w:r w:rsidRPr="009E65AA">
        <w:rPr>
          <w:rFonts w:ascii="Arial" w:eastAsia="Calibri" w:hAnsi="Arial" w:cs="Arial"/>
          <w:b/>
          <w:sz w:val="24"/>
          <w:szCs w:val="24"/>
          <w:vertAlign w:val="superscript"/>
        </w:rPr>
        <w:t xml:space="preserve"> </w:t>
      </w:r>
      <w:r w:rsidRPr="009E65AA">
        <w:rPr>
          <w:rFonts w:ascii="Arial" w:eastAsia="Calibri" w:hAnsi="Arial" w:cs="Arial"/>
          <w:b/>
          <w:sz w:val="24"/>
          <w:szCs w:val="24"/>
        </w:rPr>
        <w:t>Особенности проведения закупок, осуществляемых закрытым способом</w:t>
      </w:r>
    </w:p>
    <w:p w14:paraId="01369F0E" w14:textId="6D9D79BC" w:rsidR="0085678C" w:rsidRPr="009E65AA" w:rsidRDefault="009564AB" w:rsidP="00B66E8B">
      <w:pPr>
        <w:pStyle w:val="af9"/>
        <w:adjustRightInd w:val="0"/>
        <w:ind w:left="567" w:hanging="567"/>
        <w:jc w:val="both"/>
        <w:rPr>
          <w:rFonts w:ascii="Arial" w:eastAsia="Calibri" w:hAnsi="Arial" w:cs="Arial"/>
        </w:rPr>
      </w:pPr>
      <w:r w:rsidRPr="009E65AA">
        <w:rPr>
          <w:rFonts w:ascii="Arial" w:eastAsia="Calibri" w:hAnsi="Arial" w:cs="Arial"/>
        </w:rPr>
        <w:t>6</w:t>
      </w:r>
      <w:r w:rsidR="00B66E8B" w:rsidRPr="009E65AA">
        <w:rPr>
          <w:rFonts w:ascii="Arial" w:eastAsia="Calibri" w:hAnsi="Arial" w:cs="Arial"/>
          <w:vertAlign w:val="superscript"/>
        </w:rPr>
        <w:t>1</w:t>
      </w:r>
      <w:r w:rsidRPr="009E65AA">
        <w:rPr>
          <w:rFonts w:ascii="Arial" w:eastAsia="Calibri" w:hAnsi="Arial" w:cs="Arial"/>
        </w:rPr>
        <w:t>.1</w:t>
      </w:r>
      <w:r w:rsidR="00B66E8B" w:rsidRPr="009E65AA">
        <w:rPr>
          <w:rFonts w:ascii="Arial" w:eastAsia="Calibri" w:hAnsi="Arial" w:cs="Arial"/>
        </w:rPr>
        <w:t>.</w:t>
      </w:r>
      <w:r w:rsidRPr="009E65AA">
        <w:rPr>
          <w:rFonts w:ascii="Arial" w:eastAsia="Calibri" w:hAnsi="Arial" w:cs="Arial"/>
          <w:vertAlign w:val="superscript"/>
        </w:rPr>
        <w:t xml:space="preserve"> </w:t>
      </w:r>
      <w:proofErr w:type="gramStart"/>
      <w:r w:rsidR="008F0BE2" w:rsidRPr="009E65AA">
        <w:rPr>
          <w:rFonts w:ascii="Arial" w:eastAsia="Calibri" w:hAnsi="Arial" w:cs="Arial"/>
        </w:rPr>
        <w:t>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w:t>
      </w:r>
      <w:r w:rsidR="00B66E8B" w:rsidRPr="009E65AA">
        <w:rPr>
          <w:rFonts w:ascii="Arial" w:eastAsia="Calibri" w:hAnsi="Arial" w:cs="Arial"/>
        </w:rPr>
        <w:t xml:space="preserve"> </w:t>
      </w:r>
      <w:r w:rsidR="008F0BE2" w:rsidRPr="009E65AA">
        <w:rPr>
          <w:rFonts w:ascii="Arial" w:eastAsia="Calibri" w:hAnsi="Arial" w:cs="Arial"/>
        </w:rPr>
        <w:t>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w:t>
      </w:r>
      <w:proofErr w:type="gramEnd"/>
      <w:r w:rsidR="008F0BE2" w:rsidRPr="009E65AA">
        <w:rPr>
          <w:rFonts w:ascii="Arial" w:eastAsia="Calibri" w:hAnsi="Arial" w:cs="Arial"/>
        </w:rPr>
        <w:t xml:space="preserve">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008F0BE2" w:rsidRPr="009E65AA">
        <w:rPr>
          <w:rFonts w:ascii="Arial" w:eastAsia="Calibri" w:hAnsi="Arial" w:cs="Arial"/>
          <w:vertAlign w:val="superscript"/>
        </w:rPr>
        <w:t>1</w:t>
      </w:r>
      <w:r w:rsidR="008F0BE2" w:rsidRPr="009E65AA">
        <w:rPr>
          <w:rFonts w:ascii="Arial" w:eastAsia="Calibri" w:hAnsi="Arial" w:cs="Arial"/>
        </w:rPr>
        <w:t xml:space="preserve"> № 223 – ФЗ, или если в отношении такой закупки Правительством Российской Федерации принято решение</w:t>
      </w:r>
      <w:r w:rsidR="00FF6466" w:rsidRPr="009E65AA">
        <w:rPr>
          <w:rFonts w:ascii="Arial" w:eastAsia="Calibri" w:hAnsi="Arial" w:cs="Arial"/>
        </w:rPr>
        <w:t xml:space="preserve"> </w:t>
      </w:r>
      <w:r w:rsidR="008F0BE2" w:rsidRPr="009E65AA">
        <w:rPr>
          <w:rFonts w:ascii="Arial" w:eastAsia="Calibri" w:hAnsi="Arial" w:cs="Arial"/>
        </w:rPr>
        <w:t>в соответствии с ч</w:t>
      </w:r>
      <w:r w:rsidR="00FF6466" w:rsidRPr="009E65AA">
        <w:rPr>
          <w:rFonts w:ascii="Arial" w:eastAsia="Calibri" w:hAnsi="Arial" w:cs="Arial"/>
        </w:rPr>
        <w:t>.</w:t>
      </w:r>
      <w:r w:rsidR="008F0BE2" w:rsidRPr="009E65AA">
        <w:rPr>
          <w:rFonts w:ascii="Arial" w:eastAsia="Calibri" w:hAnsi="Arial" w:cs="Arial"/>
        </w:rPr>
        <w:t xml:space="preserve"> 16 ст</w:t>
      </w:r>
      <w:r w:rsidR="00FF6466" w:rsidRPr="009E65AA">
        <w:rPr>
          <w:rFonts w:ascii="Arial" w:eastAsia="Calibri" w:hAnsi="Arial" w:cs="Arial"/>
        </w:rPr>
        <w:t>.</w:t>
      </w:r>
      <w:r w:rsidR="008F0BE2" w:rsidRPr="009E65AA">
        <w:rPr>
          <w:rFonts w:ascii="Arial" w:eastAsia="Calibri" w:hAnsi="Arial" w:cs="Arial"/>
        </w:rPr>
        <w:t xml:space="preserve"> 4 № 223 – ФЗ</w:t>
      </w:r>
      <w:r w:rsidR="00EC11CF" w:rsidRPr="009E65AA">
        <w:rPr>
          <w:rFonts w:ascii="Arial" w:eastAsia="Calibri" w:hAnsi="Arial" w:cs="Arial"/>
        </w:rPr>
        <w:t>.</w:t>
      </w:r>
    </w:p>
    <w:p w14:paraId="71B03434" w14:textId="6356E11E" w:rsidR="00EC11CF" w:rsidRPr="009E65AA" w:rsidRDefault="00020186" w:rsidP="00B66E8B">
      <w:pPr>
        <w:pStyle w:val="af9"/>
        <w:adjustRightInd w:val="0"/>
        <w:ind w:left="567" w:hanging="567"/>
        <w:jc w:val="both"/>
        <w:rPr>
          <w:rFonts w:ascii="Arial" w:eastAsia="Calibri" w:hAnsi="Arial" w:cs="Arial"/>
        </w:rPr>
      </w:pPr>
      <w:r w:rsidRPr="009E65AA">
        <w:rPr>
          <w:rFonts w:ascii="Arial" w:eastAsia="Calibri" w:hAnsi="Arial" w:cs="Arial"/>
        </w:rPr>
        <w:t>6</w:t>
      </w:r>
      <w:r w:rsidR="00B66E8B" w:rsidRPr="009E65AA">
        <w:rPr>
          <w:rFonts w:ascii="Arial" w:eastAsia="Calibri" w:hAnsi="Arial" w:cs="Arial"/>
          <w:vertAlign w:val="superscript"/>
        </w:rPr>
        <w:t>1</w:t>
      </w:r>
      <w:r w:rsidRPr="009E65AA">
        <w:rPr>
          <w:rFonts w:ascii="Arial" w:eastAsia="Calibri" w:hAnsi="Arial" w:cs="Arial"/>
        </w:rPr>
        <w:t>.2</w:t>
      </w:r>
      <w:r w:rsidR="00B66E8B" w:rsidRPr="009E65AA">
        <w:rPr>
          <w:rFonts w:ascii="Arial" w:eastAsia="Calibri" w:hAnsi="Arial" w:cs="Arial"/>
        </w:rPr>
        <w:t>.</w:t>
      </w:r>
      <w:r w:rsidRPr="009E65AA">
        <w:rPr>
          <w:rFonts w:ascii="Arial" w:eastAsia="Calibri" w:hAnsi="Arial" w:cs="Arial"/>
          <w:vertAlign w:val="superscript"/>
        </w:rPr>
        <w:t xml:space="preserve"> </w:t>
      </w:r>
      <w:proofErr w:type="gramStart"/>
      <w:r w:rsidR="00EC11CF" w:rsidRPr="009E65AA">
        <w:rPr>
          <w:rFonts w:ascii="Arial" w:eastAsia="Calibri" w:hAnsi="Arial" w:cs="Arial"/>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w:t>
      </w:r>
      <w:proofErr w:type="gramEnd"/>
      <w:r w:rsidR="00EC11CF" w:rsidRPr="009E65AA">
        <w:rPr>
          <w:rFonts w:ascii="Arial" w:eastAsia="Calibri" w:hAnsi="Arial" w:cs="Arial"/>
        </w:rPr>
        <w:t xml:space="preserve">, </w:t>
      </w:r>
      <w:proofErr w:type="gramStart"/>
      <w:r w:rsidR="00EC11CF" w:rsidRPr="009E65AA">
        <w:rPr>
          <w:rFonts w:ascii="Arial" w:eastAsia="Calibri" w:hAnsi="Arial" w:cs="Arial"/>
        </w:rPr>
        <w:t>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w:t>
      </w:r>
      <w:r w:rsidR="001B4E64" w:rsidRPr="009E65AA">
        <w:rPr>
          <w:rFonts w:ascii="Arial" w:eastAsia="Calibri" w:hAnsi="Arial" w:cs="Arial"/>
        </w:rPr>
        <w:t>.</w:t>
      </w:r>
      <w:r w:rsidR="00EC11CF" w:rsidRPr="009E65AA">
        <w:rPr>
          <w:rFonts w:ascii="Arial" w:eastAsia="Calibri" w:hAnsi="Arial" w:cs="Arial"/>
        </w:rPr>
        <w:t xml:space="preserve"> 2 или 3 ч</w:t>
      </w:r>
      <w:r w:rsidR="001B4E64" w:rsidRPr="009E65AA">
        <w:rPr>
          <w:rFonts w:ascii="Arial" w:eastAsia="Calibri" w:hAnsi="Arial" w:cs="Arial"/>
        </w:rPr>
        <w:t>.</w:t>
      </w:r>
      <w:r w:rsidR="00EC11CF" w:rsidRPr="009E65AA">
        <w:rPr>
          <w:rFonts w:ascii="Arial" w:eastAsia="Calibri" w:hAnsi="Arial" w:cs="Arial"/>
        </w:rPr>
        <w:t xml:space="preserve"> 8 ст</w:t>
      </w:r>
      <w:r w:rsidR="001B4E64" w:rsidRPr="009E65AA">
        <w:rPr>
          <w:rFonts w:ascii="Arial" w:eastAsia="Calibri" w:hAnsi="Arial" w:cs="Arial"/>
        </w:rPr>
        <w:t>.</w:t>
      </w:r>
      <w:r w:rsidR="00EC11CF" w:rsidRPr="009E65AA">
        <w:rPr>
          <w:rFonts w:ascii="Arial" w:eastAsia="Calibri" w:hAnsi="Arial" w:cs="Arial"/>
        </w:rPr>
        <w:t xml:space="preserve"> 3</w:t>
      </w:r>
      <w:r w:rsidR="00EC11CF" w:rsidRPr="009E65AA">
        <w:rPr>
          <w:rFonts w:ascii="Arial" w:eastAsia="Calibri" w:hAnsi="Arial" w:cs="Arial"/>
          <w:vertAlign w:val="superscript"/>
        </w:rPr>
        <w:t>1</w:t>
      </w:r>
      <w:r w:rsidR="00EC11CF" w:rsidRPr="009E65AA">
        <w:rPr>
          <w:rFonts w:ascii="Arial" w:eastAsia="Calibri" w:hAnsi="Arial" w:cs="Arial"/>
        </w:rPr>
        <w:t xml:space="preserve"> № 223 –ФЗ, или если закупка проводится в случаях, </w:t>
      </w:r>
      <w:proofErr w:type="spellStart"/>
      <w:r w:rsidR="00EC11CF" w:rsidRPr="009E65AA">
        <w:rPr>
          <w:rFonts w:ascii="Arial" w:eastAsia="Calibri" w:hAnsi="Arial" w:cs="Arial"/>
        </w:rPr>
        <w:t>определенных</w:t>
      </w:r>
      <w:proofErr w:type="spellEnd"/>
      <w:r w:rsidR="00EC11CF" w:rsidRPr="009E65AA">
        <w:rPr>
          <w:rFonts w:ascii="Arial" w:eastAsia="Calibri" w:hAnsi="Arial" w:cs="Arial"/>
        </w:rPr>
        <w:t xml:space="preserve"> Правительством Российской Федерации в соответствии с ч</w:t>
      </w:r>
      <w:r w:rsidR="001B4E64" w:rsidRPr="009E65AA">
        <w:rPr>
          <w:rFonts w:ascii="Arial" w:eastAsia="Calibri" w:hAnsi="Arial" w:cs="Arial"/>
        </w:rPr>
        <w:t>.</w:t>
      </w:r>
      <w:r w:rsidR="00EC11CF" w:rsidRPr="009E65AA">
        <w:rPr>
          <w:rFonts w:ascii="Arial" w:eastAsia="Calibri" w:hAnsi="Arial" w:cs="Arial"/>
        </w:rPr>
        <w:t xml:space="preserve"> 16 ст</w:t>
      </w:r>
      <w:r w:rsidR="001B4E64" w:rsidRPr="009E65AA">
        <w:rPr>
          <w:rFonts w:ascii="Arial" w:eastAsia="Calibri" w:hAnsi="Arial" w:cs="Arial"/>
        </w:rPr>
        <w:t>.</w:t>
      </w:r>
      <w:r w:rsidR="00EC11CF" w:rsidRPr="009E65AA">
        <w:rPr>
          <w:rFonts w:ascii="Arial" w:eastAsia="Calibri" w:hAnsi="Arial" w:cs="Arial"/>
        </w:rPr>
        <w:t xml:space="preserve"> 4 № 223 – ФЗ</w:t>
      </w:r>
      <w:r w:rsidR="00130F71" w:rsidRPr="009E65AA">
        <w:rPr>
          <w:rFonts w:ascii="Arial" w:eastAsia="Calibri" w:hAnsi="Arial" w:cs="Arial"/>
        </w:rPr>
        <w:t>.</w:t>
      </w:r>
      <w:proofErr w:type="gramEnd"/>
    </w:p>
    <w:p w14:paraId="4EE54850" w14:textId="17071883" w:rsidR="00130F71" w:rsidRPr="009E65AA" w:rsidRDefault="00020186" w:rsidP="00B66E8B">
      <w:pPr>
        <w:pStyle w:val="af9"/>
        <w:adjustRightInd w:val="0"/>
        <w:ind w:left="567" w:hanging="567"/>
        <w:jc w:val="both"/>
        <w:rPr>
          <w:rFonts w:ascii="Arial" w:eastAsia="Calibri" w:hAnsi="Arial" w:cs="Arial"/>
        </w:rPr>
      </w:pPr>
      <w:r w:rsidRPr="009E65AA">
        <w:rPr>
          <w:rFonts w:ascii="Arial" w:eastAsia="Calibri" w:hAnsi="Arial" w:cs="Arial"/>
        </w:rPr>
        <w:t>6</w:t>
      </w:r>
      <w:r w:rsidR="00B66E8B" w:rsidRPr="009E65AA">
        <w:rPr>
          <w:rFonts w:ascii="Arial" w:eastAsia="Calibri" w:hAnsi="Arial" w:cs="Arial"/>
          <w:vertAlign w:val="superscript"/>
        </w:rPr>
        <w:t>1</w:t>
      </w:r>
      <w:r w:rsidRPr="009E65AA">
        <w:rPr>
          <w:rFonts w:ascii="Arial" w:eastAsia="Calibri" w:hAnsi="Arial" w:cs="Arial"/>
        </w:rPr>
        <w:t>.3</w:t>
      </w:r>
      <w:r w:rsidR="00B66E8B" w:rsidRPr="009E65AA">
        <w:rPr>
          <w:rFonts w:ascii="Arial" w:eastAsia="Calibri" w:hAnsi="Arial" w:cs="Arial"/>
        </w:rPr>
        <w:t>.</w:t>
      </w:r>
      <w:r w:rsidRPr="009E65AA">
        <w:rPr>
          <w:rFonts w:ascii="Arial" w:eastAsia="Calibri" w:hAnsi="Arial" w:cs="Arial"/>
          <w:vertAlign w:val="superscript"/>
        </w:rPr>
        <w:t xml:space="preserve"> </w:t>
      </w:r>
      <w:r w:rsidR="00130F71" w:rsidRPr="009E65AA">
        <w:rPr>
          <w:rFonts w:ascii="Arial" w:eastAsia="Calibri" w:hAnsi="Arial" w:cs="Arial"/>
        </w:rPr>
        <w:t>Закрытая конкурентная закупка осуществляется в порядке, установленном настоящим Положением о закупке для конкурентной закупки. При этом информация о закрытой конкурентной закупке не подлежит размещению в ЕИС. В сроки, установленные для размещения в ЕИС извещения о закупке,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требованиями</w:t>
      </w:r>
      <w:r w:rsidR="009B5089" w:rsidRPr="009E65AA">
        <w:rPr>
          <w:rFonts w:ascii="Arial" w:eastAsia="Calibri" w:hAnsi="Arial" w:cs="Arial"/>
        </w:rPr>
        <w:t xml:space="preserve"> </w:t>
      </w:r>
      <w:r w:rsidR="004451DA" w:rsidRPr="009E65AA">
        <w:rPr>
          <w:rFonts w:ascii="Arial" w:eastAsia="Calibri" w:hAnsi="Arial" w:cs="Arial"/>
        </w:rPr>
        <w:t>к извещению о закупке</w:t>
      </w:r>
      <w:r w:rsidR="00FA7188" w:rsidRPr="009E65AA">
        <w:rPr>
          <w:rFonts w:ascii="Arial" w:eastAsia="Calibri" w:hAnsi="Arial" w:cs="Arial"/>
        </w:rPr>
        <w:t>.</w:t>
      </w:r>
    </w:p>
    <w:p w14:paraId="744CF235" w14:textId="4CA4E74F" w:rsidR="00FA7188" w:rsidRPr="009E65AA" w:rsidRDefault="00020186" w:rsidP="00B66E8B">
      <w:pPr>
        <w:pStyle w:val="af9"/>
        <w:adjustRightInd w:val="0"/>
        <w:ind w:left="567" w:hanging="567"/>
        <w:jc w:val="both"/>
        <w:rPr>
          <w:rFonts w:ascii="Arial" w:eastAsia="Calibri" w:hAnsi="Arial" w:cs="Arial"/>
        </w:rPr>
      </w:pPr>
      <w:r w:rsidRPr="009E65AA">
        <w:rPr>
          <w:rFonts w:ascii="Arial" w:eastAsia="Calibri" w:hAnsi="Arial" w:cs="Arial"/>
        </w:rPr>
        <w:t>6</w:t>
      </w:r>
      <w:r w:rsidR="00B66E8B" w:rsidRPr="009E65AA">
        <w:rPr>
          <w:rFonts w:ascii="Arial" w:eastAsia="Calibri" w:hAnsi="Arial" w:cs="Arial"/>
          <w:vertAlign w:val="superscript"/>
        </w:rPr>
        <w:t>1</w:t>
      </w:r>
      <w:r w:rsidRPr="009E65AA">
        <w:rPr>
          <w:rFonts w:ascii="Arial" w:eastAsia="Calibri" w:hAnsi="Arial" w:cs="Arial"/>
        </w:rPr>
        <w:t>.4</w:t>
      </w:r>
      <w:r w:rsidR="00B66E8B" w:rsidRPr="009E65AA">
        <w:rPr>
          <w:rFonts w:ascii="Arial" w:eastAsia="Calibri" w:hAnsi="Arial" w:cs="Arial"/>
        </w:rPr>
        <w:t>.</w:t>
      </w:r>
      <w:r w:rsidRPr="009E65AA">
        <w:rPr>
          <w:rFonts w:ascii="Arial" w:eastAsia="Calibri" w:hAnsi="Arial" w:cs="Arial"/>
          <w:vertAlign w:val="superscript"/>
        </w:rPr>
        <w:t xml:space="preserve"> </w:t>
      </w:r>
      <w:r w:rsidR="00FA7188" w:rsidRPr="009E65AA">
        <w:rPr>
          <w:rFonts w:ascii="Arial" w:eastAsia="Calibri" w:hAnsi="Arial" w:cs="Arial"/>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её содержание до вскрытия конверта.</w:t>
      </w:r>
    </w:p>
    <w:p w14:paraId="4DFCEF51" w14:textId="7D748F55" w:rsidR="00FA7188" w:rsidRPr="009E65AA" w:rsidRDefault="00FA7188" w:rsidP="00B66E8B">
      <w:pPr>
        <w:pStyle w:val="af9"/>
        <w:adjustRightInd w:val="0"/>
        <w:ind w:left="567"/>
        <w:jc w:val="both"/>
        <w:rPr>
          <w:rFonts w:ascii="Arial" w:eastAsia="Calibri" w:hAnsi="Arial" w:cs="Arial"/>
        </w:rPr>
      </w:pPr>
      <w:r w:rsidRPr="009E65AA">
        <w:rPr>
          <w:rFonts w:ascii="Arial" w:eastAsia="Calibri" w:hAnsi="Arial" w:cs="Arial"/>
        </w:rPr>
        <w:t xml:space="preserve">Протоколы, формируемые в ходе заседания Комиссии, не подлежат опубликованию в средствах массовой информации и размещению в сети </w:t>
      </w:r>
      <w:r w:rsidR="005D0842" w:rsidRPr="009E65AA">
        <w:rPr>
          <w:rFonts w:ascii="Arial" w:hAnsi="Arial" w:cs="Arial"/>
        </w:rPr>
        <w:t>"</w:t>
      </w:r>
      <w:r w:rsidRPr="009E65AA">
        <w:rPr>
          <w:rFonts w:ascii="Arial" w:eastAsia="Calibri" w:hAnsi="Arial" w:cs="Arial"/>
        </w:rPr>
        <w:t>Интернет</w:t>
      </w:r>
      <w:r w:rsidR="005D0842" w:rsidRPr="009E65AA">
        <w:rPr>
          <w:rFonts w:ascii="Arial" w:hAnsi="Arial" w:cs="Arial"/>
        </w:rPr>
        <w:t>"</w:t>
      </w:r>
      <w:r w:rsidRPr="009E65AA">
        <w:rPr>
          <w:rFonts w:ascii="Arial" w:eastAsia="Calibri" w:hAnsi="Arial" w:cs="Arial"/>
        </w:rPr>
        <w:t>.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w:t>
      </w:r>
    </w:p>
    <w:p w14:paraId="7B75E491" w14:textId="5350DFF9" w:rsidR="00FA7188" w:rsidRPr="009E65AA" w:rsidRDefault="00FA7188" w:rsidP="00B66E8B">
      <w:pPr>
        <w:pStyle w:val="af9"/>
        <w:adjustRightInd w:val="0"/>
        <w:ind w:left="567"/>
        <w:jc w:val="both"/>
        <w:rPr>
          <w:rFonts w:ascii="Arial" w:eastAsia="Calibri" w:hAnsi="Arial" w:cs="Arial"/>
        </w:rPr>
      </w:pPr>
      <w:r w:rsidRPr="009E65AA">
        <w:rPr>
          <w:rFonts w:ascii="Arial" w:eastAsia="Calibri" w:hAnsi="Arial" w:cs="Arial"/>
        </w:rPr>
        <w:t>Правительство Российской Федерации определяет особенности документооборота при осуществлении закрытых конкурентных закупок</w:t>
      </w:r>
      <w:r w:rsidR="005D0842" w:rsidRPr="009E65AA">
        <w:rPr>
          <w:rFonts w:ascii="Arial" w:eastAsia="Calibri" w:hAnsi="Arial" w:cs="Arial"/>
        </w:rPr>
        <w:t xml:space="preserve"> </w:t>
      </w:r>
      <w:r w:rsidRPr="009E65AA">
        <w:rPr>
          <w:rFonts w:ascii="Arial" w:eastAsia="Calibri" w:hAnsi="Arial" w:cs="Arial"/>
        </w:rPr>
        <w:t>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4D62A1CF" w14:textId="77777777" w:rsidR="0023685A" w:rsidRPr="009E65AA" w:rsidRDefault="0023685A" w:rsidP="0023685A">
      <w:pPr>
        <w:numPr>
          <w:ilvl w:val="0"/>
          <w:numId w:val="5"/>
        </w:numPr>
        <w:autoSpaceDE w:val="0"/>
        <w:autoSpaceDN w:val="0"/>
        <w:spacing w:before="220" w:after="1" w:line="240" w:lineRule="auto"/>
        <w:contextualSpacing/>
        <w:jc w:val="center"/>
        <w:outlineLvl w:val="0"/>
        <w:rPr>
          <w:rFonts w:ascii="Arial" w:eastAsia="Times New Roman" w:hAnsi="Arial" w:cs="Arial"/>
          <w:b/>
          <w:sz w:val="24"/>
          <w:szCs w:val="24"/>
          <w:lang w:eastAsia="ru-RU"/>
        </w:rPr>
      </w:pPr>
      <w:bookmarkStart w:id="44" w:name="_Toc66304458"/>
      <w:r w:rsidRPr="009E65AA">
        <w:rPr>
          <w:rFonts w:ascii="Arial" w:eastAsia="Times New Roman" w:hAnsi="Arial" w:cs="Arial"/>
          <w:b/>
          <w:sz w:val="24"/>
          <w:szCs w:val="24"/>
          <w:lang w:eastAsia="ru-RU"/>
        </w:rPr>
        <w:t>Условия допуска к участию и отстранения от участия в закупках</w:t>
      </w:r>
      <w:bookmarkStart w:id="45" w:name="P430"/>
      <w:bookmarkEnd w:id="44"/>
      <w:bookmarkEnd w:id="45"/>
    </w:p>
    <w:p w14:paraId="5BE65E6F" w14:textId="77777777"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46" w:name="_Ref531544377"/>
      <w:r w:rsidRPr="009E65AA">
        <w:rPr>
          <w:rFonts w:ascii="Arial" w:eastAsia="Times New Roman" w:hAnsi="Arial" w:cs="Arial"/>
          <w:color w:val="000000" w:themeColor="text1"/>
          <w:sz w:val="24"/>
          <w:szCs w:val="24"/>
          <w:lang w:eastAsia="ru-RU"/>
        </w:rPr>
        <w:t>Комиссия по закупкам отказывает участнику закупки в допуске к участию в процедуре закупки в следующих случаях:</w:t>
      </w:r>
      <w:bookmarkEnd w:id="46"/>
    </w:p>
    <w:p w14:paraId="2FC1B92B" w14:textId="6A7CA089"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выявлено несоответствие участника хотя бы одному из требований, перечисленных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_Ref531544312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0</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35E96F3A" w14:textId="77777777"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закупки и (или) его заявка не соответствуют требованиям документации о закупке (извещения о проведении запроса котировок) или настоящего Положения;</w:t>
      </w:r>
    </w:p>
    <w:p w14:paraId="575CDE48" w14:textId="77777777"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закупки не представил документы, необходимые для участия в процедуре закупки;</w:t>
      </w:r>
    </w:p>
    <w:p w14:paraId="20C864AC" w14:textId="77777777"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представленных документах или в заявке указаны недостоверные сведения об участнике закупки и (или) о товарах, работах, услугах;</w:t>
      </w:r>
    </w:p>
    <w:p w14:paraId="42CADF45" w14:textId="77777777"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закупки не предоставил обеспечение заявки на участие в закупке, если такое обеспечение предусмотрено документацией о закупке.</w:t>
      </w:r>
      <w:bookmarkStart w:id="47" w:name="P436"/>
      <w:bookmarkEnd w:id="47"/>
    </w:p>
    <w:p w14:paraId="7BE42A29" w14:textId="698FC4BD"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Если выявлен хотя бы один из фактов, указанных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w:t>
      </w:r>
      <w:bookmarkStart w:id="48" w:name="_Hlk118123340"/>
      <w:r w:rsidRPr="009E65AA">
        <w:rPr>
          <w:rFonts w:ascii="Arial" w:eastAsia="Times New Roman" w:hAnsi="Arial" w:cs="Arial"/>
          <w:color w:val="000000" w:themeColor="text1"/>
          <w:sz w:val="24"/>
          <w:szCs w:val="24"/>
          <w:lang w:eastAsia="ru-RU"/>
        </w:rPr>
        <w:t>комиссия по закупкам</w:t>
      </w:r>
      <w:bookmarkEnd w:id="48"/>
      <w:r w:rsidRPr="009E65AA">
        <w:rPr>
          <w:rFonts w:ascii="Arial" w:eastAsia="Times New Roman" w:hAnsi="Arial" w:cs="Arial"/>
          <w:color w:val="000000" w:themeColor="text1"/>
          <w:sz w:val="24"/>
          <w:szCs w:val="24"/>
          <w:lang w:eastAsia="ru-RU"/>
        </w:rPr>
        <w:t xml:space="preserve"> обязана отстранить участника от процедуры закупки на любом этапе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проведения до момента заключения договора.</w:t>
      </w:r>
      <w:bookmarkStart w:id="49" w:name="P437"/>
      <w:bookmarkEnd w:id="49"/>
    </w:p>
    <w:p w14:paraId="7B326DC3" w14:textId="7EE2A6FE"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50" w:name="_Ref531607753"/>
      <w:r w:rsidRPr="009E65AA">
        <w:rPr>
          <w:rFonts w:ascii="Arial" w:eastAsia="Times New Roman" w:hAnsi="Arial" w:cs="Arial"/>
          <w:color w:val="000000" w:themeColor="text1"/>
          <w:sz w:val="24"/>
          <w:szCs w:val="24"/>
          <w:lang w:eastAsia="ru-RU"/>
        </w:rPr>
        <w:t xml:space="preserve">В случае выявления фактов, предусмотренных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bookmarkStart w:id="51" w:name="P438"/>
      <w:bookmarkEnd w:id="50"/>
      <w:bookmarkEnd w:id="51"/>
    </w:p>
    <w:p w14:paraId="58A9D03E" w14:textId="22DA6E55"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52" w:name="_Ref531607756"/>
      <w:r w:rsidRPr="009E65AA">
        <w:rPr>
          <w:rFonts w:ascii="Arial" w:eastAsia="Times New Roman" w:hAnsi="Arial" w:cs="Arial"/>
          <w:color w:val="000000" w:themeColor="text1"/>
          <w:sz w:val="24"/>
          <w:szCs w:val="24"/>
          <w:lang w:eastAsia="ru-RU"/>
        </w:rPr>
        <w:t xml:space="preserve">Если факты, перечисленные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_Ref531544437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а также:</w:t>
      </w:r>
      <w:bookmarkEnd w:id="52"/>
    </w:p>
    <w:p w14:paraId="05A6C4DA" w14:textId="77777777"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сведения о месте, дате, времени составления протокола;</w:t>
      </w:r>
    </w:p>
    <w:p w14:paraId="69DA8901" w14:textId="77777777"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roofErr w:type="gramEnd"/>
    </w:p>
    <w:p w14:paraId="7FC6D2D6" w14:textId="77777777"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roofErr w:type="gramEnd"/>
    </w:p>
    <w:p w14:paraId="09935607" w14:textId="6BE6F0C1"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основание для отстранения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Положения;</w:t>
      </w:r>
    </w:p>
    <w:p w14:paraId="74580ECD" w14:textId="753256F8"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обстоятельства, при которых выявлен факт, указанный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Положения;</w:t>
      </w:r>
    </w:p>
    <w:p w14:paraId="713CBA84" w14:textId="45BF26DF"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сведения, полученные Заказчиком или комиссией в подтверждение факта, названного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Положения;</w:t>
      </w:r>
    </w:p>
    <w:p w14:paraId="41CC5775" w14:textId="77777777"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574406EF" w14:textId="77777777"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Указанный протокол размещается в ЕИС не позднее чем через три дня со дня подписания.</w:t>
      </w:r>
      <w:bookmarkStart w:id="53" w:name="P448"/>
      <w:bookmarkEnd w:id="53"/>
    </w:p>
    <w:p w14:paraId="67CADA16" w14:textId="77777777" w:rsidR="0023685A" w:rsidRPr="009E65AA" w:rsidRDefault="0023685A" w:rsidP="0023685A">
      <w:pPr>
        <w:numPr>
          <w:ilvl w:val="0"/>
          <w:numId w:val="5"/>
        </w:numPr>
        <w:autoSpaceDE w:val="0"/>
        <w:autoSpaceDN w:val="0"/>
        <w:spacing w:before="220" w:after="1" w:line="240" w:lineRule="auto"/>
        <w:contextualSpacing/>
        <w:jc w:val="center"/>
        <w:outlineLvl w:val="0"/>
        <w:rPr>
          <w:rFonts w:ascii="Arial" w:eastAsia="Times New Roman" w:hAnsi="Arial" w:cs="Arial"/>
          <w:b/>
          <w:color w:val="000000" w:themeColor="text1"/>
          <w:sz w:val="24"/>
          <w:szCs w:val="24"/>
          <w:lang w:eastAsia="ru-RU"/>
        </w:rPr>
      </w:pPr>
      <w:bookmarkStart w:id="54" w:name="_Toc66304459"/>
      <w:bookmarkStart w:id="55" w:name="_Ref531601179"/>
      <w:r w:rsidRPr="009E65AA">
        <w:rPr>
          <w:rFonts w:ascii="Arial" w:eastAsia="Times New Roman" w:hAnsi="Arial" w:cs="Arial"/>
          <w:b/>
          <w:color w:val="000000" w:themeColor="text1"/>
          <w:sz w:val="24"/>
          <w:szCs w:val="24"/>
          <w:lang w:eastAsia="ru-RU"/>
        </w:rPr>
        <w:t>Порядок заключения и исполнения договора</w:t>
      </w:r>
      <w:bookmarkEnd w:id="54"/>
      <w:bookmarkEnd w:id="55"/>
    </w:p>
    <w:p w14:paraId="6C1D60F8" w14:textId="77777777" w:rsidR="0023685A" w:rsidRPr="009E65AA" w:rsidRDefault="0023685A" w:rsidP="0023685A">
      <w:pPr>
        <w:numPr>
          <w:ilvl w:val="1"/>
          <w:numId w:val="5"/>
        </w:numPr>
        <w:autoSpaceDE w:val="0"/>
        <w:autoSpaceDN w:val="0"/>
        <w:spacing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Договор заключается Заказчиком в порядке, установленном настоящим Положением, 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норм законодательства РФ.</w:t>
      </w:r>
    </w:p>
    <w:p w14:paraId="3E1E0846"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Договор по результатам проведения конкурентной закупки Заказчик заключает не ранее чем через 10 дней и не позднее чем через 20 дней </w:t>
      </w:r>
      <w:proofErr w:type="gramStart"/>
      <w:r w:rsidRPr="009E65AA">
        <w:rPr>
          <w:rFonts w:ascii="Arial" w:eastAsia="Times New Roman" w:hAnsi="Arial" w:cs="Arial"/>
          <w:color w:val="000000" w:themeColor="text1"/>
          <w:sz w:val="24"/>
          <w:szCs w:val="24"/>
          <w:lang w:eastAsia="ru-RU"/>
        </w:rPr>
        <w:t>с даты размещения</w:t>
      </w:r>
      <w:proofErr w:type="gramEnd"/>
      <w:r w:rsidRPr="009E65AA">
        <w:rPr>
          <w:rFonts w:ascii="Arial" w:eastAsia="Times New Roman" w:hAnsi="Arial" w:cs="Arial"/>
          <w:color w:val="000000" w:themeColor="text1"/>
          <w:sz w:val="24"/>
          <w:szCs w:val="24"/>
          <w:lang w:eastAsia="ru-RU"/>
        </w:rPr>
        <w:t xml:space="preserve"> в ЕИС итогового протокола, составленного по результатам конкурентной закупки, в следующем порядке.</w:t>
      </w:r>
    </w:p>
    <w:p w14:paraId="21303AC6"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14:paraId="524B937F"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течение пяти дней со дня размещения в ЕИС итогового протокола закупки Заказчик </w:t>
      </w:r>
      <w:proofErr w:type="spellStart"/>
      <w:r w:rsidRPr="009E65AA">
        <w:rPr>
          <w:rFonts w:ascii="Arial" w:eastAsia="Times New Roman" w:hAnsi="Arial" w:cs="Arial"/>
          <w:color w:val="000000" w:themeColor="text1"/>
          <w:sz w:val="24"/>
          <w:szCs w:val="24"/>
          <w:lang w:eastAsia="ru-RU"/>
        </w:rPr>
        <w:t>передает</w:t>
      </w:r>
      <w:proofErr w:type="spellEnd"/>
      <w:r w:rsidRPr="009E65AA">
        <w:rPr>
          <w:rFonts w:ascii="Arial" w:eastAsia="Times New Roman" w:hAnsi="Arial" w:cs="Arial"/>
          <w:color w:val="000000" w:themeColor="text1"/>
          <w:sz w:val="24"/>
          <w:szCs w:val="24"/>
          <w:lang w:eastAsia="ru-RU"/>
        </w:rPr>
        <w:t xml:space="preserve"> победителю (единственному участнику) два экземпляра заполненного проекта договора или направляет проект договора в электронном виде по электронной почте.</w:t>
      </w:r>
    </w:p>
    <w:p w14:paraId="3866599C"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Победитель закупки (единственный участник) в течение пяти дней со дня получения двух экземпляров проекта договора (в случае получения проекта договора в электронном виде распечатывает его в двух экземплярах) подписывает их, скрепляет печатью (при наличии) и </w:t>
      </w:r>
      <w:proofErr w:type="spellStart"/>
      <w:r w:rsidRPr="009E65AA">
        <w:rPr>
          <w:rFonts w:ascii="Arial" w:eastAsia="Times New Roman" w:hAnsi="Arial" w:cs="Arial"/>
          <w:color w:val="000000" w:themeColor="text1"/>
          <w:sz w:val="24"/>
          <w:szCs w:val="24"/>
          <w:lang w:eastAsia="ru-RU"/>
        </w:rPr>
        <w:t>передает</w:t>
      </w:r>
      <w:proofErr w:type="spellEnd"/>
      <w:r w:rsidRPr="009E65AA">
        <w:rPr>
          <w:rFonts w:ascii="Arial" w:eastAsia="Times New Roman" w:hAnsi="Arial" w:cs="Arial"/>
          <w:color w:val="000000" w:themeColor="text1"/>
          <w:sz w:val="24"/>
          <w:szCs w:val="24"/>
          <w:lang w:eastAsia="ru-RU"/>
        </w:rPr>
        <w:t xml:space="preserve"> Заказчику.</w:t>
      </w:r>
    </w:p>
    <w:p w14:paraId="498893C8"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179A3EE5"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Договор по результатам осуществления конкурентной закупки в электронной форме заключается в указанном ранее порядке и сроки 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36B8580"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w:t>
      </w:r>
      <w:proofErr w:type="spellStart"/>
      <w:r w:rsidRPr="009E65AA">
        <w:rPr>
          <w:rFonts w:ascii="Arial" w:eastAsia="Times New Roman" w:hAnsi="Arial" w:cs="Arial"/>
          <w:color w:val="000000" w:themeColor="text1"/>
          <w:sz w:val="24"/>
          <w:szCs w:val="24"/>
          <w:lang w:eastAsia="ru-RU"/>
        </w:rPr>
        <w:t>заключен</w:t>
      </w:r>
      <w:proofErr w:type="spellEnd"/>
      <w:r w:rsidRPr="009E65AA">
        <w:rPr>
          <w:rFonts w:ascii="Arial" w:eastAsia="Times New Roman" w:hAnsi="Arial" w:cs="Arial"/>
          <w:color w:val="000000" w:themeColor="text1"/>
          <w:sz w:val="24"/>
          <w:szCs w:val="24"/>
          <w:lang w:eastAsia="ru-RU"/>
        </w:rPr>
        <w:t xml:space="preserve"> не позднее чем через пять дней </w:t>
      </w:r>
      <w:proofErr w:type="gramStart"/>
      <w:r w:rsidRPr="009E65AA">
        <w:rPr>
          <w:rFonts w:ascii="Arial" w:eastAsia="Times New Roman" w:hAnsi="Arial" w:cs="Arial"/>
          <w:color w:val="000000" w:themeColor="text1"/>
          <w:sz w:val="24"/>
          <w:szCs w:val="24"/>
          <w:lang w:eastAsia="ru-RU"/>
        </w:rPr>
        <w:t>с даты</w:t>
      </w:r>
      <w:proofErr w:type="gramEnd"/>
      <w:r w:rsidRPr="009E65AA">
        <w:rPr>
          <w:rFonts w:ascii="Arial" w:eastAsia="Times New Roman" w:hAnsi="Arial" w:cs="Arial"/>
          <w:color w:val="000000" w:themeColor="text1"/>
          <w:sz w:val="24"/>
          <w:szCs w:val="24"/>
          <w:lang w:eastAsia="ru-RU"/>
        </w:rPr>
        <w:t xml:space="preserve"> указанного одобрения. Аналогичный срок действует </w:t>
      </w:r>
      <w:proofErr w:type="gramStart"/>
      <w:r w:rsidRPr="009E65AA">
        <w:rPr>
          <w:rFonts w:ascii="Arial" w:eastAsia="Times New Roman" w:hAnsi="Arial" w:cs="Arial"/>
          <w:color w:val="000000" w:themeColor="text1"/>
          <w:sz w:val="24"/>
          <w:szCs w:val="24"/>
          <w:lang w:eastAsia="ru-RU"/>
        </w:rPr>
        <w:t>с даты вынесения</w:t>
      </w:r>
      <w:proofErr w:type="gramEnd"/>
      <w:r w:rsidRPr="009E65AA">
        <w:rPr>
          <w:rFonts w:ascii="Arial" w:eastAsia="Times New Roman" w:hAnsi="Arial" w:cs="Arial"/>
          <w:color w:val="000000" w:themeColor="text1"/>
          <w:sz w:val="24"/>
          <w:szCs w:val="24"/>
          <w:lang w:eastAsia="ru-RU"/>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1EED3CB8"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sz w:val="24"/>
          <w:szCs w:val="24"/>
          <w:lang w:eastAsia="ru-RU"/>
        </w:rPr>
      </w:pPr>
      <w:r w:rsidRPr="009E65AA">
        <w:rPr>
          <w:rFonts w:ascii="Arial" w:eastAsia="Times New Roman" w:hAnsi="Arial" w:cs="Arial"/>
          <w:sz w:val="24"/>
          <w:szCs w:val="24"/>
          <w:lang w:eastAsia="ru-RU"/>
        </w:rPr>
        <w:t>Договор с единственным поставщиком заключается в следующем порядке.</w:t>
      </w:r>
    </w:p>
    <w:p w14:paraId="0E3F21AF"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sz w:val="24"/>
          <w:szCs w:val="24"/>
          <w:lang w:eastAsia="ru-RU"/>
        </w:rPr>
        <w:t xml:space="preserve">Заказчик </w:t>
      </w:r>
      <w:proofErr w:type="spellStart"/>
      <w:r w:rsidRPr="009E65AA">
        <w:rPr>
          <w:rFonts w:ascii="Arial" w:eastAsia="Times New Roman" w:hAnsi="Arial" w:cs="Arial"/>
          <w:color w:val="000000" w:themeColor="text1"/>
          <w:sz w:val="24"/>
          <w:szCs w:val="24"/>
          <w:lang w:eastAsia="ru-RU"/>
        </w:rPr>
        <w:t>передает</w:t>
      </w:r>
      <w:proofErr w:type="spellEnd"/>
      <w:r w:rsidRPr="009E65AA">
        <w:rPr>
          <w:rFonts w:ascii="Arial" w:eastAsia="Times New Roman" w:hAnsi="Arial" w:cs="Arial"/>
          <w:color w:val="000000" w:themeColor="text1"/>
          <w:sz w:val="24"/>
          <w:szCs w:val="24"/>
          <w:lang w:eastAsia="ru-RU"/>
        </w:rPr>
        <w:t xml:space="preserve"> единственному поставщику два экземпляра проекта договора или направляет по электронной почте в электронном виде с согласованными сторонами условиями.</w:t>
      </w:r>
    </w:p>
    <w:p w14:paraId="26FBEAF3"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Единственный поставщик </w:t>
      </w:r>
      <w:proofErr w:type="spellStart"/>
      <w:r w:rsidRPr="009E65AA">
        <w:rPr>
          <w:rFonts w:ascii="Arial" w:eastAsia="Times New Roman" w:hAnsi="Arial" w:cs="Arial"/>
          <w:color w:val="000000" w:themeColor="text1"/>
          <w:sz w:val="24"/>
          <w:szCs w:val="24"/>
          <w:lang w:eastAsia="ru-RU"/>
        </w:rPr>
        <w:t>передает</w:t>
      </w:r>
      <w:proofErr w:type="spellEnd"/>
      <w:r w:rsidRPr="009E65AA">
        <w:rPr>
          <w:rFonts w:ascii="Arial" w:eastAsia="Times New Roman" w:hAnsi="Arial" w:cs="Arial"/>
          <w:color w:val="000000" w:themeColor="text1"/>
          <w:sz w:val="24"/>
          <w:szCs w:val="24"/>
          <w:lang w:eastAsia="ru-RU"/>
        </w:rPr>
        <w:t xml:space="preserve"> Заказчику подписанные и </w:t>
      </w:r>
      <w:proofErr w:type="spellStart"/>
      <w:r w:rsidRPr="009E65AA">
        <w:rPr>
          <w:rFonts w:ascii="Arial" w:eastAsia="Times New Roman" w:hAnsi="Arial" w:cs="Arial"/>
          <w:color w:val="000000" w:themeColor="text1"/>
          <w:sz w:val="24"/>
          <w:szCs w:val="24"/>
          <w:lang w:eastAsia="ru-RU"/>
        </w:rPr>
        <w:t>скрепленные</w:t>
      </w:r>
      <w:proofErr w:type="spellEnd"/>
      <w:r w:rsidRPr="009E65AA">
        <w:rPr>
          <w:rFonts w:ascii="Arial" w:eastAsia="Times New Roman" w:hAnsi="Arial" w:cs="Arial"/>
          <w:color w:val="000000" w:themeColor="text1"/>
          <w:sz w:val="24"/>
          <w:szCs w:val="24"/>
          <w:lang w:eastAsia="ru-RU"/>
        </w:rPr>
        <w:t xml:space="preserve"> печатью (при наличии) два экземпляра проекта договора не позднее чем через пять дней со дня его получения от Заказчика.</w:t>
      </w:r>
    </w:p>
    <w:p w14:paraId="297144D8"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14:paraId="796AE0C4"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143DB84A"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место, дату и время составления протокола;</w:t>
      </w:r>
    </w:p>
    <w:p w14:paraId="1ED3B6BE"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предмета закупки и номер закупки;</w:t>
      </w:r>
    </w:p>
    <w:p w14:paraId="3B1651EB"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6251755E"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Подписанный участником закупки протокол в тот же день направляется Заказчику.</w:t>
      </w:r>
    </w:p>
    <w:p w14:paraId="6A107E8C"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15D3B42D"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закупки, с которым заключается договор, в течение двух рабочих дней со дня его получения подписывает договор в окончательной редакции Заказчика, скрепляет его печатью (при наличии) и возвращает Заказчику.</w:t>
      </w:r>
    </w:p>
    <w:p w14:paraId="75B3EABA"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bookmarkStart w:id="56" w:name="P467"/>
      <w:bookmarkEnd w:id="56"/>
    </w:p>
    <w:p w14:paraId="1240CD3F"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bookmarkStart w:id="57" w:name="_Ref531545022"/>
      <w:r w:rsidRPr="009E65AA">
        <w:rPr>
          <w:rFonts w:ascii="Arial" w:eastAsia="Times New Roman" w:hAnsi="Arial" w:cs="Arial"/>
          <w:color w:val="000000" w:themeColor="text1"/>
          <w:sz w:val="24"/>
          <w:szCs w:val="24"/>
          <w:lang w:eastAsia="ru-RU"/>
        </w:rPr>
        <w:t>Участник закупки признается уклонившимся от заключения договора в случае, когда:</w:t>
      </w:r>
      <w:bookmarkEnd w:id="57"/>
    </w:p>
    <w:p w14:paraId="5B0E9E1C"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не представил подписанный договор (отказался от заключения договора) в редакции Заказчика в срок, </w:t>
      </w:r>
      <w:proofErr w:type="spellStart"/>
      <w:r w:rsidRPr="009E65AA">
        <w:rPr>
          <w:rFonts w:ascii="Arial" w:eastAsia="Times New Roman" w:hAnsi="Arial" w:cs="Arial"/>
          <w:color w:val="000000" w:themeColor="text1"/>
          <w:sz w:val="24"/>
          <w:szCs w:val="24"/>
          <w:lang w:eastAsia="ru-RU"/>
        </w:rPr>
        <w:t>определенный</w:t>
      </w:r>
      <w:proofErr w:type="spellEnd"/>
      <w:r w:rsidRPr="009E65AA">
        <w:rPr>
          <w:rFonts w:ascii="Arial" w:eastAsia="Times New Roman" w:hAnsi="Arial" w:cs="Arial"/>
          <w:color w:val="000000" w:themeColor="text1"/>
          <w:sz w:val="24"/>
          <w:szCs w:val="24"/>
          <w:lang w:eastAsia="ru-RU"/>
        </w:rPr>
        <w:t xml:space="preserve"> настоящим Положением;</w:t>
      </w:r>
    </w:p>
    <w:p w14:paraId="5AD4892A"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269EE6CD" w14:textId="16539A11"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Не позднее одного рабочего дня, следующего за </w:t>
      </w:r>
      <w:proofErr w:type="spellStart"/>
      <w:r w:rsidRPr="009E65AA">
        <w:rPr>
          <w:rFonts w:ascii="Arial" w:eastAsia="Times New Roman" w:hAnsi="Arial" w:cs="Arial"/>
          <w:color w:val="000000" w:themeColor="text1"/>
          <w:sz w:val="24"/>
          <w:szCs w:val="24"/>
          <w:lang w:eastAsia="ru-RU"/>
        </w:rPr>
        <w:t>днем</w:t>
      </w:r>
      <w:proofErr w:type="spellEnd"/>
      <w:r w:rsidRPr="009E65AA">
        <w:rPr>
          <w:rFonts w:ascii="Arial" w:eastAsia="Times New Roman" w:hAnsi="Arial" w:cs="Arial"/>
          <w:color w:val="000000" w:themeColor="text1"/>
          <w:sz w:val="24"/>
          <w:szCs w:val="24"/>
          <w:lang w:eastAsia="ru-RU"/>
        </w:rPr>
        <w:t xml:space="preserve">, когда установлены факты, предусмотренные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_Ref531545022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8.7</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39091872"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место, дата и время составления протокола;</w:t>
      </w:r>
    </w:p>
    <w:p w14:paraId="2CFB9C51"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лица, которое уклонилось от заключения договора;</w:t>
      </w:r>
    </w:p>
    <w:p w14:paraId="4BA88D2B"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факты, на основании которых лицо признано уклонившимся от заключения договора.</w:t>
      </w:r>
    </w:p>
    <w:p w14:paraId="1C3C77E0"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Протокол составляется в двух экземплярах, подписывается Заказчиком в день его составления. Один экземпляр хранится у Заказчика, второй в течение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14:paraId="56CF8A44"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случае</w:t>
      </w:r>
      <w:proofErr w:type="gramStart"/>
      <w:r w:rsidRPr="009E65AA">
        <w:rPr>
          <w:rFonts w:ascii="Arial" w:eastAsia="Times New Roman" w:hAnsi="Arial" w:cs="Arial"/>
          <w:color w:val="000000" w:themeColor="text1"/>
          <w:sz w:val="24"/>
          <w:szCs w:val="24"/>
          <w:lang w:eastAsia="ru-RU"/>
        </w:rPr>
        <w:t>,</w:t>
      </w:r>
      <w:proofErr w:type="gramEnd"/>
      <w:r w:rsidRPr="009E65AA">
        <w:rPr>
          <w:rFonts w:ascii="Arial" w:eastAsia="Times New Roman" w:hAnsi="Arial" w:cs="Arial"/>
          <w:color w:val="000000" w:themeColor="text1"/>
          <w:sz w:val="24"/>
          <w:szCs w:val="24"/>
          <w:lang w:eastAsia="ru-RU"/>
        </w:rPr>
        <w:t xml:space="preserve"> если победитель закупки признан уклонившимся от заклю</w:t>
      </w:r>
      <w:r w:rsidRPr="009E65AA">
        <w:rPr>
          <w:rFonts w:ascii="Arial" w:eastAsia="Times New Roman" w:hAnsi="Arial" w:cs="Arial"/>
          <w:color w:val="000000" w:themeColor="text1"/>
          <w:sz w:val="24"/>
          <w:szCs w:val="24"/>
          <w:lang w:eastAsia="ru-RU"/>
        </w:rPr>
        <w:softHyphen/>
        <w:t xml:space="preserve">чения договора, заказчик вправе обратиться в суд с иском о возмещении убытков, </w:t>
      </w:r>
      <w:proofErr w:type="spellStart"/>
      <w:r w:rsidRPr="009E65AA">
        <w:rPr>
          <w:rFonts w:ascii="Arial" w:eastAsia="Times New Roman" w:hAnsi="Arial" w:cs="Arial"/>
          <w:color w:val="000000" w:themeColor="text1"/>
          <w:sz w:val="24"/>
          <w:szCs w:val="24"/>
          <w:lang w:eastAsia="ru-RU"/>
        </w:rPr>
        <w:t>причиненных</w:t>
      </w:r>
      <w:proofErr w:type="spellEnd"/>
      <w:r w:rsidRPr="009E65AA">
        <w:rPr>
          <w:rFonts w:ascii="Arial" w:eastAsia="Times New Roman" w:hAnsi="Arial" w:cs="Arial"/>
          <w:color w:val="000000" w:themeColor="text1"/>
          <w:sz w:val="24"/>
          <w:szCs w:val="24"/>
          <w:lang w:eastAsia="ru-RU"/>
        </w:rPr>
        <w:t xml:space="preserve"> уклонением от заключения договора, и заключить с иным участни</w:t>
      </w:r>
      <w:r w:rsidRPr="009E65AA">
        <w:rPr>
          <w:rFonts w:ascii="Arial" w:eastAsia="Times New Roman" w:hAnsi="Arial" w:cs="Arial"/>
          <w:color w:val="000000" w:themeColor="text1"/>
          <w:sz w:val="24"/>
          <w:szCs w:val="24"/>
          <w:lang w:eastAsia="ru-RU"/>
        </w:rPr>
        <w:softHyphen/>
        <w:t xml:space="preserve">ком закупки, который предложил такую же, как и победитель такой закупки, цену договора или предложение о цене договора которого содержит лучшие условия по цене договора, следующие после условий, предложенных победителем в </w:t>
      </w:r>
      <w:proofErr w:type="gramStart"/>
      <w:r w:rsidRPr="009E65AA">
        <w:rPr>
          <w:rFonts w:ascii="Arial" w:eastAsia="Times New Roman" w:hAnsi="Arial" w:cs="Arial"/>
          <w:color w:val="000000" w:themeColor="text1"/>
          <w:sz w:val="24"/>
          <w:szCs w:val="24"/>
          <w:lang w:eastAsia="ru-RU"/>
        </w:rPr>
        <w:t>по</w:t>
      </w:r>
      <w:r w:rsidRPr="009E65AA">
        <w:rPr>
          <w:rFonts w:ascii="Arial" w:eastAsia="Times New Roman" w:hAnsi="Arial" w:cs="Arial"/>
          <w:color w:val="000000" w:themeColor="text1"/>
          <w:sz w:val="24"/>
          <w:szCs w:val="24"/>
          <w:lang w:eastAsia="ru-RU"/>
        </w:rPr>
        <w:softHyphen/>
        <w:t>рядке</w:t>
      </w:r>
      <w:proofErr w:type="gramEnd"/>
      <w:r w:rsidRPr="009E65AA">
        <w:rPr>
          <w:rFonts w:ascii="Arial" w:eastAsia="Times New Roman" w:hAnsi="Arial" w:cs="Arial"/>
          <w:color w:val="000000" w:themeColor="text1"/>
          <w:sz w:val="24"/>
          <w:szCs w:val="24"/>
          <w:lang w:eastAsia="ru-RU"/>
        </w:rPr>
        <w:t xml:space="preserve">, установленном для заключения договора. При этом заключение договора для такого участника является обязательным. Денежные средства,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качестве обеспечения заявки на участие в закупке, в случае, если заказчиком было установлено требование обеспечения заявки, возвращаются такому участнику в течение пяти рабочих дней со дня заключения с ним договора. При непредставле</w:t>
      </w:r>
      <w:r w:rsidRPr="009E65AA">
        <w:rPr>
          <w:rFonts w:ascii="Arial" w:eastAsia="Times New Roman" w:hAnsi="Arial" w:cs="Arial"/>
          <w:color w:val="000000" w:themeColor="text1"/>
          <w:sz w:val="24"/>
          <w:szCs w:val="24"/>
          <w:lang w:eastAsia="ru-RU"/>
        </w:rPr>
        <w:softHyphen/>
        <w:t>нии заказчику таким участником в срок, предусмотренный документацией о за</w:t>
      </w:r>
      <w:r w:rsidRPr="009E65AA">
        <w:rPr>
          <w:rFonts w:ascii="Arial" w:eastAsia="Times New Roman" w:hAnsi="Arial" w:cs="Arial"/>
          <w:color w:val="000000" w:themeColor="text1"/>
          <w:sz w:val="24"/>
          <w:szCs w:val="24"/>
          <w:lang w:eastAsia="ru-RU"/>
        </w:rPr>
        <w:softHyphen/>
        <w:t>купке подписанного договора, а также обеспечения исполнения договора в слу</w:t>
      </w:r>
      <w:r w:rsidRPr="009E65AA">
        <w:rPr>
          <w:rFonts w:ascii="Arial" w:eastAsia="Times New Roman" w:hAnsi="Arial" w:cs="Arial"/>
          <w:color w:val="000000" w:themeColor="text1"/>
          <w:sz w:val="24"/>
          <w:szCs w:val="24"/>
          <w:lang w:eastAsia="ru-RU"/>
        </w:rPr>
        <w:softHyphen/>
        <w:t>чае, если заказчиком было установлено требование обеспечения исполнения до</w:t>
      </w:r>
      <w:r w:rsidRPr="009E65AA">
        <w:rPr>
          <w:rFonts w:ascii="Arial" w:eastAsia="Times New Roman" w:hAnsi="Arial" w:cs="Arial"/>
          <w:color w:val="000000" w:themeColor="text1"/>
          <w:sz w:val="24"/>
          <w:szCs w:val="24"/>
          <w:lang w:eastAsia="ru-RU"/>
        </w:rPr>
        <w:softHyphen/>
        <w:t>говора, такой участник закупки признается уклонившимся от заключения догово</w:t>
      </w:r>
      <w:r w:rsidRPr="009E65AA">
        <w:rPr>
          <w:rFonts w:ascii="Arial" w:eastAsia="Times New Roman" w:hAnsi="Arial" w:cs="Arial"/>
          <w:color w:val="000000" w:themeColor="text1"/>
          <w:sz w:val="24"/>
          <w:szCs w:val="24"/>
          <w:lang w:eastAsia="ru-RU"/>
        </w:rPr>
        <w:softHyphen/>
        <w:t>ра.</w:t>
      </w:r>
    </w:p>
    <w:p w14:paraId="72F82DE3"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Сведения об участниках закупки, уклонившихся от заключения дого</w:t>
      </w:r>
      <w:r w:rsidRPr="009E65AA">
        <w:rPr>
          <w:rFonts w:ascii="Arial" w:eastAsia="Times New Roman" w:hAnsi="Arial" w:cs="Arial"/>
          <w:color w:val="000000" w:themeColor="text1"/>
          <w:sz w:val="24"/>
          <w:szCs w:val="24"/>
          <w:lang w:eastAsia="ru-RU"/>
        </w:rPr>
        <w:softHyphen/>
        <w:t>воров, в том числе не предоставивших заказчику в срок, предусмотренный доку</w:t>
      </w:r>
      <w:r w:rsidRPr="009E65AA">
        <w:rPr>
          <w:rFonts w:ascii="Arial" w:eastAsia="Times New Roman" w:hAnsi="Arial" w:cs="Arial"/>
          <w:color w:val="000000" w:themeColor="text1"/>
          <w:sz w:val="24"/>
          <w:szCs w:val="24"/>
          <w:lang w:eastAsia="ru-RU"/>
        </w:rPr>
        <w:softHyphen/>
        <w:t>ментацией о закупке (извещением о проведении запроса котировок), подписан</w:t>
      </w:r>
      <w:r w:rsidRPr="009E65AA">
        <w:rPr>
          <w:rFonts w:ascii="Arial" w:eastAsia="Times New Roman" w:hAnsi="Arial" w:cs="Arial"/>
          <w:color w:val="000000" w:themeColor="text1"/>
          <w:sz w:val="24"/>
          <w:szCs w:val="24"/>
          <w:lang w:eastAsia="ru-RU"/>
        </w:rPr>
        <w:softHyphen/>
        <w:t xml:space="preserve">ный договор или не предоставивших до его заключения обеспечение исполнения договора в случае, если заказчиком было установлено требование обеспечения </w:t>
      </w:r>
      <w:proofErr w:type="gramStart"/>
      <w:r w:rsidRPr="009E65AA">
        <w:rPr>
          <w:rFonts w:ascii="Arial" w:eastAsia="Times New Roman" w:hAnsi="Arial" w:cs="Arial"/>
          <w:color w:val="000000" w:themeColor="text1"/>
          <w:sz w:val="24"/>
          <w:szCs w:val="24"/>
          <w:lang w:eastAsia="ru-RU"/>
        </w:rPr>
        <w:t>исполнения</w:t>
      </w:r>
      <w:proofErr w:type="gramEnd"/>
      <w:r w:rsidRPr="009E65AA">
        <w:rPr>
          <w:rFonts w:ascii="Arial" w:eastAsia="Times New Roman" w:hAnsi="Arial" w:cs="Arial"/>
          <w:color w:val="000000" w:themeColor="text1"/>
          <w:sz w:val="24"/>
          <w:szCs w:val="24"/>
          <w:lang w:eastAsia="ru-RU"/>
        </w:rPr>
        <w:t xml:space="preserve"> договора, направляются заказчиком в реестр недобросовестных по</w:t>
      </w:r>
      <w:r w:rsidRPr="009E65AA">
        <w:rPr>
          <w:rFonts w:ascii="Arial" w:eastAsia="Times New Roman" w:hAnsi="Arial" w:cs="Arial"/>
          <w:color w:val="000000" w:themeColor="text1"/>
          <w:sz w:val="24"/>
          <w:szCs w:val="24"/>
          <w:lang w:eastAsia="ru-RU"/>
        </w:rPr>
        <w:softHyphen/>
        <w:t>ставщиков в порядке, установленном постановлением Правительства Российской Федерации от 22 ноября 2012 г. № 1211 «О ведении реестра недобросовестных поставщиков, предусмотренного Федеральным законом «О закупках товаров, ра</w:t>
      </w:r>
      <w:r w:rsidRPr="009E65AA">
        <w:rPr>
          <w:rFonts w:ascii="Arial" w:eastAsia="Times New Roman" w:hAnsi="Arial" w:cs="Arial"/>
          <w:color w:val="000000" w:themeColor="text1"/>
          <w:sz w:val="24"/>
          <w:szCs w:val="24"/>
          <w:lang w:eastAsia="ru-RU"/>
        </w:rPr>
        <w:softHyphen/>
        <w:t>бот, услуг отдельными видами юридических лиц».</w:t>
      </w:r>
    </w:p>
    <w:p w14:paraId="36055FD7" w14:textId="5B67EDEE"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bookmarkStart w:id="58" w:name="_Ref531548457"/>
      <w:r w:rsidRPr="009E65AA">
        <w:rPr>
          <w:rFonts w:ascii="Arial" w:eastAsia="Times New Roman" w:hAnsi="Arial" w:cs="Arial"/>
          <w:color w:val="000000" w:themeColor="text1"/>
          <w:sz w:val="24"/>
          <w:szCs w:val="24"/>
          <w:lang w:eastAsia="ru-RU"/>
        </w:rPr>
        <w:t xml:space="preserve">В случае, когда участник закупки признан победителем закупки, но </w:t>
      </w:r>
      <w:proofErr w:type="spellStart"/>
      <w:r w:rsidRPr="009E65AA">
        <w:rPr>
          <w:rFonts w:ascii="Arial" w:eastAsia="Times New Roman" w:hAnsi="Arial" w:cs="Arial"/>
          <w:color w:val="000000" w:themeColor="text1"/>
          <w:sz w:val="24"/>
          <w:szCs w:val="24"/>
          <w:lang w:eastAsia="ru-RU"/>
        </w:rPr>
        <w:t>отстранен</w:t>
      </w:r>
      <w:proofErr w:type="spellEnd"/>
      <w:r w:rsidRPr="009E65AA">
        <w:rPr>
          <w:rFonts w:ascii="Arial" w:eastAsia="Times New Roman" w:hAnsi="Arial" w:cs="Arial"/>
          <w:color w:val="000000" w:themeColor="text1"/>
          <w:sz w:val="24"/>
          <w:szCs w:val="24"/>
          <w:lang w:eastAsia="ru-RU"/>
        </w:rPr>
        <w:t xml:space="preserve"> от участия в ней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w:t>
      </w:r>
      <w:proofErr w:type="gramStart"/>
      <w:r w:rsidRPr="009E65AA">
        <w:rPr>
          <w:rFonts w:ascii="Arial" w:eastAsia="Times New Roman" w:hAnsi="Arial" w:cs="Arial"/>
          <w:color w:val="000000" w:themeColor="text1"/>
          <w:sz w:val="24"/>
          <w:szCs w:val="24"/>
          <w:lang w:eastAsia="ru-RU"/>
        </w:rPr>
        <w:t>предложение</w:t>
      </w:r>
      <w:proofErr w:type="gramEnd"/>
      <w:r w:rsidRPr="009E65AA">
        <w:rPr>
          <w:rFonts w:ascii="Arial" w:eastAsia="Times New Roman" w:hAnsi="Arial" w:cs="Arial"/>
          <w:color w:val="000000" w:themeColor="text1"/>
          <w:sz w:val="24"/>
          <w:szCs w:val="24"/>
          <w:lang w:eastAsia="ru-RU"/>
        </w:rPr>
        <w:t xml:space="preserve"> о цене которого является следующим после предложения победителя, заключается в следующем порядке.</w:t>
      </w:r>
      <w:bookmarkEnd w:id="58"/>
    </w:p>
    <w:p w14:paraId="073A970C"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6DC155F6"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течение пяти дней со дня размещения в ЕИС протокола об отказе от заключения договора Заказчик </w:t>
      </w:r>
      <w:proofErr w:type="spellStart"/>
      <w:r w:rsidRPr="009E65AA">
        <w:rPr>
          <w:rFonts w:ascii="Arial" w:eastAsia="Times New Roman" w:hAnsi="Arial" w:cs="Arial"/>
          <w:color w:val="000000" w:themeColor="text1"/>
          <w:sz w:val="24"/>
          <w:szCs w:val="24"/>
          <w:lang w:eastAsia="ru-RU"/>
        </w:rPr>
        <w:t>передает</w:t>
      </w:r>
      <w:proofErr w:type="spellEnd"/>
      <w:r w:rsidRPr="009E65AA">
        <w:rPr>
          <w:rFonts w:ascii="Arial" w:eastAsia="Times New Roman" w:hAnsi="Arial" w:cs="Arial"/>
          <w:color w:val="000000" w:themeColor="text1"/>
          <w:sz w:val="24"/>
          <w:szCs w:val="24"/>
          <w:lang w:eastAsia="ru-RU"/>
        </w:rPr>
        <w:t xml:space="preserve">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 или направляет в электронном виде по электронной почте.</w:t>
      </w:r>
      <w:proofErr w:type="gramEnd"/>
    </w:p>
    <w:p w14:paraId="2D0BBDD2"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14:paraId="367DFA14"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не ранее чем через 10 дней и не позднее чем через 20 дней </w:t>
      </w:r>
      <w:proofErr w:type="gramStart"/>
      <w:r w:rsidRPr="009E65AA">
        <w:rPr>
          <w:rFonts w:ascii="Arial" w:eastAsia="Times New Roman" w:hAnsi="Arial" w:cs="Arial"/>
          <w:color w:val="000000" w:themeColor="text1"/>
          <w:sz w:val="24"/>
          <w:szCs w:val="24"/>
          <w:lang w:eastAsia="ru-RU"/>
        </w:rPr>
        <w:t>с даты размещения</w:t>
      </w:r>
      <w:proofErr w:type="gramEnd"/>
      <w:r w:rsidRPr="009E65AA">
        <w:rPr>
          <w:rFonts w:ascii="Arial" w:eastAsia="Times New Roman" w:hAnsi="Arial" w:cs="Arial"/>
          <w:color w:val="000000" w:themeColor="text1"/>
          <w:sz w:val="24"/>
          <w:szCs w:val="24"/>
          <w:lang w:eastAsia="ru-RU"/>
        </w:rPr>
        <w:t xml:space="preserve"> в ЕИС протокола о признании участника уклонившимся от заключения договора подписывает договор, скрепляет его печатью (при наличии) и возвращает один экземпляр второму участнику, с которым подписывается договор.</w:t>
      </w:r>
    </w:p>
    <w:p w14:paraId="19EFB479"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Договор по результатам осуществления конкурентной закупки в электронной форме заключается в указанном порядке и сроки 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BEB4C51"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proofErr w:type="spellStart"/>
      <w:r w:rsidRPr="009E65AA">
        <w:rPr>
          <w:rFonts w:ascii="Arial" w:eastAsia="Times New Roman" w:hAnsi="Arial" w:cs="Arial"/>
          <w:color w:val="000000" w:themeColor="text1"/>
          <w:sz w:val="24"/>
          <w:szCs w:val="24"/>
          <w:lang w:eastAsia="ru-RU"/>
        </w:rPr>
        <w:t>Непредоставление</w:t>
      </w:r>
      <w:proofErr w:type="spellEnd"/>
      <w:r w:rsidRPr="009E65AA">
        <w:rPr>
          <w:rFonts w:ascii="Arial" w:eastAsia="Times New Roman" w:hAnsi="Arial" w:cs="Arial"/>
          <w:color w:val="000000" w:themeColor="text1"/>
          <w:sz w:val="24"/>
          <w:szCs w:val="24"/>
          <w:lang w:eastAsia="ru-RU"/>
        </w:rPr>
        <w:t xml:space="preserve"> участником конкурса или запроса предложений, заявке которого присвоен второй номер, либо участником аукциона, запроса котировок, предложение которого о цене является следующим после предложения победителя, подписанных этим участником экземпляров договора и обеспечения исполнения договора (при установлении такого требования) не считается уклонением этого участника от заключения договора. В данном случае закупка признается несостоявшейся.</w:t>
      </w:r>
    </w:p>
    <w:p w14:paraId="2CDB8868"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Договоры, </w:t>
      </w:r>
      <w:proofErr w:type="spellStart"/>
      <w:r w:rsidRPr="009E65AA">
        <w:rPr>
          <w:rFonts w:ascii="Arial" w:eastAsia="Times New Roman" w:hAnsi="Arial" w:cs="Arial"/>
          <w:color w:val="000000" w:themeColor="text1"/>
          <w:sz w:val="24"/>
          <w:szCs w:val="24"/>
          <w:lang w:eastAsia="ru-RU"/>
        </w:rPr>
        <w:t>заключенные</w:t>
      </w:r>
      <w:proofErr w:type="spellEnd"/>
      <w:r w:rsidRPr="009E65AA">
        <w:rPr>
          <w:rFonts w:ascii="Arial" w:eastAsia="Times New Roman" w:hAnsi="Arial" w:cs="Arial"/>
          <w:color w:val="000000" w:themeColor="text1"/>
          <w:sz w:val="24"/>
          <w:szCs w:val="24"/>
          <w:lang w:eastAsia="ru-RU"/>
        </w:rPr>
        <w:t xml:space="preserve"> по результатам закупок, изменяются в порядке и по основаниям, которые предусмотрены положениями этих договоров, а также законодательством РФ, 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особенностей, установленных настоящим Положением и документацией о закупке.</w:t>
      </w:r>
      <w:bookmarkStart w:id="59" w:name="P487"/>
      <w:bookmarkEnd w:id="59"/>
    </w:p>
    <w:p w14:paraId="7D0CD478"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ходе исполнения договорных обязательств на поставку товара, выполнение работ, оказание услуг Заказчик, согласовав свои действия с исполнителем, может внести изменения в объем, стоимость, стоимость за единицу товара, работы, услуги, сроки поставки товаров, выполнения работ, оказания услуг, если изменились потребности Заказчика в товарах, работах, услугах поставка или выполнение которых предусмотрена договором. </w:t>
      </w:r>
      <w:proofErr w:type="gramEnd"/>
    </w:p>
    <w:p w14:paraId="704005DD"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Если количество, объем, цена закупаемых товаров, работ, услуг или сроки исполнения договора изменяются, Заказчик не позднее 10 дней со дня внесения изменений в договор размещает в ЕИС информацию об </w:t>
      </w:r>
      <w:proofErr w:type="spellStart"/>
      <w:r w:rsidRPr="009E65AA">
        <w:rPr>
          <w:rFonts w:ascii="Arial" w:eastAsia="Times New Roman" w:hAnsi="Arial" w:cs="Arial"/>
          <w:color w:val="000000" w:themeColor="text1"/>
          <w:sz w:val="24"/>
          <w:szCs w:val="24"/>
          <w:lang w:eastAsia="ru-RU"/>
        </w:rPr>
        <w:t>измененных</w:t>
      </w:r>
      <w:proofErr w:type="spellEnd"/>
      <w:r w:rsidRPr="009E65AA">
        <w:rPr>
          <w:rFonts w:ascii="Arial" w:eastAsia="Times New Roman" w:hAnsi="Arial" w:cs="Arial"/>
          <w:color w:val="000000" w:themeColor="text1"/>
          <w:sz w:val="24"/>
          <w:szCs w:val="24"/>
          <w:lang w:eastAsia="ru-RU"/>
        </w:rPr>
        <w:t xml:space="preserve"> условиях.</w:t>
      </w:r>
    </w:p>
    <w:p w14:paraId="632DDC4E"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w:t>
      </w:r>
      <w:proofErr w:type="spellStart"/>
      <w:r w:rsidRPr="009E65AA">
        <w:rPr>
          <w:rFonts w:ascii="Arial" w:eastAsia="Times New Roman" w:hAnsi="Arial" w:cs="Arial"/>
          <w:color w:val="000000" w:themeColor="text1"/>
          <w:sz w:val="24"/>
          <w:szCs w:val="24"/>
          <w:lang w:eastAsia="ru-RU"/>
        </w:rPr>
        <w:t>заключен</w:t>
      </w:r>
      <w:proofErr w:type="spellEnd"/>
      <w:r w:rsidRPr="009E65AA">
        <w:rPr>
          <w:rFonts w:ascii="Arial" w:eastAsia="Times New Roman" w:hAnsi="Arial" w:cs="Arial"/>
          <w:color w:val="000000" w:themeColor="text1"/>
          <w:sz w:val="24"/>
          <w:szCs w:val="24"/>
          <w:lang w:eastAsia="ru-RU"/>
        </w:rPr>
        <w:t xml:space="preserve">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w:t>
      </w:r>
      <w:proofErr w:type="spellStart"/>
      <w:r w:rsidRPr="009E65AA">
        <w:rPr>
          <w:rFonts w:ascii="Arial" w:eastAsia="Times New Roman" w:hAnsi="Arial" w:cs="Arial"/>
          <w:color w:val="000000" w:themeColor="text1"/>
          <w:sz w:val="24"/>
          <w:szCs w:val="24"/>
          <w:lang w:eastAsia="ru-RU"/>
        </w:rPr>
        <w:t>объеме</w:t>
      </w:r>
      <w:proofErr w:type="spellEnd"/>
      <w:r w:rsidRPr="009E65AA">
        <w:rPr>
          <w:rFonts w:ascii="Arial" w:eastAsia="Times New Roman" w:hAnsi="Arial" w:cs="Arial"/>
          <w:color w:val="000000" w:themeColor="text1"/>
          <w:sz w:val="24"/>
          <w:szCs w:val="24"/>
          <w:lang w:eastAsia="ru-RU"/>
        </w:rPr>
        <w:t xml:space="preserve"> и на тех же условиях.</w:t>
      </w:r>
    </w:p>
    <w:p w14:paraId="71698143"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w:t>
      </w:r>
      <w:proofErr w:type="spellStart"/>
      <w:r w:rsidRPr="009E65AA">
        <w:rPr>
          <w:rFonts w:ascii="Arial" w:eastAsia="Times New Roman" w:hAnsi="Arial" w:cs="Arial"/>
          <w:color w:val="000000" w:themeColor="text1"/>
          <w:sz w:val="24"/>
          <w:szCs w:val="24"/>
          <w:lang w:eastAsia="ru-RU"/>
        </w:rPr>
        <w:t>объеме</w:t>
      </w:r>
      <w:proofErr w:type="spellEnd"/>
      <w:r w:rsidRPr="009E65AA">
        <w:rPr>
          <w:rFonts w:ascii="Arial" w:eastAsia="Times New Roman" w:hAnsi="Arial" w:cs="Arial"/>
          <w:color w:val="000000" w:themeColor="text1"/>
          <w:sz w:val="24"/>
          <w:szCs w:val="24"/>
          <w:lang w:eastAsia="ru-RU"/>
        </w:rPr>
        <w:t xml:space="preserve"> и на условиях, предусмотренных </w:t>
      </w:r>
      <w:proofErr w:type="spellStart"/>
      <w:r w:rsidRPr="009E65AA">
        <w:rPr>
          <w:rFonts w:ascii="Arial" w:eastAsia="Times New Roman" w:hAnsi="Arial" w:cs="Arial"/>
          <w:color w:val="000000" w:themeColor="text1"/>
          <w:sz w:val="24"/>
          <w:szCs w:val="24"/>
          <w:lang w:eastAsia="ru-RU"/>
        </w:rPr>
        <w:t>заключенным</w:t>
      </w:r>
      <w:proofErr w:type="spellEnd"/>
      <w:r w:rsidRPr="009E65AA">
        <w:rPr>
          <w:rFonts w:ascii="Arial" w:eastAsia="Times New Roman" w:hAnsi="Arial" w:cs="Arial"/>
          <w:color w:val="000000" w:themeColor="text1"/>
          <w:sz w:val="24"/>
          <w:szCs w:val="24"/>
          <w:lang w:eastAsia="ru-RU"/>
        </w:rPr>
        <w:t xml:space="preserve"> договором.</w:t>
      </w:r>
    </w:p>
    <w:p w14:paraId="7790DAE0"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9E65AA">
        <w:rPr>
          <w:rFonts w:ascii="Arial" w:eastAsia="Times New Roman" w:hAnsi="Arial" w:cs="Arial"/>
          <w:color w:val="000000" w:themeColor="text1"/>
          <w:sz w:val="24"/>
          <w:szCs w:val="24"/>
          <w:lang w:eastAsia="ru-RU"/>
        </w:rPr>
        <w:t>указанными</w:t>
      </w:r>
      <w:proofErr w:type="gramEnd"/>
      <w:r w:rsidRPr="009E65AA">
        <w:rPr>
          <w:rFonts w:ascii="Arial" w:eastAsia="Times New Roman" w:hAnsi="Arial" w:cs="Arial"/>
          <w:color w:val="000000" w:themeColor="text1"/>
          <w:sz w:val="24"/>
          <w:szCs w:val="24"/>
          <w:lang w:eastAsia="ru-RU"/>
        </w:rPr>
        <w:t xml:space="preserve"> в договоре.</w:t>
      </w:r>
    </w:p>
    <w:p w14:paraId="0B29C72D"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5CCAD04E"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договоре обязательно определяется порядок, в котором Заказчик осуществляет </w:t>
      </w:r>
      <w:proofErr w:type="spellStart"/>
      <w:r w:rsidRPr="009E65AA">
        <w:rPr>
          <w:rFonts w:ascii="Arial" w:eastAsia="Times New Roman" w:hAnsi="Arial" w:cs="Arial"/>
          <w:color w:val="000000" w:themeColor="text1"/>
          <w:sz w:val="24"/>
          <w:szCs w:val="24"/>
          <w:lang w:eastAsia="ru-RU"/>
        </w:rPr>
        <w:t>приемку</w:t>
      </w:r>
      <w:proofErr w:type="spellEnd"/>
      <w:r w:rsidRPr="009E65AA">
        <w:rPr>
          <w:rFonts w:ascii="Arial" w:eastAsia="Times New Roman" w:hAnsi="Arial" w:cs="Arial"/>
          <w:color w:val="000000" w:themeColor="text1"/>
          <w:sz w:val="24"/>
          <w:szCs w:val="24"/>
          <w:lang w:eastAsia="ru-RU"/>
        </w:rPr>
        <w:t xml:space="preserve">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6BA61AB2"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w:t>
      </w:r>
      <w:proofErr w:type="spellStart"/>
      <w:r w:rsidRPr="009E65AA">
        <w:rPr>
          <w:rFonts w:ascii="Arial" w:eastAsia="Times New Roman" w:hAnsi="Arial" w:cs="Arial"/>
          <w:color w:val="000000" w:themeColor="text1"/>
          <w:sz w:val="24"/>
          <w:szCs w:val="24"/>
          <w:lang w:eastAsia="ru-RU"/>
        </w:rPr>
        <w:t>днем</w:t>
      </w:r>
      <w:proofErr w:type="spellEnd"/>
      <w:r w:rsidRPr="009E65AA">
        <w:rPr>
          <w:rFonts w:ascii="Arial" w:eastAsia="Times New Roman" w:hAnsi="Arial" w:cs="Arial"/>
          <w:color w:val="000000" w:themeColor="text1"/>
          <w:sz w:val="24"/>
          <w:szCs w:val="24"/>
          <w:lang w:eastAsia="ru-RU"/>
        </w:rPr>
        <w:t xml:space="preserve"> истечения срока его исполнения, установленного договором. Размер пени должен составлять не более 1/300 ключевой ставки Центрального Банка Российской Федерации на день уплаты. Конкретный размер неустойки (штраф, пени) или порядок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w:t>
      </w:r>
      <w:proofErr w:type="spellStart"/>
      <w:r w:rsidRPr="009E65AA">
        <w:rPr>
          <w:rFonts w:ascii="Arial" w:eastAsia="Times New Roman" w:hAnsi="Arial" w:cs="Arial"/>
          <w:color w:val="000000" w:themeColor="text1"/>
          <w:sz w:val="24"/>
          <w:szCs w:val="24"/>
          <w:lang w:eastAsia="ru-RU"/>
        </w:rPr>
        <w:t>расчета</w:t>
      </w:r>
      <w:proofErr w:type="spellEnd"/>
      <w:r w:rsidRPr="009E65AA">
        <w:rPr>
          <w:rFonts w:ascii="Arial" w:eastAsia="Times New Roman" w:hAnsi="Arial" w:cs="Arial"/>
          <w:color w:val="000000" w:themeColor="text1"/>
          <w:sz w:val="24"/>
          <w:szCs w:val="24"/>
          <w:lang w:eastAsia="ru-RU"/>
        </w:rPr>
        <w:t xml:space="preserve"> должен быть указан в договоре (проекте договора).</w:t>
      </w:r>
    </w:p>
    <w:p w14:paraId="5E5B211D"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69123883"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Пени начисляется за каждый день просрочки исполнения обязательства, предусмотренного договором, начиная со дня, следующего за </w:t>
      </w:r>
      <w:proofErr w:type="spellStart"/>
      <w:r w:rsidRPr="009E65AA">
        <w:rPr>
          <w:rFonts w:ascii="Arial" w:eastAsia="Times New Roman" w:hAnsi="Arial" w:cs="Arial"/>
          <w:color w:val="000000" w:themeColor="text1"/>
          <w:sz w:val="24"/>
          <w:szCs w:val="24"/>
          <w:lang w:eastAsia="ru-RU"/>
        </w:rPr>
        <w:t>днем</w:t>
      </w:r>
      <w:proofErr w:type="spellEnd"/>
      <w:r w:rsidRPr="009E65AA">
        <w:rPr>
          <w:rFonts w:ascii="Arial" w:eastAsia="Times New Roman" w:hAnsi="Arial" w:cs="Arial"/>
          <w:color w:val="000000" w:themeColor="text1"/>
          <w:sz w:val="24"/>
          <w:szCs w:val="24"/>
          <w:lang w:eastAsia="ru-RU"/>
        </w:rPr>
        <w:t xml:space="preserve"> истечения срока его исполнения, установленного договором. Размер пени должен составлять не менее 1/300 ключевой ставки Центрального Банка Российской Федерации на день уплаты пеней. Конкретный размер неустойки (штрафа,0 пени) или порядок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w:t>
      </w:r>
      <w:proofErr w:type="spellStart"/>
      <w:r w:rsidRPr="009E65AA">
        <w:rPr>
          <w:rFonts w:ascii="Arial" w:eastAsia="Times New Roman" w:hAnsi="Arial" w:cs="Arial"/>
          <w:color w:val="000000" w:themeColor="text1"/>
          <w:sz w:val="24"/>
          <w:szCs w:val="24"/>
          <w:lang w:eastAsia="ru-RU"/>
        </w:rPr>
        <w:t>расчета</w:t>
      </w:r>
      <w:proofErr w:type="spellEnd"/>
      <w:r w:rsidRPr="009E65AA">
        <w:rPr>
          <w:rFonts w:ascii="Arial" w:eastAsia="Times New Roman" w:hAnsi="Arial" w:cs="Arial"/>
          <w:color w:val="000000" w:themeColor="text1"/>
          <w:sz w:val="24"/>
          <w:szCs w:val="24"/>
          <w:lang w:eastAsia="ru-RU"/>
        </w:rPr>
        <w:t xml:space="preserve"> должен быть указан в договоре (проекте договора).</w:t>
      </w:r>
    </w:p>
    <w:p w14:paraId="7B0EF7C4" w14:textId="77777777" w:rsidR="0023685A" w:rsidRPr="009E65AA" w:rsidRDefault="0023685A" w:rsidP="0023685A">
      <w:pPr>
        <w:numPr>
          <w:ilvl w:val="2"/>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084415EA"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особенностей предмета закупки в договоре могут устанавливаться иные меры ответственности за нарушение его условий.</w:t>
      </w:r>
    </w:p>
    <w:p w14:paraId="3709614A"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7DE61EF5" w14:textId="77777777" w:rsidR="0023685A" w:rsidRPr="009E65AA" w:rsidRDefault="0023685A" w:rsidP="0023685A">
      <w:pPr>
        <w:numPr>
          <w:ilvl w:val="1"/>
          <w:numId w:val="5"/>
        </w:numPr>
        <w:tabs>
          <w:tab w:val="left" w:pos="567"/>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 xml:space="preserve">В отношении закупок, на которые распространяются требования ПП РФ от 03.12.2020 № 2013, проект договора может предусматривать условие о поставке </w:t>
      </w:r>
      <w:proofErr w:type="spellStart"/>
      <w:r w:rsidRPr="009E65AA">
        <w:rPr>
          <w:rFonts w:ascii="Arial" w:eastAsia="Cambria" w:hAnsi="Arial" w:cs="Arial"/>
          <w:color w:val="000000" w:themeColor="text1"/>
          <w:sz w:val="24"/>
          <w:szCs w:val="24"/>
          <w:lang w:eastAsia="ru-RU"/>
        </w:rPr>
        <w:t>определенной</w:t>
      </w:r>
      <w:proofErr w:type="spellEnd"/>
      <w:r w:rsidRPr="009E65AA">
        <w:rPr>
          <w:rFonts w:ascii="Arial" w:eastAsia="Cambria" w:hAnsi="Arial" w:cs="Arial"/>
          <w:color w:val="000000" w:themeColor="text1"/>
          <w:sz w:val="24"/>
          <w:szCs w:val="24"/>
          <w:lang w:eastAsia="ru-RU"/>
        </w:rPr>
        <w:t xml:space="preserve"> доли товаров, </w:t>
      </w:r>
      <w:proofErr w:type="spellStart"/>
      <w:r w:rsidRPr="009E65AA">
        <w:rPr>
          <w:rFonts w:ascii="Arial" w:eastAsia="Cambria" w:hAnsi="Arial" w:cs="Arial"/>
          <w:color w:val="000000" w:themeColor="text1"/>
          <w:sz w:val="24"/>
          <w:szCs w:val="24"/>
          <w:lang w:eastAsia="ru-RU"/>
        </w:rPr>
        <w:t>включенных</w:t>
      </w:r>
      <w:proofErr w:type="spellEnd"/>
      <w:r w:rsidRPr="009E65AA">
        <w:rPr>
          <w:rFonts w:ascii="Arial" w:eastAsia="Cambria" w:hAnsi="Arial" w:cs="Arial"/>
          <w:color w:val="000000" w:themeColor="text1"/>
          <w:sz w:val="24"/>
          <w:szCs w:val="24"/>
          <w:lang w:eastAsia="ru-RU"/>
        </w:rPr>
        <w:t xml:space="preserve"> в предусмотренные указанным постановлением реестр промышленной продукции, </w:t>
      </w:r>
      <w:proofErr w:type="spellStart"/>
      <w:r w:rsidRPr="009E65AA">
        <w:rPr>
          <w:rFonts w:ascii="Arial" w:eastAsia="Cambria" w:hAnsi="Arial" w:cs="Arial"/>
          <w:color w:val="000000" w:themeColor="text1"/>
          <w:sz w:val="24"/>
          <w:szCs w:val="24"/>
          <w:lang w:eastAsia="ru-RU"/>
        </w:rPr>
        <w:t>произведенной</w:t>
      </w:r>
      <w:proofErr w:type="spellEnd"/>
      <w:r w:rsidRPr="009E65AA">
        <w:rPr>
          <w:rFonts w:ascii="Arial" w:eastAsia="Cambria" w:hAnsi="Arial" w:cs="Arial"/>
          <w:color w:val="000000" w:themeColor="text1"/>
          <w:sz w:val="24"/>
          <w:szCs w:val="24"/>
          <w:lang w:eastAsia="ru-RU"/>
        </w:rPr>
        <w:t xml:space="preserve"> на территории РФ, либо единый реестр российской радиоэлектронной продукции.</w:t>
      </w:r>
      <w:proofErr w:type="gramEnd"/>
    </w:p>
    <w:p w14:paraId="003E9D5C" w14:textId="6B5FEA12" w:rsidR="0023685A" w:rsidRPr="009E65AA" w:rsidRDefault="0023685A" w:rsidP="0023685A">
      <w:pPr>
        <w:numPr>
          <w:ilvl w:val="1"/>
          <w:numId w:val="5"/>
        </w:numPr>
        <w:tabs>
          <w:tab w:val="left" w:pos="567"/>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7CB2145" w14:textId="77777777" w:rsidR="005164E0" w:rsidRPr="009E65AA" w:rsidRDefault="005164E0" w:rsidP="005164E0">
      <w:pPr>
        <w:numPr>
          <w:ilvl w:val="1"/>
          <w:numId w:val="5"/>
        </w:numPr>
        <w:tabs>
          <w:tab w:val="left" w:pos="567"/>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В случае неисполнения или ненадлежащего исполнения поставщиком (подрядчиком, исполнителем) обязательств, предусмотренных контрактом, заказчик вправе расторгнуть контракт </w:t>
      </w:r>
      <w:proofErr w:type="spellStart"/>
      <w:r w:rsidRPr="009E65AA">
        <w:rPr>
          <w:rFonts w:ascii="Arial" w:eastAsia="Cambria" w:hAnsi="Arial" w:cs="Arial"/>
          <w:color w:val="000000" w:themeColor="text1"/>
          <w:sz w:val="24"/>
          <w:szCs w:val="24"/>
          <w:lang w:eastAsia="ru-RU"/>
        </w:rPr>
        <w:t>путем</w:t>
      </w:r>
      <w:proofErr w:type="spellEnd"/>
      <w:r w:rsidRPr="009E65AA">
        <w:rPr>
          <w:rFonts w:ascii="Arial" w:eastAsia="Cambria" w:hAnsi="Arial" w:cs="Arial"/>
          <w:color w:val="000000" w:themeColor="text1"/>
          <w:sz w:val="24"/>
          <w:szCs w:val="24"/>
          <w:lang w:eastAsia="ru-RU"/>
        </w:rPr>
        <w:t xml:space="preserve"> принятия решения об одностороннем отказе от исполнения контракта.</w:t>
      </w:r>
    </w:p>
    <w:p w14:paraId="59A3B6FD" w14:textId="51D20B95" w:rsidR="005164E0" w:rsidRPr="009E65AA" w:rsidRDefault="005164E0" w:rsidP="005164E0">
      <w:pPr>
        <w:tabs>
          <w:tab w:val="left" w:pos="567"/>
        </w:tabs>
        <w:autoSpaceDE w:val="0"/>
        <w:autoSpaceDN w:val="0"/>
        <w:spacing w:before="100" w:beforeAutospacing="1" w:after="100" w:afterAutospacing="1" w:line="240" w:lineRule="auto"/>
        <w:ind w:left="682"/>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         </w:t>
      </w:r>
      <w:proofErr w:type="gramStart"/>
      <w:r w:rsidRPr="009E65AA">
        <w:rPr>
          <w:rFonts w:ascii="Arial" w:eastAsia="Cambria" w:hAnsi="Arial" w:cs="Arial"/>
          <w:color w:val="000000" w:themeColor="text1"/>
          <w:sz w:val="24"/>
          <w:szCs w:val="24"/>
          <w:lang w:eastAsia="ru-RU"/>
        </w:rPr>
        <w:t>В указанном случае заказчик в соответствии с частью 16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направляет в федеральный орган исполнительной власти, уполномоченный на осуществление контроля в сфере закупок (ФАС России), обращение о включении информации о поставщике (подрядчике, исполнителе) в реестр</w:t>
      </w:r>
      <w:proofErr w:type="gramEnd"/>
      <w:r w:rsidRPr="009E65AA">
        <w:rPr>
          <w:rFonts w:ascii="Arial" w:eastAsia="Cambria" w:hAnsi="Arial" w:cs="Arial"/>
          <w:color w:val="000000" w:themeColor="text1"/>
          <w:sz w:val="24"/>
          <w:szCs w:val="24"/>
          <w:lang w:eastAsia="ru-RU"/>
        </w:rPr>
        <w:t xml:space="preserve"> недобросовестных поставщиков (подрядчиков, исполнителей) (далее соответственно - Закон N 44-ФЗ, уполномоченный орган, Реестр).</w:t>
      </w:r>
    </w:p>
    <w:p w14:paraId="7D278BBD" w14:textId="27A7061C" w:rsidR="0023685A" w:rsidRPr="009E65AA" w:rsidRDefault="0023685A" w:rsidP="0023685A">
      <w:pPr>
        <w:numPr>
          <w:ilvl w:val="0"/>
          <w:numId w:val="5"/>
        </w:numPr>
        <w:autoSpaceDE w:val="0"/>
        <w:autoSpaceDN w:val="0"/>
        <w:spacing w:before="220" w:after="1" w:line="220" w:lineRule="atLeast"/>
        <w:contextualSpacing/>
        <w:jc w:val="center"/>
        <w:outlineLvl w:val="0"/>
        <w:rPr>
          <w:rFonts w:ascii="Arial" w:eastAsia="Times New Roman" w:hAnsi="Arial" w:cs="Arial"/>
          <w:b/>
          <w:color w:val="000000" w:themeColor="text1"/>
          <w:sz w:val="24"/>
          <w:szCs w:val="24"/>
          <w:lang w:eastAsia="ru-RU"/>
        </w:rPr>
      </w:pPr>
      <w:bookmarkStart w:id="60" w:name="_Toc66304460"/>
      <w:r w:rsidRPr="009E65AA">
        <w:rPr>
          <w:rFonts w:ascii="Arial" w:eastAsia="Times New Roman" w:hAnsi="Arial" w:cs="Arial"/>
          <w:b/>
          <w:color w:val="000000" w:themeColor="text1"/>
          <w:sz w:val="24"/>
          <w:szCs w:val="24"/>
          <w:lang w:eastAsia="ru-RU"/>
        </w:rPr>
        <w:t>Порядок ведения реестра договоров</w:t>
      </w:r>
      <w:bookmarkStart w:id="61" w:name="P500"/>
      <w:bookmarkEnd w:id="60"/>
      <w:bookmarkEnd w:id="61"/>
    </w:p>
    <w:p w14:paraId="7128D023"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bookmarkStart w:id="62" w:name="Par518"/>
      <w:bookmarkEnd w:id="62"/>
      <w:proofErr w:type="gramStart"/>
      <w:r w:rsidRPr="009E65AA">
        <w:rPr>
          <w:rFonts w:ascii="Arial" w:eastAsia="Times New Roman" w:hAnsi="Arial" w:cs="Arial"/>
          <w:color w:val="000000" w:themeColor="text1"/>
          <w:sz w:val="24"/>
          <w:szCs w:val="24"/>
          <w:lang w:eastAsia="ru-RU"/>
        </w:rPr>
        <w:t xml:space="preserve">В целях ведения реестра договоров заказчик формирует и направляет в Федеральное казначейство сведения и документы в соответствии с нормами, установленными Постановлением Правительства Российской Федерации от 31 октября 2014 г. № 1132 "О порядке ведения реестра договоров, </w:t>
      </w:r>
      <w:proofErr w:type="spellStart"/>
      <w:r w:rsidRPr="009E65AA">
        <w:rPr>
          <w:rFonts w:ascii="Arial" w:eastAsia="Times New Roman" w:hAnsi="Arial" w:cs="Arial"/>
          <w:color w:val="000000" w:themeColor="text1"/>
          <w:sz w:val="24"/>
          <w:szCs w:val="24"/>
          <w:lang w:eastAsia="ru-RU"/>
        </w:rPr>
        <w:t>заключенных</w:t>
      </w:r>
      <w:proofErr w:type="spellEnd"/>
      <w:r w:rsidRPr="009E65AA">
        <w:rPr>
          <w:rFonts w:ascii="Arial" w:eastAsia="Times New Roman" w:hAnsi="Arial" w:cs="Arial"/>
          <w:color w:val="000000" w:themeColor="text1"/>
          <w:sz w:val="24"/>
          <w:szCs w:val="24"/>
          <w:lang w:eastAsia="ru-RU"/>
        </w:rPr>
        <w:t xml:space="preserve"> Заказчиками по результатам закупки" и Приказом Министерства Финансов Российской Федерации от 29.12.2014 г. №173н «О порядке формирования информации и документов, а также обмена информацией</w:t>
      </w:r>
      <w:proofErr w:type="gramEnd"/>
      <w:r w:rsidRPr="009E65AA">
        <w:rPr>
          <w:rFonts w:ascii="Arial" w:eastAsia="Times New Roman" w:hAnsi="Arial" w:cs="Arial"/>
          <w:color w:val="000000" w:themeColor="text1"/>
          <w:sz w:val="24"/>
          <w:szCs w:val="24"/>
          <w:lang w:eastAsia="ru-RU"/>
        </w:rPr>
        <w:t xml:space="preserve"> и документами между Заказчиком и Федеральным казначейством в целях ведения реестра договоров, </w:t>
      </w:r>
      <w:proofErr w:type="spellStart"/>
      <w:r w:rsidRPr="009E65AA">
        <w:rPr>
          <w:rFonts w:ascii="Arial" w:eastAsia="Times New Roman" w:hAnsi="Arial" w:cs="Arial"/>
          <w:color w:val="000000" w:themeColor="text1"/>
          <w:sz w:val="24"/>
          <w:szCs w:val="24"/>
          <w:lang w:eastAsia="ru-RU"/>
        </w:rPr>
        <w:t>заключенных</w:t>
      </w:r>
      <w:proofErr w:type="spellEnd"/>
      <w:r w:rsidRPr="009E65AA">
        <w:rPr>
          <w:rFonts w:ascii="Arial" w:eastAsia="Times New Roman" w:hAnsi="Arial" w:cs="Arial"/>
          <w:color w:val="000000" w:themeColor="text1"/>
          <w:sz w:val="24"/>
          <w:szCs w:val="24"/>
          <w:lang w:eastAsia="ru-RU"/>
        </w:rPr>
        <w:t xml:space="preserve"> Заказчиками по результатам закупки» (далее - Порядок формирования информации и документов).</w:t>
      </w:r>
    </w:p>
    <w:p w14:paraId="45C5CE51" w14:textId="2704F29C"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формирует и направляет </w:t>
      </w:r>
      <w:proofErr w:type="gramStart"/>
      <w:r w:rsidRPr="009E65AA">
        <w:rPr>
          <w:rFonts w:ascii="Arial" w:eastAsia="Times New Roman" w:hAnsi="Arial" w:cs="Arial"/>
          <w:color w:val="000000" w:themeColor="text1"/>
          <w:sz w:val="24"/>
          <w:szCs w:val="24"/>
          <w:lang w:eastAsia="ru-RU"/>
        </w:rPr>
        <w:t xml:space="preserve">в Федеральное казначейство сведения для размещения в реестре договоров о </w:t>
      </w:r>
      <w:proofErr w:type="spellStart"/>
      <w:r w:rsidRPr="009E65AA">
        <w:rPr>
          <w:rFonts w:ascii="Arial" w:eastAsia="Times New Roman" w:hAnsi="Arial" w:cs="Arial"/>
          <w:color w:val="000000" w:themeColor="text1"/>
          <w:sz w:val="24"/>
          <w:szCs w:val="24"/>
          <w:lang w:eastAsia="ru-RU"/>
        </w:rPr>
        <w:t>заключенных</w:t>
      </w:r>
      <w:proofErr w:type="spellEnd"/>
      <w:r w:rsidRPr="009E65AA">
        <w:rPr>
          <w:rFonts w:ascii="Arial" w:eastAsia="Times New Roman" w:hAnsi="Arial" w:cs="Arial"/>
          <w:color w:val="000000" w:themeColor="text1"/>
          <w:sz w:val="24"/>
          <w:szCs w:val="24"/>
          <w:lang w:eastAsia="ru-RU"/>
        </w:rPr>
        <w:t xml:space="preserve"> Заказчиком по результатам</w:t>
      </w:r>
      <w:proofErr w:type="gramEnd"/>
      <w:r w:rsidRPr="009E65AA">
        <w:rPr>
          <w:rFonts w:ascii="Arial" w:eastAsia="Times New Roman" w:hAnsi="Arial" w:cs="Arial"/>
          <w:color w:val="000000" w:themeColor="text1"/>
          <w:sz w:val="24"/>
          <w:szCs w:val="24"/>
          <w:lang w:eastAsia="ru-RU"/>
        </w:rPr>
        <w:t xml:space="preserve"> закупки договорах, а также информацию и документы о договорах, </w:t>
      </w:r>
      <w:proofErr w:type="spellStart"/>
      <w:r w:rsidRPr="009E65AA">
        <w:rPr>
          <w:rFonts w:ascii="Arial" w:eastAsia="Times New Roman" w:hAnsi="Arial" w:cs="Arial"/>
          <w:color w:val="000000" w:themeColor="text1"/>
          <w:sz w:val="24"/>
          <w:szCs w:val="24"/>
          <w:lang w:eastAsia="ru-RU"/>
        </w:rPr>
        <w:t>заключенных</w:t>
      </w:r>
      <w:proofErr w:type="spellEnd"/>
      <w:r w:rsidRPr="009E65AA">
        <w:rPr>
          <w:rFonts w:ascii="Arial" w:eastAsia="Times New Roman" w:hAnsi="Arial" w:cs="Arial"/>
          <w:color w:val="000000" w:themeColor="text1"/>
          <w:sz w:val="24"/>
          <w:szCs w:val="24"/>
          <w:lang w:eastAsia="ru-RU"/>
        </w:rPr>
        <w:t xml:space="preserve"> по результатам закупки у единственного поставщика (исполнителя, подрядчика) товаров, работ, услуг, стоимость которых превышает размеры, установленные ч</w:t>
      </w:r>
      <w:r w:rsidR="007F4C42"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15 ст</w:t>
      </w:r>
      <w:r w:rsidR="007F4C42"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4  Закона №223-ФЗ.</w:t>
      </w:r>
    </w:p>
    <w:p w14:paraId="5088E027"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формирует и направляет в Федеральное казначейство сведения и документы, подлежащие размещению в реестре договоров, в электронном виде в ЕИС.</w:t>
      </w:r>
      <w:bookmarkStart w:id="63" w:name="_Ref308105070"/>
    </w:p>
    <w:p w14:paraId="2E0C1322"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формирует и направляет в Федеральное казначейство следующие информацию и документы:</w:t>
      </w:r>
      <w:bookmarkStart w:id="64" w:name="_Ref522300589"/>
      <w:bookmarkEnd w:id="63"/>
    </w:p>
    <w:p w14:paraId="2046C676" w14:textId="56BE7A81"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наименование заказчика;</w:t>
      </w:r>
      <w:bookmarkEnd w:id="64"/>
    </w:p>
    <w:p w14:paraId="56385ECE"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сведения о способе закупки, сведения об осуществлении закупки в электронной форме;</w:t>
      </w:r>
    </w:p>
    <w:p w14:paraId="4B99D8AE"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дата подведения итогов закупки (при наличии) и реквизиты документа, подтверждающего основание заключения договора (при наличии)</w:t>
      </w:r>
    </w:p>
    <w:p w14:paraId="681A6EDD"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дата заключения договора и номер договора (при наличии);</w:t>
      </w:r>
    </w:p>
    <w:p w14:paraId="591C0474" w14:textId="73B08906"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предмет договора, цена договора, информация о цене единицы товара, работы или услуги, срок (период) его исполнения, 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w:t>
      </w:r>
      <w:proofErr w:type="gramStart"/>
      <w:r w:rsidRPr="009E65AA">
        <w:rPr>
          <w:rFonts w:ascii="Arial" w:eastAsia="Cambria" w:hAnsi="Arial" w:cs="Arial"/>
          <w:color w:val="000000" w:themeColor="text1"/>
          <w:sz w:val="24"/>
          <w:szCs w:val="24"/>
          <w:lang w:eastAsia="ru-RU"/>
        </w:rPr>
        <w:t xml:space="preserve">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цене единицы товара, о стране происхождения товара включается в реестр в отношении товара, который в соответствии с законодательством Российской Федерации о бухгалтерском </w:t>
      </w:r>
      <w:proofErr w:type="spellStart"/>
      <w:r w:rsidRPr="009E65AA">
        <w:rPr>
          <w:rFonts w:ascii="Arial" w:eastAsia="Cambria" w:hAnsi="Arial" w:cs="Arial"/>
          <w:color w:val="000000" w:themeColor="text1"/>
          <w:sz w:val="24"/>
          <w:szCs w:val="24"/>
          <w:lang w:eastAsia="ru-RU"/>
        </w:rPr>
        <w:t>учете</w:t>
      </w:r>
      <w:proofErr w:type="spellEnd"/>
      <w:r w:rsidRPr="009E65AA">
        <w:rPr>
          <w:rFonts w:ascii="Arial" w:eastAsia="Cambria" w:hAnsi="Arial" w:cs="Arial"/>
          <w:color w:val="000000" w:themeColor="text1"/>
          <w:sz w:val="24"/>
          <w:szCs w:val="24"/>
          <w:lang w:eastAsia="ru-RU"/>
        </w:rPr>
        <w:t xml:space="preserve"> подлежит принятию заказчиком к бухгалтерскому </w:t>
      </w:r>
      <w:proofErr w:type="spellStart"/>
      <w:r w:rsidRPr="009E65AA">
        <w:rPr>
          <w:rFonts w:ascii="Arial" w:eastAsia="Cambria" w:hAnsi="Arial" w:cs="Arial"/>
          <w:color w:val="000000" w:themeColor="text1"/>
          <w:sz w:val="24"/>
          <w:szCs w:val="24"/>
          <w:lang w:eastAsia="ru-RU"/>
        </w:rPr>
        <w:t>учету</w:t>
      </w:r>
      <w:proofErr w:type="spellEnd"/>
      <w:r w:rsidRPr="009E65AA">
        <w:rPr>
          <w:rFonts w:ascii="Arial" w:eastAsia="Cambria" w:hAnsi="Arial" w:cs="Arial"/>
          <w:color w:val="000000" w:themeColor="text1"/>
          <w:sz w:val="24"/>
          <w:szCs w:val="24"/>
          <w:lang w:eastAsia="ru-RU"/>
        </w:rPr>
        <w:t xml:space="preserve"> в качестве отдельного объекта основных средств;</w:t>
      </w:r>
      <w:bookmarkStart w:id="65" w:name="_Ref522300592"/>
      <w:proofErr w:type="gramEnd"/>
    </w:p>
    <w:p w14:paraId="56858E3C" w14:textId="71950931" w:rsidR="00CF7F75" w:rsidRPr="009E65AA" w:rsidRDefault="00CF7F75" w:rsidP="00CF7F75">
      <w:pPr>
        <w:tabs>
          <w:tab w:val="left" w:pos="708"/>
        </w:tabs>
        <w:autoSpaceDE w:val="0"/>
        <w:autoSpaceDN w:val="0"/>
        <w:spacing w:after="0" w:line="240" w:lineRule="auto"/>
        <w:ind w:left="1997" w:hanging="721"/>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9.4.5</w:t>
      </w:r>
      <w:r w:rsidR="00D913DA" w:rsidRPr="009E65AA">
        <w:rPr>
          <w:rFonts w:ascii="Arial" w:eastAsia="Cambria" w:hAnsi="Arial" w:cs="Arial"/>
          <w:color w:val="000000" w:themeColor="text1"/>
          <w:sz w:val="24"/>
          <w:szCs w:val="24"/>
          <w:vertAlign w:val="superscript"/>
          <w:lang w:eastAsia="ru-RU"/>
        </w:rPr>
        <w:t>1</w:t>
      </w:r>
      <w:r w:rsidRPr="009E65AA">
        <w:rPr>
          <w:rFonts w:ascii="Arial" w:eastAsia="Cambria" w:hAnsi="Arial" w:cs="Arial"/>
          <w:color w:val="000000" w:themeColor="text1"/>
          <w:sz w:val="24"/>
          <w:szCs w:val="24"/>
          <w:lang w:eastAsia="ru-RU"/>
        </w:rPr>
        <w:t>.</w:t>
      </w:r>
      <w:r w:rsidRPr="009E65AA">
        <w:rPr>
          <w:rFonts w:ascii="Arial" w:hAnsi="Arial" w:cs="Arial"/>
          <w:color w:val="000000" w:themeColor="text1"/>
          <w:sz w:val="24"/>
          <w:szCs w:val="24"/>
        </w:rPr>
        <w:t xml:space="preserve"> </w:t>
      </w:r>
      <w:r w:rsidRPr="009E65AA">
        <w:rPr>
          <w:rFonts w:ascii="Arial" w:eastAsia="Cambria" w:hAnsi="Arial" w:cs="Arial"/>
          <w:color w:val="000000" w:themeColor="text1"/>
          <w:sz w:val="24"/>
          <w:szCs w:val="24"/>
          <w:lang w:eastAsia="ru-RU"/>
        </w:rPr>
        <w:t xml:space="preserve">информация об </w:t>
      </w:r>
      <w:proofErr w:type="spellStart"/>
      <w:r w:rsidRPr="009E65AA">
        <w:rPr>
          <w:rFonts w:ascii="Arial" w:eastAsia="Cambria" w:hAnsi="Arial" w:cs="Arial"/>
          <w:color w:val="000000" w:themeColor="text1"/>
          <w:sz w:val="24"/>
          <w:szCs w:val="24"/>
          <w:lang w:eastAsia="ru-RU"/>
        </w:rPr>
        <w:t>объемах</w:t>
      </w:r>
      <w:proofErr w:type="spellEnd"/>
      <w:r w:rsidRPr="009E65AA">
        <w:rPr>
          <w:rFonts w:ascii="Arial" w:eastAsia="Cambria" w:hAnsi="Arial" w:cs="Arial"/>
          <w:color w:val="000000" w:themeColor="text1"/>
          <w:sz w:val="24"/>
          <w:szCs w:val="24"/>
          <w:lang w:eastAsia="ru-RU"/>
        </w:rPr>
        <w:t xml:space="preserve"> оплаты договора в течение каждого календарного года его исполнения, в случае если период исполнения договора превышает один календарный год;</w:t>
      </w:r>
    </w:p>
    <w:p w14:paraId="7B4FBD29" w14:textId="77777777" w:rsidR="007F4C42" w:rsidRPr="009E65AA" w:rsidRDefault="007F4C42" w:rsidP="0044633E">
      <w:pPr>
        <w:autoSpaceDE w:val="0"/>
        <w:autoSpaceDN w:val="0"/>
        <w:adjustRightInd w:val="0"/>
        <w:spacing w:after="0" w:line="240" w:lineRule="auto"/>
        <w:ind w:left="1985" w:hanging="709"/>
        <w:jc w:val="both"/>
        <w:rPr>
          <w:rFonts w:ascii="Arial" w:hAnsi="Arial" w:cs="Arial"/>
          <w:sz w:val="24"/>
          <w:szCs w:val="24"/>
        </w:rPr>
      </w:pPr>
      <w:r w:rsidRPr="009E65AA">
        <w:rPr>
          <w:rFonts w:ascii="Arial" w:eastAsia="Cambria" w:hAnsi="Arial" w:cs="Arial"/>
          <w:sz w:val="24"/>
          <w:szCs w:val="24"/>
          <w:lang w:eastAsia="ru-RU"/>
        </w:rPr>
        <w:t>9.4.5</w:t>
      </w:r>
      <w:r w:rsidRPr="009E65AA">
        <w:rPr>
          <w:rFonts w:ascii="Arial" w:eastAsia="Cambria" w:hAnsi="Arial" w:cs="Arial"/>
          <w:sz w:val="24"/>
          <w:szCs w:val="24"/>
          <w:vertAlign w:val="superscript"/>
          <w:lang w:eastAsia="ru-RU"/>
        </w:rPr>
        <w:t xml:space="preserve">2 </w:t>
      </w:r>
      <w:r w:rsidRPr="009E65AA">
        <w:rPr>
          <w:rFonts w:ascii="Arial" w:eastAsia="Cambria" w:hAnsi="Arial" w:cs="Arial"/>
          <w:sz w:val="24"/>
          <w:szCs w:val="24"/>
          <w:lang w:eastAsia="ru-RU"/>
        </w:rPr>
        <w:t xml:space="preserve">  </w:t>
      </w:r>
      <w:r w:rsidRPr="009E65AA">
        <w:rPr>
          <w:rFonts w:ascii="Arial" w:hAnsi="Arial" w:cs="Arial"/>
          <w:sz w:val="24"/>
          <w:szCs w:val="24"/>
        </w:rPr>
        <w:t>информация об обеспечении исполнения договора (в случае установления требования о предоставлении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14:paraId="3D18D2E5" w14:textId="3BC6D0EC" w:rsidR="007F4C42" w:rsidRPr="009E65AA" w:rsidRDefault="0044633E" w:rsidP="0044633E">
      <w:pPr>
        <w:autoSpaceDE w:val="0"/>
        <w:autoSpaceDN w:val="0"/>
        <w:adjustRightInd w:val="0"/>
        <w:spacing w:after="0" w:line="240" w:lineRule="auto"/>
        <w:ind w:firstLine="1985"/>
        <w:jc w:val="both"/>
        <w:rPr>
          <w:rFonts w:ascii="Arial" w:hAnsi="Arial" w:cs="Arial"/>
          <w:sz w:val="24"/>
          <w:szCs w:val="24"/>
        </w:rPr>
      </w:pPr>
      <w:r w:rsidRPr="009E65AA">
        <w:rPr>
          <w:rFonts w:ascii="Arial" w:hAnsi="Arial" w:cs="Arial"/>
          <w:sz w:val="24"/>
          <w:szCs w:val="24"/>
        </w:rPr>
        <w:t xml:space="preserve">- </w:t>
      </w:r>
      <w:r w:rsidR="007F4C42" w:rsidRPr="009E65AA">
        <w:rPr>
          <w:rFonts w:ascii="Arial" w:hAnsi="Arial" w:cs="Arial"/>
          <w:sz w:val="24"/>
          <w:szCs w:val="24"/>
        </w:rPr>
        <w:t>способ обеспечения исполнения договора;</w:t>
      </w:r>
    </w:p>
    <w:p w14:paraId="7C5F5E8C" w14:textId="0BEA1386" w:rsidR="007F4C42" w:rsidRPr="009E65AA" w:rsidRDefault="0044633E" w:rsidP="0044633E">
      <w:pPr>
        <w:autoSpaceDE w:val="0"/>
        <w:autoSpaceDN w:val="0"/>
        <w:adjustRightInd w:val="0"/>
        <w:spacing w:after="0" w:line="240" w:lineRule="auto"/>
        <w:ind w:firstLine="1985"/>
        <w:jc w:val="both"/>
        <w:rPr>
          <w:rFonts w:ascii="Arial" w:hAnsi="Arial" w:cs="Arial"/>
          <w:sz w:val="24"/>
          <w:szCs w:val="24"/>
        </w:rPr>
      </w:pPr>
      <w:r w:rsidRPr="009E65AA">
        <w:rPr>
          <w:rFonts w:ascii="Arial" w:hAnsi="Arial" w:cs="Arial"/>
          <w:sz w:val="24"/>
          <w:szCs w:val="24"/>
        </w:rPr>
        <w:t xml:space="preserve">- </w:t>
      </w:r>
      <w:r w:rsidR="007F4C42" w:rsidRPr="009E65AA">
        <w:rPr>
          <w:rFonts w:ascii="Arial" w:hAnsi="Arial" w:cs="Arial"/>
          <w:sz w:val="24"/>
          <w:szCs w:val="24"/>
        </w:rPr>
        <w:t>размер обеспечения исполнения договора;</w:t>
      </w:r>
    </w:p>
    <w:p w14:paraId="2BA0333C" w14:textId="2545ECA6" w:rsidR="007F4C42" w:rsidRPr="009E65AA" w:rsidRDefault="0044633E" w:rsidP="00B607AD">
      <w:pPr>
        <w:autoSpaceDE w:val="0"/>
        <w:autoSpaceDN w:val="0"/>
        <w:adjustRightInd w:val="0"/>
        <w:spacing w:after="0" w:line="240" w:lineRule="auto"/>
        <w:ind w:left="1701" w:firstLine="284"/>
        <w:jc w:val="both"/>
        <w:rPr>
          <w:rFonts w:ascii="Arial" w:hAnsi="Arial" w:cs="Arial"/>
          <w:sz w:val="24"/>
          <w:szCs w:val="24"/>
        </w:rPr>
      </w:pPr>
      <w:r w:rsidRPr="009E65AA">
        <w:rPr>
          <w:rFonts w:ascii="Arial" w:hAnsi="Arial" w:cs="Arial"/>
          <w:sz w:val="24"/>
          <w:szCs w:val="24"/>
        </w:rPr>
        <w:t xml:space="preserve">- </w:t>
      </w:r>
      <w:r w:rsidR="007F4C42" w:rsidRPr="009E65AA">
        <w:rPr>
          <w:rFonts w:ascii="Arial" w:hAnsi="Arial" w:cs="Arial"/>
          <w:sz w:val="24"/>
          <w:szCs w:val="24"/>
        </w:rPr>
        <w:t>номер реестровой записи из реестра независимых гарантий (в случае предоставления обеспечения исполнения договора в виде независимой гарантии);</w:t>
      </w:r>
    </w:p>
    <w:p w14:paraId="22E3ACC3" w14:textId="2447B5E3"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сведения о поставщике (подрядчике, исполнителе):</w:t>
      </w:r>
      <w:bookmarkEnd w:id="65"/>
    </w:p>
    <w:p w14:paraId="1367676B" w14:textId="77777777" w:rsidR="0023685A" w:rsidRPr="009E65AA" w:rsidRDefault="0023685A" w:rsidP="0023685A">
      <w:pPr>
        <w:numPr>
          <w:ilvl w:val="3"/>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отношении юридического лица</w:t>
      </w:r>
      <w:r w:rsidRPr="009E65AA">
        <w:rPr>
          <w:rFonts w:ascii="Arial" w:eastAsia="Arial Unicode MS" w:hAnsi="Arial" w:cs="Arial"/>
          <w:color w:val="000000" w:themeColor="text1"/>
          <w:sz w:val="24"/>
          <w:szCs w:val="24"/>
          <w:lang w:eastAsia="ru-RU"/>
        </w:rPr>
        <w:t> </w:t>
      </w:r>
      <w:r w:rsidRPr="009E65AA">
        <w:rPr>
          <w:rFonts w:ascii="Arial" w:eastAsia="Times New Roman" w:hAnsi="Arial" w:cs="Arial"/>
          <w:color w:val="000000" w:themeColor="text1"/>
          <w:sz w:val="24"/>
          <w:szCs w:val="24"/>
          <w:lang w:eastAsia="ru-RU"/>
        </w:rPr>
        <w:t>-</w:t>
      </w:r>
      <w:r w:rsidRPr="009E65AA">
        <w:rPr>
          <w:rFonts w:ascii="Arial" w:eastAsia="Arial Unicode MS" w:hAnsi="Arial" w:cs="Arial"/>
          <w:color w:val="000000" w:themeColor="text1"/>
          <w:sz w:val="24"/>
          <w:szCs w:val="24"/>
          <w:lang w:eastAsia="ru-RU"/>
        </w:rPr>
        <w:t> </w:t>
      </w:r>
      <w:r w:rsidRPr="009E65AA">
        <w:rPr>
          <w:rFonts w:ascii="Arial" w:eastAsia="Times New Roman" w:hAnsi="Arial" w:cs="Arial"/>
          <w:color w:val="000000" w:themeColor="text1"/>
          <w:sz w:val="24"/>
          <w:szCs w:val="24"/>
          <w:lang w:eastAsia="ru-RU"/>
        </w:rPr>
        <w:t>наименование, фирменное наименование (при наличии), место нахождения, информация о его отнесении к субъекту малого и (или) среднего предпринимательства и идентификационный номер налогоплательщика;</w:t>
      </w:r>
    </w:p>
    <w:p w14:paraId="00F73EA7" w14:textId="77777777" w:rsidR="0023685A" w:rsidRPr="009E65AA" w:rsidRDefault="0023685A" w:rsidP="0023685A">
      <w:pPr>
        <w:numPr>
          <w:ilvl w:val="3"/>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отношении физического лица</w:t>
      </w:r>
      <w:r w:rsidRPr="009E65AA">
        <w:rPr>
          <w:rFonts w:ascii="Arial" w:eastAsia="Arial Unicode MS" w:hAnsi="Arial" w:cs="Arial"/>
          <w:color w:val="000000" w:themeColor="text1"/>
          <w:sz w:val="24"/>
          <w:szCs w:val="24"/>
          <w:lang w:eastAsia="ru-RU"/>
        </w:rPr>
        <w:t> </w:t>
      </w:r>
      <w:r w:rsidRPr="009E65AA">
        <w:rPr>
          <w:rFonts w:ascii="Arial" w:eastAsia="Times New Roman" w:hAnsi="Arial" w:cs="Arial"/>
          <w:color w:val="000000" w:themeColor="text1"/>
          <w:sz w:val="24"/>
          <w:szCs w:val="24"/>
          <w:lang w:eastAsia="ru-RU"/>
        </w:rPr>
        <w:t>-</w:t>
      </w:r>
      <w:r w:rsidRPr="009E65AA">
        <w:rPr>
          <w:rFonts w:ascii="Arial" w:eastAsia="Arial Unicode MS" w:hAnsi="Arial" w:cs="Arial"/>
          <w:color w:val="000000" w:themeColor="text1"/>
          <w:sz w:val="24"/>
          <w:szCs w:val="24"/>
          <w:lang w:eastAsia="ru-RU"/>
        </w:rPr>
        <w:t> </w:t>
      </w:r>
      <w:r w:rsidRPr="009E65AA">
        <w:rPr>
          <w:rFonts w:ascii="Arial" w:eastAsia="Times New Roman" w:hAnsi="Arial" w:cs="Arial"/>
          <w:color w:val="000000" w:themeColor="text1"/>
          <w:sz w:val="24"/>
          <w:szCs w:val="24"/>
          <w:lang w:eastAsia="ru-RU"/>
        </w:rPr>
        <w:t>фамилия, имя, отчество (при наличии), место жительства и идентификационный номер налогоплательщика;</w:t>
      </w:r>
      <w:bookmarkStart w:id="66" w:name="_Ref522300466"/>
    </w:p>
    <w:p w14:paraId="282B4AC9" w14:textId="165080FC" w:rsidR="0023685A" w:rsidRPr="009E65AA" w:rsidRDefault="0023685A" w:rsidP="0023685A">
      <w:pPr>
        <w:numPr>
          <w:ilvl w:val="3"/>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информация об изменении предусмотренных ч</w:t>
      </w:r>
      <w:r w:rsidR="004F29C0"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5 ст</w:t>
      </w:r>
      <w:r w:rsidR="004F29C0"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4 Федерального закона "О закупках товаров, работ, услуг отдельными видами юридических лиц" условий договора с указанием условий, которые были изменены, а также документы, подтверждающие такие изменения;</w:t>
      </w:r>
      <w:bookmarkStart w:id="67" w:name="_Ref522300470"/>
      <w:bookmarkEnd w:id="66"/>
    </w:p>
    <w:p w14:paraId="1FE0CAC1"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bookmarkStart w:id="68" w:name="_Ref522300640"/>
      <w:bookmarkEnd w:id="67"/>
      <w:r w:rsidRPr="009E65AA">
        <w:rPr>
          <w:rFonts w:ascii="Arial" w:eastAsia="Cambria" w:hAnsi="Arial" w:cs="Arial"/>
          <w:color w:val="000000" w:themeColor="text1"/>
          <w:sz w:val="24"/>
          <w:szCs w:val="24"/>
          <w:lang w:eastAsia="ru-RU"/>
        </w:rPr>
        <w:t xml:space="preserve">информация и документы, касающиеся результатов исполнения договора, в том числе оплаты договора, а также наименование страны происхождения поставленного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w:t>
      </w:r>
      <w:proofErr w:type="spellStart"/>
      <w:r w:rsidRPr="009E65AA">
        <w:rPr>
          <w:rFonts w:ascii="Arial" w:eastAsia="Cambria" w:hAnsi="Arial" w:cs="Arial"/>
          <w:color w:val="000000" w:themeColor="text1"/>
          <w:sz w:val="24"/>
          <w:szCs w:val="24"/>
          <w:lang w:eastAsia="ru-RU"/>
        </w:rPr>
        <w:t>учете</w:t>
      </w:r>
      <w:proofErr w:type="spellEnd"/>
      <w:r w:rsidRPr="009E65AA">
        <w:rPr>
          <w:rFonts w:ascii="Arial" w:eastAsia="Cambria" w:hAnsi="Arial" w:cs="Arial"/>
          <w:color w:val="000000" w:themeColor="text1"/>
          <w:sz w:val="24"/>
          <w:szCs w:val="24"/>
          <w:lang w:eastAsia="ru-RU"/>
        </w:rPr>
        <w:t xml:space="preserve"> подлежит принятию заказчиком к бухгалтерскому </w:t>
      </w:r>
      <w:proofErr w:type="spellStart"/>
      <w:r w:rsidRPr="009E65AA">
        <w:rPr>
          <w:rFonts w:ascii="Arial" w:eastAsia="Cambria" w:hAnsi="Arial" w:cs="Arial"/>
          <w:color w:val="000000" w:themeColor="text1"/>
          <w:sz w:val="24"/>
          <w:szCs w:val="24"/>
          <w:lang w:eastAsia="ru-RU"/>
        </w:rPr>
        <w:t>учету</w:t>
      </w:r>
      <w:proofErr w:type="spellEnd"/>
      <w:r w:rsidRPr="009E65AA">
        <w:rPr>
          <w:rFonts w:ascii="Arial" w:eastAsia="Cambria" w:hAnsi="Arial" w:cs="Arial"/>
          <w:color w:val="000000" w:themeColor="text1"/>
          <w:sz w:val="24"/>
          <w:szCs w:val="24"/>
          <w:lang w:eastAsia="ru-RU"/>
        </w:rPr>
        <w:t xml:space="preserve"> в качестве отдельного объекта основных средств;</w:t>
      </w:r>
    </w:p>
    <w:p w14:paraId="0DCF02E7"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информация об установлении в договоре требования о привлечении к его исполнению субподрядчиков (соисполнителей) из числа субъектов малого и среднего предпринимательства, в том числе об общей </w:t>
      </w:r>
      <w:proofErr w:type="gramStart"/>
      <w:r w:rsidRPr="009E65AA">
        <w:rPr>
          <w:rFonts w:ascii="Arial" w:eastAsia="Cambria" w:hAnsi="Arial" w:cs="Arial"/>
          <w:color w:val="000000" w:themeColor="text1"/>
          <w:sz w:val="24"/>
          <w:szCs w:val="24"/>
          <w:lang w:eastAsia="ru-RU"/>
        </w:rPr>
        <w:t>стоимости</w:t>
      </w:r>
      <w:proofErr w:type="gramEnd"/>
      <w:r w:rsidRPr="009E65AA">
        <w:rPr>
          <w:rFonts w:ascii="Arial" w:eastAsia="Cambria" w:hAnsi="Arial" w:cs="Arial"/>
          <w:color w:val="000000" w:themeColor="text1"/>
          <w:sz w:val="24"/>
          <w:szCs w:val="24"/>
          <w:lang w:eastAsia="ru-RU"/>
        </w:rPr>
        <w:t xml:space="preserve"> заключаемых поставщиком (подрядчиком, исполнителем) с указанными субъектами договоров (далее</w:t>
      </w:r>
      <w:r w:rsidRPr="009E65AA">
        <w:rPr>
          <w:rFonts w:ascii="Arial" w:eastAsia="Arial Unicode MS" w:hAnsi="Arial" w:cs="Arial"/>
          <w:color w:val="000000" w:themeColor="text1"/>
          <w:sz w:val="24"/>
          <w:szCs w:val="24"/>
          <w:lang w:eastAsia="ru-RU"/>
        </w:rPr>
        <w:t> </w:t>
      </w:r>
      <w:r w:rsidRPr="009E65AA">
        <w:rPr>
          <w:rFonts w:ascii="Arial" w:eastAsia="Cambria" w:hAnsi="Arial" w:cs="Arial"/>
          <w:color w:val="000000" w:themeColor="text1"/>
          <w:sz w:val="24"/>
          <w:szCs w:val="24"/>
          <w:lang w:eastAsia="ru-RU"/>
        </w:rPr>
        <w:t>-</w:t>
      </w:r>
      <w:r w:rsidRPr="009E65AA">
        <w:rPr>
          <w:rFonts w:ascii="Arial" w:eastAsia="Arial Unicode MS" w:hAnsi="Arial" w:cs="Arial"/>
          <w:color w:val="000000" w:themeColor="text1"/>
          <w:sz w:val="24"/>
          <w:szCs w:val="24"/>
          <w:lang w:eastAsia="ru-RU"/>
        </w:rPr>
        <w:t> </w:t>
      </w:r>
      <w:r w:rsidRPr="009E65AA">
        <w:rPr>
          <w:rFonts w:ascii="Arial" w:eastAsia="Cambria" w:hAnsi="Arial" w:cs="Arial"/>
          <w:color w:val="000000" w:themeColor="text1"/>
          <w:sz w:val="24"/>
          <w:szCs w:val="24"/>
          <w:lang w:eastAsia="ru-RU"/>
        </w:rPr>
        <w:t>договоры с субподрядчиками);</w:t>
      </w:r>
      <w:bookmarkStart w:id="69" w:name="_Ref522556082"/>
      <w:bookmarkEnd w:id="68"/>
    </w:p>
    <w:p w14:paraId="59AF1D43"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информация о договорах с субподрядчиками, в том числе наименование, фирменное наименование (при наличии), место нахождения субподрядчика, его идентификационный номер налогоплательщика, а также предмет и цена договора с субподрядчиками;</w:t>
      </w:r>
      <w:bookmarkStart w:id="70" w:name="_Ref522300495"/>
      <w:bookmarkEnd w:id="69"/>
    </w:p>
    <w:p w14:paraId="2E028485"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информация о расторжении договора с указанием оснований его расторжения, а также документы, подтверждающие такое расторжение;</w:t>
      </w:r>
      <w:bookmarkStart w:id="71" w:name="_Ref522300176"/>
      <w:bookmarkEnd w:id="70"/>
    </w:p>
    <w:p w14:paraId="31A2B723" w14:textId="27A0F454"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копия </w:t>
      </w:r>
      <w:proofErr w:type="spellStart"/>
      <w:r w:rsidRPr="009E65AA">
        <w:rPr>
          <w:rFonts w:ascii="Arial" w:eastAsia="Cambria" w:hAnsi="Arial" w:cs="Arial"/>
          <w:color w:val="000000" w:themeColor="text1"/>
          <w:sz w:val="24"/>
          <w:szCs w:val="24"/>
          <w:lang w:eastAsia="ru-RU"/>
        </w:rPr>
        <w:t>заключенного</w:t>
      </w:r>
      <w:proofErr w:type="spellEnd"/>
      <w:r w:rsidRPr="009E65AA">
        <w:rPr>
          <w:rFonts w:ascii="Arial" w:eastAsia="Cambria" w:hAnsi="Arial" w:cs="Arial"/>
          <w:color w:val="000000" w:themeColor="text1"/>
          <w:sz w:val="24"/>
          <w:szCs w:val="24"/>
          <w:lang w:eastAsia="ru-RU"/>
        </w:rPr>
        <w:t xml:space="preserve"> договора, подписанная с использованием усиленной квалифицированной электронной подписи лица, имеющего право действовать от имени заказчика;</w:t>
      </w:r>
      <w:bookmarkEnd w:id="71"/>
    </w:p>
    <w:p w14:paraId="4A5884DE"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номер извещения о закупке (при наличии);</w:t>
      </w:r>
      <w:bookmarkStart w:id="72" w:name="_Ref522300181"/>
    </w:p>
    <w:p w14:paraId="40EE199B" w14:textId="61B83886"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sz w:val="24"/>
          <w:szCs w:val="24"/>
          <w:lang w:eastAsia="ru-RU"/>
        </w:rPr>
      </w:pPr>
      <w:proofErr w:type="gramStart"/>
      <w:r w:rsidRPr="009E65AA">
        <w:rPr>
          <w:rFonts w:ascii="Arial" w:eastAsia="Cambria" w:hAnsi="Arial" w:cs="Arial"/>
          <w:sz w:val="24"/>
          <w:szCs w:val="24"/>
          <w:lang w:eastAsia="ru-RU"/>
        </w:rPr>
        <w:t>сведения об осуществлении заказчиком, определяемым Правительством Российской Федерации в соответствии с п</w:t>
      </w:r>
      <w:r w:rsidR="00EE7902" w:rsidRPr="009E65AA">
        <w:rPr>
          <w:rFonts w:ascii="Arial" w:eastAsia="Cambria" w:hAnsi="Arial" w:cs="Arial"/>
          <w:sz w:val="24"/>
          <w:szCs w:val="24"/>
          <w:lang w:eastAsia="ru-RU"/>
        </w:rPr>
        <w:t xml:space="preserve">. </w:t>
      </w:r>
      <w:r w:rsidRPr="009E65AA">
        <w:rPr>
          <w:rFonts w:ascii="Arial" w:eastAsia="Cambria" w:hAnsi="Arial" w:cs="Arial"/>
          <w:sz w:val="24"/>
          <w:szCs w:val="24"/>
          <w:lang w:eastAsia="ru-RU"/>
        </w:rPr>
        <w:t>2 ч</w:t>
      </w:r>
      <w:r w:rsidR="00EE7902" w:rsidRPr="009E65AA">
        <w:rPr>
          <w:rFonts w:ascii="Arial" w:eastAsia="Cambria" w:hAnsi="Arial" w:cs="Arial"/>
          <w:sz w:val="24"/>
          <w:szCs w:val="24"/>
          <w:lang w:eastAsia="ru-RU"/>
        </w:rPr>
        <w:t>.</w:t>
      </w:r>
      <w:r w:rsidRPr="009E65AA">
        <w:rPr>
          <w:rFonts w:ascii="Arial" w:eastAsia="Cambria" w:hAnsi="Arial" w:cs="Arial"/>
          <w:sz w:val="24"/>
          <w:szCs w:val="24"/>
          <w:lang w:eastAsia="ru-RU"/>
        </w:rPr>
        <w:t xml:space="preserve"> 8.2 ст</w:t>
      </w:r>
      <w:r w:rsidR="00EE7902" w:rsidRPr="009E65AA">
        <w:rPr>
          <w:rFonts w:ascii="Arial" w:eastAsia="Cambria" w:hAnsi="Arial" w:cs="Arial"/>
          <w:sz w:val="24"/>
          <w:szCs w:val="24"/>
          <w:lang w:eastAsia="ru-RU"/>
        </w:rPr>
        <w:t>.</w:t>
      </w:r>
      <w:r w:rsidRPr="009E65AA">
        <w:rPr>
          <w:rFonts w:ascii="Arial" w:eastAsia="Cambria" w:hAnsi="Arial" w:cs="Arial"/>
          <w:sz w:val="24"/>
          <w:szCs w:val="24"/>
          <w:lang w:eastAsia="ru-RU"/>
        </w:rPr>
        <w:t xml:space="preserve"> 3 Федерального закона "О закупках товаров, работ, услуг отдельными видами юридических лиц", закупки у субъекта малого и среднего предпринимательства, в том числе сведения об осуществлении закупки, участниками которой могут быть только субъекты малого и среднего предпринимательства.</w:t>
      </w:r>
      <w:bookmarkEnd w:id="72"/>
      <w:proofErr w:type="gramEnd"/>
    </w:p>
    <w:p w14:paraId="09592ACD" w14:textId="616A7DDC"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bookmarkStart w:id="73" w:name="_Ref63938352"/>
      <w:r w:rsidRPr="009E65AA">
        <w:rPr>
          <w:rFonts w:ascii="Arial" w:eastAsia="Cambria" w:hAnsi="Arial" w:cs="Arial"/>
          <w:color w:val="000000" w:themeColor="text1"/>
          <w:sz w:val="24"/>
          <w:szCs w:val="24"/>
          <w:lang w:eastAsia="ru-RU"/>
        </w:rPr>
        <w:t xml:space="preserve">информация об </w:t>
      </w:r>
      <w:proofErr w:type="spellStart"/>
      <w:r w:rsidRPr="009E65AA">
        <w:rPr>
          <w:rFonts w:ascii="Arial" w:eastAsia="Cambria" w:hAnsi="Arial" w:cs="Arial"/>
          <w:color w:val="000000" w:themeColor="text1"/>
          <w:sz w:val="24"/>
          <w:szCs w:val="24"/>
          <w:lang w:eastAsia="ru-RU"/>
        </w:rPr>
        <w:t>объеме</w:t>
      </w:r>
      <w:proofErr w:type="spellEnd"/>
      <w:r w:rsidRPr="009E65AA">
        <w:rPr>
          <w:rFonts w:ascii="Arial" w:eastAsia="Cambria" w:hAnsi="Arial" w:cs="Arial"/>
          <w:color w:val="000000" w:themeColor="text1"/>
          <w:sz w:val="24"/>
          <w:szCs w:val="24"/>
          <w:lang w:eastAsia="ru-RU"/>
        </w:rPr>
        <w:t xml:space="preserve"> финансового обеспечения закупки за </w:t>
      </w:r>
      <w:proofErr w:type="spellStart"/>
      <w:r w:rsidRPr="009E65AA">
        <w:rPr>
          <w:rFonts w:ascii="Arial" w:eastAsia="Cambria" w:hAnsi="Arial" w:cs="Arial"/>
          <w:color w:val="000000" w:themeColor="text1"/>
          <w:sz w:val="24"/>
          <w:szCs w:val="24"/>
          <w:lang w:eastAsia="ru-RU"/>
        </w:rPr>
        <w:t>счет</w:t>
      </w:r>
      <w:proofErr w:type="spellEnd"/>
      <w:r w:rsidRPr="009E65AA">
        <w:rPr>
          <w:rFonts w:ascii="Arial" w:eastAsia="Cambria" w:hAnsi="Arial" w:cs="Arial"/>
          <w:color w:val="000000" w:themeColor="text1"/>
          <w:sz w:val="24"/>
          <w:szCs w:val="24"/>
          <w:lang w:eastAsia="ru-RU"/>
        </w:rPr>
        <w:t xml:space="preserve">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Указанная информация включается в реестр в отношении закупки, финансовое обеспечение которой осуществляется за </w:t>
      </w:r>
      <w:proofErr w:type="spellStart"/>
      <w:r w:rsidRPr="009E65AA">
        <w:rPr>
          <w:rFonts w:ascii="Arial" w:eastAsia="Cambria" w:hAnsi="Arial" w:cs="Arial"/>
          <w:color w:val="000000" w:themeColor="text1"/>
          <w:sz w:val="24"/>
          <w:szCs w:val="24"/>
          <w:lang w:eastAsia="ru-RU"/>
        </w:rPr>
        <w:t>счет</w:t>
      </w:r>
      <w:proofErr w:type="spellEnd"/>
      <w:r w:rsidRPr="009E65AA">
        <w:rPr>
          <w:rFonts w:ascii="Arial" w:eastAsia="Cambria" w:hAnsi="Arial" w:cs="Arial"/>
          <w:color w:val="000000" w:themeColor="text1"/>
          <w:sz w:val="24"/>
          <w:szCs w:val="24"/>
          <w:lang w:eastAsia="ru-RU"/>
        </w:rPr>
        <w:t xml:space="preserve">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bookmarkEnd w:id="73"/>
    </w:p>
    <w:p w14:paraId="3CCBA5A2"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формирует и направляет в Федеральное казначейство сведения и документы для публикации таковых в реестре договоров в следующие сроки:</w:t>
      </w:r>
    </w:p>
    <w:p w14:paraId="6B9E034D" w14:textId="3935C432"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В течение 3 рабочих дней со дня заключения договора - информацию и документы, указанные в </w:t>
      </w:r>
      <w:proofErr w:type="spellStart"/>
      <w:r w:rsidRPr="009E65AA">
        <w:rPr>
          <w:rFonts w:ascii="Arial" w:eastAsia="Cambria" w:hAnsi="Arial" w:cs="Arial"/>
          <w:color w:val="000000" w:themeColor="text1"/>
          <w:sz w:val="24"/>
          <w:szCs w:val="24"/>
          <w:lang w:eastAsia="ru-RU"/>
        </w:rPr>
        <w:t>п.п</w:t>
      </w:r>
      <w:proofErr w:type="spellEnd"/>
      <w:r w:rsidRPr="009E65AA">
        <w:rPr>
          <w:rFonts w:ascii="Arial" w:eastAsia="Cambria" w:hAnsi="Arial" w:cs="Arial"/>
          <w:color w:val="000000" w:themeColor="text1"/>
          <w:sz w:val="24"/>
          <w:szCs w:val="24"/>
          <w:lang w:eastAsia="ru-RU"/>
        </w:rPr>
        <w:t xml:space="preserve">.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_Ref522300589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_Ref522300592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9.4.5</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_Ref522300640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9.4.7</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(за исключением информации о договорах с субподрядчиками),</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_Ref522300176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9.4.10</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_Ref63938352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9.4.14</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w:t>
      </w:r>
    </w:p>
    <w:p w14:paraId="27F19DCE" w14:textId="3617412B"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В течение 3 рабочих дней со дня заключения договора с субподрядчиком - информацию, указанную в </w:t>
      </w:r>
      <w:proofErr w:type="spellStart"/>
      <w:r w:rsidRPr="009E65AA">
        <w:rPr>
          <w:rFonts w:ascii="Arial" w:eastAsia="Cambria" w:hAnsi="Arial" w:cs="Arial"/>
          <w:color w:val="000000" w:themeColor="text1"/>
          <w:sz w:val="24"/>
          <w:szCs w:val="24"/>
          <w:lang w:eastAsia="ru-RU"/>
        </w:rPr>
        <w:t>пп</w:t>
      </w:r>
      <w:proofErr w:type="spellEnd"/>
      <w:r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_Ref522300640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9.4.7</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и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_Ref522556082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9.4.8</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w:t>
      </w:r>
    </w:p>
    <w:p w14:paraId="7B3FB2FC" w14:textId="2706B0A1"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В течение 10 дней со дня внесения изменений в договор либо исполнения или расторжения договора - информацию и документы, указанные в </w:t>
      </w:r>
      <w:proofErr w:type="spellStart"/>
      <w:r w:rsidRPr="009E65AA">
        <w:rPr>
          <w:rFonts w:ascii="Arial" w:eastAsia="Cambria" w:hAnsi="Arial" w:cs="Arial"/>
          <w:color w:val="000000" w:themeColor="text1"/>
          <w:sz w:val="24"/>
          <w:szCs w:val="24"/>
          <w:lang w:eastAsia="ru-RU"/>
        </w:rPr>
        <w:t>п.п</w:t>
      </w:r>
      <w:proofErr w:type="spellEnd"/>
      <w:r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_Ref522300466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9.4.6.2</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_Ref522300470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9.4.6.3</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_Ref522300495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9.4.9</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w:t>
      </w:r>
    </w:p>
    <w:p w14:paraId="55C274DE" w14:textId="085B12DF"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вправе не формировать и не направлять в Федеральное казначейство информацию и документы, которые в соответствии с положениями №223-ФЗ не подлежат размещению в ЕИС.</w:t>
      </w:r>
    </w:p>
    <w:p w14:paraId="200A444A"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соответствии с пунктом 33 Порядка формирования информации и документов в реестр договоров включается информация и документы, касающаяся исполнения договора, в том числе его оплаты. </w:t>
      </w:r>
    </w:p>
    <w:p w14:paraId="44EA83FA"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Заказчиком определяется, что информация и документы об исполнении (оплате) договора размещаются в реестре договоров после исполнения всех обязательств, предусмотренных договором.</w:t>
      </w:r>
    </w:p>
    <w:p w14:paraId="73D5F764" w14:textId="4F636BE0"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осуществляет ведение архива в соответствии с Федеральным законом от 22.10.2004 г. № 125-ФЗ </w:t>
      </w:r>
      <w:r w:rsidR="00E51CD5" w:rsidRPr="009E65AA">
        <w:rPr>
          <w:rFonts w:ascii="Arial" w:eastAsia="Cambria" w:hAnsi="Arial" w:cs="Arial"/>
          <w:color w:val="2F5496" w:themeColor="accent1" w:themeShade="BF"/>
          <w:sz w:val="24"/>
          <w:szCs w:val="24"/>
          <w:lang w:eastAsia="ru-RU"/>
        </w:rPr>
        <w:t>"</w:t>
      </w:r>
      <w:r w:rsidRPr="009E65AA">
        <w:rPr>
          <w:rFonts w:ascii="Arial" w:eastAsia="Times New Roman" w:hAnsi="Arial" w:cs="Arial"/>
          <w:color w:val="000000" w:themeColor="text1"/>
          <w:sz w:val="24"/>
          <w:szCs w:val="24"/>
          <w:lang w:eastAsia="ru-RU"/>
        </w:rPr>
        <w:t>Об архивном деле в Российской Федерации</w:t>
      </w:r>
      <w:r w:rsidR="00E51CD5" w:rsidRPr="009E65AA">
        <w:rPr>
          <w:rFonts w:ascii="Arial" w:eastAsia="Cambria" w:hAnsi="Arial" w:cs="Arial"/>
          <w:color w:val="2F5496" w:themeColor="accent1" w:themeShade="BF"/>
          <w:sz w:val="24"/>
          <w:szCs w:val="24"/>
          <w:lang w:eastAsia="ru-RU"/>
        </w:rPr>
        <w:t>"</w:t>
      </w:r>
      <w:r w:rsidRPr="009E65AA">
        <w:rPr>
          <w:rFonts w:ascii="Arial" w:eastAsia="Times New Roman" w:hAnsi="Arial" w:cs="Arial"/>
          <w:color w:val="000000" w:themeColor="text1"/>
          <w:sz w:val="24"/>
          <w:szCs w:val="24"/>
          <w:lang w:eastAsia="ru-RU"/>
        </w:rPr>
        <w:t>.</w:t>
      </w:r>
    </w:p>
    <w:p w14:paraId="7280B4E8"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вправе осуществлять ведение </w:t>
      </w:r>
      <w:proofErr w:type="gramStart"/>
      <w:r w:rsidRPr="009E65AA">
        <w:rPr>
          <w:rFonts w:ascii="Arial" w:eastAsia="Times New Roman" w:hAnsi="Arial" w:cs="Arial"/>
          <w:color w:val="000000" w:themeColor="text1"/>
          <w:sz w:val="24"/>
          <w:szCs w:val="24"/>
          <w:lang w:eastAsia="ru-RU"/>
        </w:rPr>
        <w:t>архива</w:t>
      </w:r>
      <w:proofErr w:type="gramEnd"/>
      <w:r w:rsidRPr="009E65AA">
        <w:rPr>
          <w:rFonts w:ascii="Arial" w:eastAsia="Times New Roman" w:hAnsi="Arial" w:cs="Arial"/>
          <w:color w:val="000000" w:themeColor="text1"/>
          <w:sz w:val="24"/>
          <w:szCs w:val="24"/>
          <w:lang w:eastAsia="ru-RU"/>
        </w:rPr>
        <w:t xml:space="preserve"> как в электронном виде, так и на бумажных носителях.</w:t>
      </w:r>
    </w:p>
    <w:p w14:paraId="4EA9129B"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Срок хранения документов по закупкам (извещение, документация, проект договора, протоколы, составляемые в ходе закупок, приказ о принятии решения о закупке у единственного поставщика (подрядчика, исполнителя), приказ о создании закупочной комиссии и др.) подлежат хранению в архиве в течение 3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лет со дня утверждения.</w:t>
      </w:r>
    </w:p>
    <w:p w14:paraId="473B948F"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касающиеся договоров, подлежат хранению в архиве в течение 3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лет со дня утверждения.</w:t>
      </w:r>
    </w:p>
    <w:p w14:paraId="53BEFA08"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Федеральное казначейство в течение 3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рабочих дней со дня получения от Заказчика </w:t>
      </w:r>
      <w:proofErr w:type="spellStart"/>
      <w:r w:rsidRPr="009E65AA">
        <w:rPr>
          <w:rFonts w:ascii="Arial" w:eastAsia="Times New Roman" w:hAnsi="Arial" w:cs="Arial"/>
          <w:color w:val="000000" w:themeColor="text1"/>
          <w:sz w:val="24"/>
          <w:szCs w:val="24"/>
          <w:lang w:eastAsia="ru-RU"/>
        </w:rPr>
        <w:t>размещенных</w:t>
      </w:r>
      <w:proofErr w:type="spellEnd"/>
      <w:r w:rsidRPr="009E65AA">
        <w:rPr>
          <w:rFonts w:ascii="Arial" w:eastAsia="Times New Roman" w:hAnsi="Arial" w:cs="Arial"/>
          <w:color w:val="000000" w:themeColor="text1"/>
          <w:sz w:val="24"/>
          <w:szCs w:val="24"/>
          <w:lang w:eastAsia="ru-RU"/>
        </w:rPr>
        <w:t xml:space="preserve"> им в ЕИС информации и документов для включения в реестр договоров обеспечивает проверку и публикацию сведений в реестре договоров в ЕИС.</w:t>
      </w:r>
    </w:p>
    <w:p w14:paraId="608AD4B4" w14:textId="77777777"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случае положительного результата проверки Федеральное казначейство формирует реестровую запись на основании информации и документов, подлежащих включению в реестр.</w:t>
      </w:r>
      <w:bookmarkStart w:id="74" w:name="_Ref308619965"/>
    </w:p>
    <w:p w14:paraId="490EE863" w14:textId="5EA773C4"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При отрицательном результате проверки, представленные Заказчиком, информация и документы не включаются в реестр договоров. При этом Федеральное казначейство в течение 3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рабочих дней со дня получения от Заказчика информации и документов, подлежащих включению в реестр, направляет в электронном виде Заказчику протокол, содержащий основания, по которым информация и документы не включены в реестр, с указанием перечня выявленных несоответствий.</w:t>
      </w:r>
      <w:bookmarkEnd w:id="74"/>
    </w:p>
    <w:p w14:paraId="5BF6067D" w14:textId="57F71425" w:rsidR="0023685A" w:rsidRPr="009E65AA" w:rsidRDefault="0023685A" w:rsidP="0023685A">
      <w:pPr>
        <w:numPr>
          <w:ilvl w:val="1"/>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Заказчик в течение 3 (</w:t>
      </w:r>
      <w:proofErr w:type="spellStart"/>
      <w:r w:rsidRPr="009E65AA">
        <w:rPr>
          <w:rFonts w:ascii="Arial" w:eastAsia="Cambria" w:hAnsi="Arial" w:cs="Arial"/>
          <w:color w:val="000000" w:themeColor="text1"/>
          <w:sz w:val="24"/>
          <w:szCs w:val="24"/>
          <w:lang w:eastAsia="ru-RU"/>
        </w:rPr>
        <w:t>трех</w:t>
      </w:r>
      <w:proofErr w:type="spellEnd"/>
      <w:r w:rsidRPr="009E65AA">
        <w:rPr>
          <w:rFonts w:ascii="Arial" w:eastAsia="Cambria" w:hAnsi="Arial" w:cs="Arial"/>
          <w:color w:val="000000" w:themeColor="text1"/>
          <w:sz w:val="24"/>
          <w:szCs w:val="24"/>
          <w:lang w:eastAsia="ru-RU"/>
        </w:rPr>
        <w:t xml:space="preserve">) рабочих дней со дня получения протокола, указанного в пункте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_Ref308619965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9.14</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настоящего Положения, устраняет выявленные несоответствия, формирует при необходимости недостающие информацию и документы, подлежащие включению в реестр, и размещает в ЕИС доработанные информацию и документы для их включения в реестр договоров.</w:t>
      </w:r>
    </w:p>
    <w:p w14:paraId="0863D22A" w14:textId="0BEC9CD1" w:rsidR="0023685A" w:rsidRPr="009E65AA" w:rsidRDefault="0023685A" w:rsidP="0023685A">
      <w:pPr>
        <w:numPr>
          <w:ilvl w:val="0"/>
          <w:numId w:val="5"/>
        </w:numPr>
        <w:autoSpaceDE w:val="0"/>
        <w:autoSpaceDN w:val="0"/>
        <w:spacing w:before="220" w:after="1" w:line="220" w:lineRule="atLeast"/>
        <w:contextualSpacing/>
        <w:jc w:val="center"/>
        <w:outlineLvl w:val="0"/>
        <w:rPr>
          <w:rFonts w:ascii="Arial" w:eastAsia="Times New Roman" w:hAnsi="Arial" w:cs="Arial"/>
          <w:b/>
          <w:color w:val="000000" w:themeColor="text1"/>
          <w:sz w:val="24"/>
          <w:szCs w:val="24"/>
          <w:lang w:eastAsia="ru-RU"/>
        </w:rPr>
      </w:pPr>
      <w:bookmarkStart w:id="75" w:name="_Toc66304461"/>
      <w:r w:rsidRPr="009E65AA">
        <w:rPr>
          <w:rFonts w:ascii="Arial" w:eastAsia="Times New Roman" w:hAnsi="Arial" w:cs="Arial"/>
          <w:b/>
          <w:color w:val="000000" w:themeColor="text1"/>
          <w:sz w:val="24"/>
          <w:szCs w:val="24"/>
          <w:lang w:eastAsia="ru-RU"/>
        </w:rPr>
        <w:t>Открытый конкурс</w:t>
      </w:r>
      <w:bookmarkEnd w:id="75"/>
    </w:p>
    <w:p w14:paraId="7882462F" w14:textId="14054FA1"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Закупка осуществляется </w:t>
      </w:r>
      <w:proofErr w:type="spellStart"/>
      <w:r w:rsidRPr="009E65AA">
        <w:rPr>
          <w:rFonts w:ascii="Arial" w:eastAsia="Times New Roman" w:hAnsi="Arial" w:cs="Arial"/>
          <w:color w:val="000000" w:themeColor="text1"/>
          <w:sz w:val="24"/>
          <w:szCs w:val="24"/>
          <w:lang w:eastAsia="ru-RU"/>
        </w:rPr>
        <w:t>путем</w:t>
      </w:r>
      <w:proofErr w:type="spellEnd"/>
      <w:r w:rsidRPr="009E65AA">
        <w:rPr>
          <w:rFonts w:ascii="Arial" w:eastAsia="Times New Roman" w:hAnsi="Arial" w:cs="Arial"/>
          <w:color w:val="000000" w:themeColor="text1"/>
          <w:sz w:val="24"/>
          <w:szCs w:val="24"/>
          <w:lang w:eastAsia="ru-RU"/>
        </w:rPr>
        <w:t xml:space="preserve"> проведения открытого конкурса (далее также конкурс), когда необходимо закупить товары, работы, услуги в связи с конкретными потребностями Заказчика (в том </w:t>
      </w:r>
      <w:proofErr w:type="gramStart"/>
      <w:r w:rsidRPr="009E65AA">
        <w:rPr>
          <w:rFonts w:ascii="Arial" w:eastAsia="Times New Roman" w:hAnsi="Arial" w:cs="Arial"/>
          <w:color w:val="000000" w:themeColor="text1"/>
          <w:sz w:val="24"/>
          <w:szCs w:val="24"/>
          <w:lang w:eastAsia="ru-RU"/>
        </w:rPr>
        <w:t>числе</w:t>
      </w:r>
      <w:proofErr w:type="gramEnd"/>
      <w:r w:rsidRPr="009E65AA">
        <w:rPr>
          <w:rFonts w:ascii="Arial" w:eastAsia="Times New Roman" w:hAnsi="Arial" w:cs="Arial"/>
          <w:color w:val="000000" w:themeColor="text1"/>
          <w:sz w:val="24"/>
          <w:szCs w:val="24"/>
          <w:lang w:eastAsia="ru-RU"/>
        </w:rPr>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_Ref531546275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11.2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38CB6A5E"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Не допускается взимать с участников плату за участие в конкурсе.</w:t>
      </w:r>
    </w:p>
    <w:p w14:paraId="6EBC6433" w14:textId="371FE6A2"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bookmarkStart w:id="76" w:name="_Ref531546025"/>
      <w:r w:rsidRPr="009E65AA">
        <w:rPr>
          <w:rFonts w:ascii="Arial" w:eastAsia="Times New Roman" w:hAnsi="Arial" w:cs="Arial"/>
          <w:color w:val="000000" w:themeColor="text1"/>
          <w:sz w:val="24"/>
          <w:szCs w:val="24"/>
          <w:lang w:eastAsia="ru-RU"/>
        </w:rPr>
        <w:t>Заказчик размещает в ЕИС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bookmarkStart w:id="77" w:name="Par524"/>
      <w:bookmarkEnd w:id="76"/>
      <w:bookmarkEnd w:id="77"/>
    </w:p>
    <w:p w14:paraId="4C5CE061" w14:textId="076A74FA"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извещении о проведении открытого конкурса должны быть указаны сведения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_Ref531545972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6.11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2218B9CA"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299C37FA" w14:textId="658CD8C3"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bookmarkStart w:id="78" w:name="_Ref531546202"/>
      <w:r w:rsidRPr="009E65AA">
        <w:rPr>
          <w:rFonts w:ascii="Arial" w:eastAsia="Times New Roman" w:hAnsi="Arial" w:cs="Arial"/>
          <w:color w:val="000000" w:themeColor="text1"/>
          <w:sz w:val="24"/>
          <w:szCs w:val="24"/>
          <w:lang w:eastAsia="ru-RU"/>
        </w:rPr>
        <w:t xml:space="preserve">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извещение, размещаются Заказчиком в ЕИС не позднее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дней со дня принятия решения о внесении таких изменений. Изменение предмета конкурса не допускается.</w:t>
      </w:r>
      <w:bookmarkEnd w:id="78"/>
    </w:p>
    <w:p w14:paraId="691C3122" w14:textId="67364F3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результате внесения указанных изменений срок подачи заявок на участие в открытом конкурсе должен быть </w:t>
      </w:r>
      <w:proofErr w:type="spellStart"/>
      <w:r w:rsidRPr="009E65AA">
        <w:rPr>
          <w:rFonts w:ascii="Arial" w:eastAsia="Times New Roman" w:hAnsi="Arial" w:cs="Arial"/>
          <w:color w:val="000000" w:themeColor="text1"/>
          <w:sz w:val="24"/>
          <w:szCs w:val="24"/>
          <w:lang w:eastAsia="ru-RU"/>
        </w:rPr>
        <w:t>продлен</w:t>
      </w:r>
      <w:proofErr w:type="spellEnd"/>
      <w:r w:rsidRPr="009E65AA">
        <w:rPr>
          <w:rFonts w:ascii="Arial" w:eastAsia="Times New Roman" w:hAnsi="Arial" w:cs="Arial"/>
          <w:color w:val="000000" w:themeColor="text1"/>
          <w:sz w:val="24"/>
          <w:szCs w:val="24"/>
          <w:lang w:eastAsia="ru-RU"/>
        </w:rPr>
        <w:t xml:space="preserve">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_Ref531546025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10.3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bookmarkStart w:id="79" w:name="Par542"/>
      <w:bookmarkEnd w:id="79"/>
      <w:proofErr w:type="gramEnd"/>
    </w:p>
    <w:p w14:paraId="7995D1D8" w14:textId="2A1C1F16"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Конкурсная документация должна содержать сведения, предусмотренные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_Ref531546068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w:t>
      </w:r>
    </w:p>
    <w:p w14:paraId="03A04C46"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 извещению, конкурсной документации должен быть приложен проект договора, являющийся их неотъемлемой частью.</w:t>
      </w:r>
    </w:p>
    <w:p w14:paraId="379AD633" w14:textId="77777777"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w:t>
      </w:r>
      <w:proofErr w:type="spellStart"/>
      <w:r w:rsidRPr="009E65AA">
        <w:rPr>
          <w:rFonts w:ascii="Arial" w:eastAsia="Times New Roman" w:hAnsi="Arial" w:cs="Arial"/>
          <w:color w:val="000000" w:themeColor="text1"/>
          <w:sz w:val="24"/>
          <w:szCs w:val="24"/>
          <w:lang w:eastAsia="ru-RU"/>
        </w:rPr>
        <w:t>определенных</w:t>
      </w:r>
      <w:proofErr w:type="spellEnd"/>
      <w:r w:rsidRPr="009E65AA">
        <w:rPr>
          <w:rFonts w:ascii="Arial" w:eastAsia="Times New Roman" w:hAnsi="Arial" w:cs="Arial"/>
          <w:color w:val="000000" w:themeColor="text1"/>
          <w:sz w:val="24"/>
          <w:szCs w:val="24"/>
          <w:lang w:eastAsia="ru-RU"/>
        </w:rPr>
        <w:t xml:space="preserve"> лотов. По каждому лоту заключается отдельный договор.</w:t>
      </w:r>
    </w:p>
    <w:p w14:paraId="4A1821EB" w14:textId="47D8F810" w:rsidR="0023685A" w:rsidRPr="009E65AA" w:rsidRDefault="0023685A" w:rsidP="0023685A">
      <w:pPr>
        <w:numPr>
          <w:ilvl w:val="1"/>
          <w:numId w:val="5"/>
        </w:numPr>
        <w:autoSpaceDE w:val="0"/>
        <w:autoSpaceDN w:val="0"/>
        <w:spacing w:before="220" w:after="1" w:line="220" w:lineRule="atLeast"/>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конкурсную документацию, размещаются в ЕИС в порядке и сроки,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_Ref531546202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10.6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bookmarkStart w:id="80" w:name="Par550"/>
      <w:bookmarkEnd w:id="80"/>
    </w:p>
    <w:p w14:paraId="1ADA017A" w14:textId="49BC37B1" w:rsidR="0023685A" w:rsidRPr="009E65AA" w:rsidRDefault="0023685A" w:rsidP="0023685A">
      <w:pPr>
        <w:numPr>
          <w:ilvl w:val="0"/>
          <w:numId w:val="5"/>
        </w:numPr>
        <w:autoSpaceDE w:val="0"/>
        <w:autoSpaceDN w:val="0"/>
        <w:spacing w:before="220" w:after="1" w:line="220" w:lineRule="atLeast"/>
        <w:contextualSpacing/>
        <w:jc w:val="center"/>
        <w:outlineLvl w:val="0"/>
        <w:rPr>
          <w:rFonts w:ascii="Arial" w:eastAsia="Times New Roman" w:hAnsi="Arial" w:cs="Arial"/>
          <w:b/>
          <w:color w:val="000000" w:themeColor="text1"/>
          <w:sz w:val="24"/>
          <w:szCs w:val="24"/>
          <w:lang w:eastAsia="ru-RU"/>
        </w:rPr>
      </w:pPr>
      <w:bookmarkStart w:id="81" w:name="_Toc66304462"/>
      <w:r w:rsidRPr="009E65AA">
        <w:rPr>
          <w:rFonts w:ascii="Arial" w:eastAsia="Times New Roman" w:hAnsi="Arial" w:cs="Arial"/>
          <w:b/>
          <w:color w:val="000000" w:themeColor="text1"/>
          <w:sz w:val="24"/>
          <w:szCs w:val="24"/>
          <w:lang w:eastAsia="ru-RU"/>
        </w:rPr>
        <w:t>Критерии оценки заявок на участие в конкурсе</w:t>
      </w:r>
      <w:bookmarkEnd w:id="81"/>
    </w:p>
    <w:p w14:paraId="38775546" w14:textId="77777777"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bookmarkStart w:id="82" w:name="Par553"/>
      <w:bookmarkEnd w:id="82"/>
    </w:p>
    <w:p w14:paraId="550F41DC" w14:textId="3E008A24"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83" w:name="_Ref531546275"/>
      <w:r w:rsidRPr="009E65AA">
        <w:rPr>
          <w:rFonts w:ascii="Arial" w:eastAsia="Times New Roman" w:hAnsi="Arial" w:cs="Arial"/>
          <w:color w:val="000000" w:themeColor="text1"/>
          <w:sz w:val="24"/>
          <w:szCs w:val="24"/>
          <w:lang w:eastAsia="ru-RU"/>
        </w:rPr>
        <w:t>Критериями оценки заявок на участие в конкурсе могут быть:</w:t>
      </w:r>
      <w:bookmarkStart w:id="84" w:name="Par554"/>
      <w:bookmarkEnd w:id="83"/>
      <w:bookmarkEnd w:id="84"/>
    </w:p>
    <w:p w14:paraId="455E702F" w14:textId="582EA3F8"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85" w:name="_Ref531546430"/>
      <w:r w:rsidRPr="009E65AA">
        <w:rPr>
          <w:rFonts w:ascii="Arial" w:eastAsia="Times New Roman" w:hAnsi="Arial" w:cs="Arial"/>
          <w:color w:val="000000" w:themeColor="text1"/>
          <w:sz w:val="24"/>
          <w:szCs w:val="24"/>
          <w:lang w:eastAsia="ru-RU"/>
        </w:rPr>
        <w:t>цена;</w:t>
      </w:r>
      <w:bookmarkStart w:id="86" w:name="Par555"/>
      <w:bookmarkEnd w:id="85"/>
      <w:bookmarkEnd w:id="86"/>
    </w:p>
    <w:p w14:paraId="53029E0E" w14:textId="67D08059"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87" w:name="_Ref531546545"/>
      <w:proofErr w:type="gramStart"/>
      <w:r w:rsidRPr="009E65AA">
        <w:rPr>
          <w:rFonts w:ascii="Arial" w:eastAsia="Times New Roman" w:hAnsi="Arial" w:cs="Arial"/>
          <w:color w:val="000000" w:themeColor="text1"/>
          <w:sz w:val="24"/>
          <w:szCs w:val="24"/>
          <w:lang w:eastAsia="ru-RU"/>
        </w:rPr>
        <w:t>качественные и (или) функциональные характеристики (потребительские свойства) товара, качество работ, услуг;</w:t>
      </w:r>
      <w:bookmarkStart w:id="88" w:name="Par556"/>
      <w:bookmarkEnd w:id="87"/>
      <w:bookmarkEnd w:id="88"/>
      <w:proofErr w:type="gramEnd"/>
    </w:p>
    <w:p w14:paraId="267656E7" w14:textId="087407B5"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89" w:name="_Ref531546432"/>
      <w:r w:rsidRPr="009E65AA">
        <w:rPr>
          <w:rFonts w:ascii="Arial" w:eastAsia="Times New Roman" w:hAnsi="Arial" w:cs="Arial"/>
          <w:color w:val="000000" w:themeColor="text1"/>
          <w:sz w:val="24"/>
          <w:szCs w:val="24"/>
          <w:lang w:eastAsia="ru-RU"/>
        </w:rPr>
        <w:t>расходы на эксплуатацию товара;</w:t>
      </w:r>
      <w:bookmarkStart w:id="90" w:name="Par557"/>
      <w:bookmarkEnd w:id="89"/>
      <w:bookmarkEnd w:id="90"/>
    </w:p>
    <w:p w14:paraId="24F0B143" w14:textId="224947A9"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91" w:name="_Ref531546435"/>
      <w:r w:rsidRPr="009E65AA">
        <w:rPr>
          <w:rFonts w:ascii="Arial" w:eastAsia="Times New Roman" w:hAnsi="Arial" w:cs="Arial"/>
          <w:color w:val="000000" w:themeColor="text1"/>
          <w:sz w:val="24"/>
          <w:szCs w:val="24"/>
          <w:lang w:eastAsia="ru-RU"/>
        </w:rPr>
        <w:t>расходы на техническое обслуживание товара;</w:t>
      </w:r>
      <w:bookmarkStart w:id="92" w:name="Par558"/>
      <w:bookmarkEnd w:id="91"/>
      <w:bookmarkEnd w:id="92"/>
    </w:p>
    <w:p w14:paraId="40CD2CE9" w14:textId="104A9CAA"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93" w:name="_Ref531546505"/>
      <w:r w:rsidRPr="009E65AA">
        <w:rPr>
          <w:rFonts w:ascii="Arial" w:eastAsia="Times New Roman" w:hAnsi="Arial" w:cs="Arial"/>
          <w:color w:val="000000" w:themeColor="text1"/>
          <w:sz w:val="24"/>
          <w:szCs w:val="24"/>
          <w:lang w:eastAsia="ru-RU"/>
        </w:rPr>
        <w:t>сроки (периоды) поставки товара, выполнения работ, оказания услуг;</w:t>
      </w:r>
      <w:bookmarkStart w:id="94" w:name="Par559"/>
      <w:bookmarkEnd w:id="93"/>
      <w:bookmarkEnd w:id="94"/>
    </w:p>
    <w:p w14:paraId="1A40AAC2" w14:textId="5AAE8588"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95" w:name="_Ref531546507"/>
      <w:r w:rsidRPr="009E65AA">
        <w:rPr>
          <w:rFonts w:ascii="Arial" w:eastAsia="Times New Roman" w:hAnsi="Arial" w:cs="Arial"/>
          <w:color w:val="000000" w:themeColor="text1"/>
          <w:sz w:val="24"/>
          <w:szCs w:val="24"/>
          <w:lang w:eastAsia="ru-RU"/>
        </w:rPr>
        <w:t>срок, на который предоставляются гарантии качества товара, работ, услуг;</w:t>
      </w:r>
      <w:bookmarkStart w:id="96" w:name="Par560"/>
      <w:bookmarkEnd w:id="95"/>
      <w:bookmarkEnd w:id="96"/>
    </w:p>
    <w:p w14:paraId="3DE38C39" w14:textId="0CBF1105"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97" w:name="_Ref531546560"/>
      <w:r w:rsidRPr="009E65AA">
        <w:rPr>
          <w:rFonts w:ascii="Arial" w:eastAsia="Times New Roman" w:hAnsi="Arial" w:cs="Arial"/>
          <w:color w:val="000000" w:themeColor="text1"/>
          <w:sz w:val="24"/>
          <w:szCs w:val="24"/>
          <w:lang w:eastAsia="ru-RU"/>
        </w:rPr>
        <w:t>деловая репутация участника закупок;</w:t>
      </w:r>
      <w:bookmarkEnd w:id="97"/>
    </w:p>
    <w:p w14:paraId="5D8745F0" w14:textId="0B04B916"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98" w:name="_Ref531546563"/>
      <w:r w:rsidRPr="009E65AA">
        <w:rPr>
          <w:rFonts w:ascii="Arial" w:eastAsia="Times New Roman" w:hAnsi="Arial" w:cs="Arial"/>
          <w:color w:val="000000" w:themeColor="text1"/>
          <w:sz w:val="24"/>
          <w:szCs w:val="24"/>
          <w:lang w:eastAsia="ru-RU"/>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bookmarkEnd w:id="98"/>
    </w:p>
    <w:p w14:paraId="29930339" w14:textId="0E2D4140"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99" w:name="_Ref531546565"/>
      <w:r w:rsidRPr="009E65AA">
        <w:rPr>
          <w:rFonts w:ascii="Arial" w:eastAsia="Times New Roman" w:hAnsi="Arial" w:cs="Arial"/>
          <w:color w:val="000000" w:themeColor="text1"/>
          <w:sz w:val="24"/>
          <w:szCs w:val="24"/>
          <w:lang w:eastAsia="ru-RU"/>
        </w:rPr>
        <w:t>квалификация участника закупки;</w:t>
      </w:r>
      <w:bookmarkStart w:id="100" w:name="Par564"/>
      <w:bookmarkEnd w:id="99"/>
      <w:bookmarkEnd w:id="100"/>
    </w:p>
    <w:p w14:paraId="07EF5EED" w14:textId="5F3840A5" w:rsidR="0023685A" w:rsidRPr="009E65AA" w:rsidRDefault="0023685A" w:rsidP="0023685A">
      <w:pPr>
        <w:numPr>
          <w:ilvl w:val="2"/>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101" w:name="_Ref531546568"/>
      <w:r w:rsidRPr="009E65AA">
        <w:rPr>
          <w:rFonts w:ascii="Arial" w:eastAsia="Times New Roman" w:hAnsi="Arial" w:cs="Arial"/>
          <w:color w:val="000000" w:themeColor="text1"/>
          <w:sz w:val="24"/>
          <w:szCs w:val="24"/>
          <w:lang w:eastAsia="ru-RU"/>
        </w:rPr>
        <w:t>квалификация работников участника закупки.</w:t>
      </w:r>
      <w:bookmarkStart w:id="102" w:name="Par565"/>
      <w:bookmarkEnd w:id="101"/>
      <w:bookmarkEnd w:id="102"/>
    </w:p>
    <w:p w14:paraId="05196CF0" w14:textId="5237A1F4"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103" w:name="_Ref531600198"/>
      <w:r w:rsidRPr="009E65AA">
        <w:rPr>
          <w:rFonts w:ascii="Arial" w:eastAsia="Times New Roman" w:hAnsi="Arial" w:cs="Arial"/>
          <w:color w:val="000000" w:themeColor="text1"/>
          <w:sz w:val="24"/>
          <w:szCs w:val="24"/>
          <w:lang w:eastAsia="ru-RU"/>
        </w:rPr>
        <w:t xml:space="preserve">В конкурсной документации Заказчик должен указать не менее двух критериев из предусмотренных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_Ref531546275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11.2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настоящего Положения, </w:t>
      </w:r>
      <w:proofErr w:type="spellStart"/>
      <w:r w:rsidRPr="009E65AA">
        <w:rPr>
          <w:rFonts w:ascii="Arial" w:eastAsia="Times New Roman" w:hAnsi="Arial" w:cs="Arial"/>
          <w:color w:val="000000" w:themeColor="text1"/>
          <w:sz w:val="24"/>
          <w:szCs w:val="24"/>
          <w:lang w:eastAsia="ru-RU"/>
        </w:rPr>
        <w:t>причем</w:t>
      </w:r>
      <w:proofErr w:type="spellEnd"/>
      <w:r w:rsidRPr="009E65AA">
        <w:rPr>
          <w:rFonts w:ascii="Arial" w:eastAsia="Times New Roman" w:hAnsi="Arial" w:cs="Arial"/>
          <w:color w:val="000000" w:themeColor="text1"/>
          <w:sz w:val="24"/>
          <w:szCs w:val="24"/>
          <w:lang w:eastAsia="ru-RU"/>
        </w:rPr>
        <w:t xml:space="preserve">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bookmarkEnd w:id="103"/>
    </w:p>
    <w:p w14:paraId="3B74E790" w14:textId="0E10A25D" w:rsidR="0023685A" w:rsidRPr="009E65AA" w:rsidRDefault="0023685A" w:rsidP="0023685A">
      <w:pPr>
        <w:numPr>
          <w:ilvl w:val="1"/>
          <w:numId w:val="5"/>
        </w:numPr>
        <w:autoSpaceDE w:val="0"/>
        <w:autoSpaceDN w:val="0"/>
        <w:spacing w:before="220" w:after="1" w:line="240" w:lineRule="auto"/>
        <w:contextualSpacing/>
        <w:jc w:val="both"/>
        <w:rPr>
          <w:rFonts w:ascii="Arial" w:eastAsia="Times New Roman" w:hAnsi="Arial" w:cs="Arial"/>
          <w:color w:val="000000" w:themeColor="text1"/>
          <w:sz w:val="24"/>
          <w:szCs w:val="24"/>
          <w:lang w:eastAsia="ru-RU"/>
        </w:rPr>
      </w:pPr>
      <w:bookmarkStart w:id="104" w:name="_Ref531546722"/>
      <w:r w:rsidRPr="009E65AA">
        <w:rPr>
          <w:rFonts w:ascii="Arial" w:eastAsia="Times New Roman" w:hAnsi="Arial" w:cs="Arial"/>
          <w:color w:val="000000" w:themeColor="text1"/>
          <w:sz w:val="24"/>
          <w:szCs w:val="24"/>
          <w:lang w:eastAsia="ru-RU"/>
        </w:rPr>
        <w:t xml:space="preserve">Оценка и сопоставление заявок по указанным критериям, </w:t>
      </w:r>
      <w:bookmarkEnd w:id="104"/>
      <w:r w:rsidRPr="009E65AA">
        <w:rPr>
          <w:rFonts w:ascii="Arial" w:eastAsia="Times New Roman" w:hAnsi="Arial" w:cs="Arial"/>
          <w:color w:val="000000" w:themeColor="text1"/>
          <w:sz w:val="24"/>
          <w:szCs w:val="24"/>
          <w:lang w:eastAsia="ru-RU"/>
        </w:rPr>
        <w:t>осуществляются в соответствии с действующим законодательством.</w:t>
      </w:r>
    </w:p>
    <w:p w14:paraId="0EE457E2"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Итоговые баллы по каждому критерию определяются </w:t>
      </w:r>
      <w:proofErr w:type="spellStart"/>
      <w:r w:rsidRPr="009E65AA">
        <w:rPr>
          <w:rFonts w:ascii="Arial" w:eastAsia="Times New Roman" w:hAnsi="Arial" w:cs="Arial"/>
          <w:color w:val="000000" w:themeColor="text1"/>
          <w:sz w:val="24"/>
          <w:szCs w:val="24"/>
          <w:lang w:eastAsia="ru-RU"/>
        </w:rPr>
        <w:t>путем</w:t>
      </w:r>
      <w:proofErr w:type="spellEnd"/>
      <w:r w:rsidRPr="009E65AA">
        <w:rPr>
          <w:rFonts w:ascii="Arial" w:eastAsia="Times New Roman" w:hAnsi="Arial" w:cs="Arial"/>
          <w:color w:val="000000" w:themeColor="text1"/>
          <w:sz w:val="24"/>
          <w:szCs w:val="24"/>
          <w:lang w:eastAsia="ru-RU"/>
        </w:rPr>
        <w:t xml:space="preserve"> произведения количества баллов (суммы баллов по показателям) на значимость критерия.</w:t>
      </w:r>
    </w:p>
    <w:p w14:paraId="690C2109" w14:textId="37C40C66"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05" w:name="_Ref531546729"/>
      <w:r w:rsidRPr="009E65AA">
        <w:rPr>
          <w:rFonts w:ascii="Arial" w:eastAsia="Times New Roman" w:hAnsi="Arial" w:cs="Arial"/>
          <w:color w:val="000000" w:themeColor="text1"/>
          <w:sz w:val="24"/>
          <w:szCs w:val="24"/>
          <w:lang w:eastAsia="ru-RU"/>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bookmarkStart w:id="106" w:name="Par589"/>
      <w:bookmarkEnd w:id="105"/>
      <w:bookmarkEnd w:id="106"/>
    </w:p>
    <w:p w14:paraId="115C4F5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Победителем конкурса признается участник, заявке которого присвоено наибольшее количество баллов.</w:t>
      </w:r>
    </w:p>
    <w:p w14:paraId="1D5D1DEB" w14:textId="301D92CC"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07" w:name="_Ref531600212"/>
      <w:r w:rsidRPr="009E65AA">
        <w:rPr>
          <w:rFonts w:ascii="Arial" w:eastAsia="Times New Roman" w:hAnsi="Arial" w:cs="Arial"/>
          <w:color w:val="000000" w:themeColor="text1"/>
          <w:sz w:val="24"/>
          <w:szCs w:val="24"/>
          <w:lang w:eastAsia="ru-RU"/>
        </w:rPr>
        <w:t xml:space="preserve">Порядок оценки заявок устанавливается в конкурсной документации в соответствии с п.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_Ref531546722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11.4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_Ref531546729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11.6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настоящего Положения. Он должен позволять однозначно и объективно выявить лучшие из </w:t>
      </w:r>
      <w:proofErr w:type="gramStart"/>
      <w:r w:rsidRPr="009E65AA">
        <w:rPr>
          <w:rFonts w:ascii="Arial" w:eastAsia="Times New Roman" w:hAnsi="Arial" w:cs="Arial"/>
          <w:color w:val="000000" w:themeColor="text1"/>
          <w:sz w:val="24"/>
          <w:szCs w:val="24"/>
          <w:lang w:eastAsia="ru-RU"/>
        </w:rPr>
        <w:t>предложенных</w:t>
      </w:r>
      <w:proofErr w:type="gramEnd"/>
      <w:r w:rsidRPr="009E65AA">
        <w:rPr>
          <w:rFonts w:ascii="Arial" w:eastAsia="Times New Roman" w:hAnsi="Arial" w:cs="Arial"/>
          <w:color w:val="000000" w:themeColor="text1"/>
          <w:sz w:val="24"/>
          <w:szCs w:val="24"/>
          <w:lang w:eastAsia="ru-RU"/>
        </w:rPr>
        <w:t xml:space="preserve"> участниками условия исполнения договора.</w:t>
      </w:r>
      <w:bookmarkStart w:id="108" w:name="Par592"/>
      <w:bookmarkEnd w:id="107"/>
      <w:bookmarkEnd w:id="108"/>
    </w:p>
    <w:p w14:paraId="18517B44" w14:textId="5D2E6700"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09" w:name="_Toc66304463"/>
      <w:r w:rsidRPr="009E65AA">
        <w:rPr>
          <w:rFonts w:ascii="Arial" w:eastAsia="Times New Roman" w:hAnsi="Arial" w:cs="Arial"/>
          <w:b/>
          <w:color w:val="000000" w:themeColor="text1"/>
          <w:sz w:val="24"/>
          <w:szCs w:val="24"/>
          <w:lang w:eastAsia="ru-RU"/>
        </w:rPr>
        <w:t>Порядок подачи заявок на участие в конкурсе</w:t>
      </w:r>
      <w:bookmarkEnd w:id="109"/>
    </w:p>
    <w:p w14:paraId="08F2B0B4"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Участник </w:t>
      </w:r>
      <w:proofErr w:type="spellStart"/>
      <w:r w:rsidRPr="009E65AA">
        <w:rPr>
          <w:rFonts w:ascii="Arial" w:eastAsia="Times New Roman" w:hAnsi="Arial" w:cs="Arial"/>
          <w:color w:val="000000" w:themeColor="text1"/>
          <w:sz w:val="24"/>
          <w:szCs w:val="24"/>
          <w:lang w:eastAsia="ru-RU"/>
        </w:rPr>
        <w:t>подает</w:t>
      </w:r>
      <w:proofErr w:type="spellEnd"/>
      <w:r w:rsidRPr="009E65AA">
        <w:rPr>
          <w:rFonts w:ascii="Arial" w:eastAsia="Times New Roman" w:hAnsi="Arial" w:cs="Arial"/>
          <w:color w:val="000000" w:themeColor="text1"/>
          <w:sz w:val="24"/>
          <w:szCs w:val="24"/>
          <w:lang w:eastAsia="ru-RU"/>
        </w:rPr>
        <w:t xml:space="preserve"> заявку на участие в конкурсе в порядке, в срок и по форме, </w:t>
      </w:r>
      <w:proofErr w:type="gramStart"/>
      <w:r w:rsidRPr="009E65AA">
        <w:rPr>
          <w:rFonts w:ascii="Arial" w:eastAsia="Times New Roman" w:hAnsi="Arial" w:cs="Arial"/>
          <w:color w:val="000000" w:themeColor="text1"/>
          <w:sz w:val="24"/>
          <w:szCs w:val="24"/>
          <w:lang w:eastAsia="ru-RU"/>
        </w:rPr>
        <w:t>которые</w:t>
      </w:r>
      <w:proofErr w:type="gramEnd"/>
      <w:r w:rsidRPr="009E65AA">
        <w:rPr>
          <w:rFonts w:ascii="Arial" w:eastAsia="Times New Roman" w:hAnsi="Arial" w:cs="Arial"/>
          <w:color w:val="000000" w:themeColor="text1"/>
          <w:sz w:val="24"/>
          <w:szCs w:val="24"/>
          <w:lang w:eastAsia="ru-RU"/>
        </w:rPr>
        <w:t xml:space="preserve"> установлены конкурсной документацией. Заявка </w:t>
      </w:r>
      <w:proofErr w:type="spellStart"/>
      <w:r w:rsidRPr="009E65AA">
        <w:rPr>
          <w:rFonts w:ascii="Arial" w:eastAsia="Times New Roman" w:hAnsi="Arial" w:cs="Arial"/>
          <w:color w:val="000000" w:themeColor="text1"/>
          <w:sz w:val="24"/>
          <w:szCs w:val="24"/>
          <w:lang w:eastAsia="ru-RU"/>
        </w:rPr>
        <w:t>подается</w:t>
      </w:r>
      <w:proofErr w:type="spellEnd"/>
      <w:r w:rsidRPr="009E65AA">
        <w:rPr>
          <w:rFonts w:ascii="Arial" w:eastAsia="Times New Roman" w:hAnsi="Arial" w:cs="Arial"/>
          <w:color w:val="000000" w:themeColor="text1"/>
          <w:sz w:val="24"/>
          <w:szCs w:val="24"/>
          <w:lang w:eastAsia="ru-RU"/>
        </w:rPr>
        <w:t xml:space="preserve">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посредством почтовой связи.</w:t>
      </w:r>
    </w:p>
    <w:p w14:paraId="6171AA6D"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Началом срока подачи заявок на участие в конкурсе является день, следующий за </w:t>
      </w:r>
      <w:proofErr w:type="spellStart"/>
      <w:r w:rsidRPr="009E65AA">
        <w:rPr>
          <w:rFonts w:ascii="Arial" w:eastAsia="Times New Roman" w:hAnsi="Arial" w:cs="Arial"/>
          <w:color w:val="000000" w:themeColor="text1"/>
          <w:sz w:val="24"/>
          <w:szCs w:val="24"/>
          <w:lang w:eastAsia="ru-RU"/>
        </w:rPr>
        <w:t>днем</w:t>
      </w:r>
      <w:proofErr w:type="spellEnd"/>
      <w:r w:rsidRPr="009E65AA">
        <w:rPr>
          <w:rFonts w:ascii="Arial" w:eastAsia="Times New Roman" w:hAnsi="Arial" w:cs="Arial"/>
          <w:color w:val="000000" w:themeColor="text1"/>
          <w:sz w:val="24"/>
          <w:szCs w:val="24"/>
          <w:lang w:eastAsia="ru-RU"/>
        </w:rPr>
        <w:t xml:space="preserve">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 на участие в конкурсе прекращается непосредственно перед вскрытием конвертов.</w:t>
      </w:r>
    </w:p>
    <w:p w14:paraId="60A40AE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Заявка на участие в конкурсе должна включать:</w:t>
      </w:r>
    </w:p>
    <w:p w14:paraId="10437B6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14:paraId="07E170A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копии учредительных документов участника закупок (для юридических лиц);</w:t>
      </w:r>
    </w:p>
    <w:p w14:paraId="6EAAF7BA"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копии документов, удостоверяющих личность (для физических лиц);</w:t>
      </w:r>
    </w:p>
    <w:p w14:paraId="2FEE8498"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конкурса, или нотариально заверенную копию такой выписки;</w:t>
      </w:r>
    </w:p>
    <w:p w14:paraId="6C6195F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76C2B091"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9E65AA">
        <w:rPr>
          <w:rFonts w:ascii="Arial" w:eastAsia="Times New Roman" w:hAnsi="Arial" w:cs="Arial"/>
          <w:color w:val="000000" w:themeColor="text1"/>
          <w:sz w:val="24"/>
          <w:szCs w:val="24"/>
          <w:lang w:eastAsia="ru-RU"/>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25FC9F7E"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77F5F24" w14:textId="58772E95"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 декларирующий соответствие участника закупки требованиям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_Ref531544312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0</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w:t>
      </w:r>
    </w:p>
    <w:p w14:paraId="1C71D50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стране происхождения товара и иные предложения по условиям, установленным конкурсной документацией;</w:t>
      </w:r>
    </w:p>
    <w:p w14:paraId="56062510" w14:textId="17221BB6"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r w:rsidR="00A76F28"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(при установке таких требований);</w:t>
      </w:r>
    </w:p>
    <w:p w14:paraId="44C8C781" w14:textId="62FCCBC4"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w:t>
      </w:r>
      <w:r w:rsidR="00A76F28"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согласно гражданскому законодательству</w:t>
      </w:r>
      <w:r w:rsidR="00A76F28"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могут быть представлены только вместе с товаром;</w:t>
      </w:r>
    </w:p>
    <w:p w14:paraId="659A80E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(их копии) и сведения, необходимые для оценки заявки по критериям, которые установлены в конкурсной документации;</w:t>
      </w:r>
    </w:p>
    <w:p w14:paraId="734FB3A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другие документы в соответствии с требованиями конкурсной документации.</w:t>
      </w:r>
    </w:p>
    <w:p w14:paraId="53ABB4B4"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Заявка на участие в конкурсе может содержать:</w:t>
      </w:r>
    </w:p>
    <w:p w14:paraId="7D404FA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дополнительные документы и сведения, необходимые для оценки заявки по критериям, которые установлены в документации о проведении конкурса;</w:t>
      </w:r>
    </w:p>
    <w:p w14:paraId="273CB9F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эскиз, рисунок, </w:t>
      </w:r>
      <w:proofErr w:type="spellStart"/>
      <w:r w:rsidRPr="009E65AA">
        <w:rPr>
          <w:rFonts w:ascii="Arial" w:eastAsia="Times New Roman" w:hAnsi="Arial" w:cs="Arial"/>
          <w:color w:val="000000" w:themeColor="text1"/>
          <w:sz w:val="24"/>
          <w:szCs w:val="24"/>
          <w:lang w:eastAsia="ru-RU"/>
        </w:rPr>
        <w:t>чертеж</w:t>
      </w:r>
      <w:proofErr w:type="spellEnd"/>
      <w:r w:rsidRPr="009E65AA">
        <w:rPr>
          <w:rFonts w:ascii="Arial" w:eastAsia="Times New Roman" w:hAnsi="Arial" w:cs="Arial"/>
          <w:color w:val="000000" w:themeColor="text1"/>
          <w:sz w:val="24"/>
          <w:szCs w:val="24"/>
          <w:lang w:eastAsia="ru-RU"/>
        </w:rPr>
        <w:t>, фотографию, иное изображение товара, образец (пробу) товара, на поставку которого осуществляется закупка;</w:t>
      </w:r>
      <w:proofErr w:type="gramEnd"/>
    </w:p>
    <w:p w14:paraId="5FB6518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706389DA"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Заявка на участие в конкурсе должна содержать опись входящих в </w:t>
      </w:r>
      <w:proofErr w:type="spellStart"/>
      <w:r w:rsidRPr="009E65AA">
        <w:rPr>
          <w:rFonts w:ascii="Arial" w:eastAsia="Times New Roman" w:hAnsi="Arial" w:cs="Arial"/>
          <w:color w:val="000000" w:themeColor="text1"/>
          <w:sz w:val="24"/>
          <w:szCs w:val="24"/>
          <w:lang w:eastAsia="ru-RU"/>
        </w:rPr>
        <w:t>нее</w:t>
      </w:r>
      <w:proofErr w:type="spellEnd"/>
      <w:r w:rsidRPr="009E65AA">
        <w:rPr>
          <w:rFonts w:ascii="Arial" w:eastAsia="Times New Roman" w:hAnsi="Arial" w:cs="Arial"/>
          <w:color w:val="000000" w:themeColor="text1"/>
          <w:sz w:val="24"/>
          <w:szCs w:val="24"/>
          <w:lang w:eastAsia="ru-RU"/>
        </w:rPr>
        <w:t xml:space="preserve">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w:t>
      </w:r>
      <w:proofErr w:type="gramStart"/>
      <w:r w:rsidRPr="009E65AA">
        <w:rPr>
          <w:rFonts w:ascii="Arial" w:eastAsia="Times New Roman" w:hAnsi="Arial" w:cs="Arial"/>
          <w:color w:val="000000" w:themeColor="text1"/>
          <w:sz w:val="24"/>
          <w:szCs w:val="24"/>
          <w:lang w:eastAsia="ru-RU"/>
        </w:rPr>
        <w:t>предусмотренных</w:t>
      </w:r>
      <w:proofErr w:type="gramEnd"/>
      <w:r w:rsidRPr="009E65AA">
        <w:rPr>
          <w:rFonts w:ascii="Arial" w:eastAsia="Times New Roman" w:hAnsi="Arial" w:cs="Arial"/>
          <w:color w:val="000000" w:themeColor="text1"/>
          <w:sz w:val="24"/>
          <w:szCs w:val="24"/>
          <w:lang w:eastAsia="ru-RU"/>
        </w:rPr>
        <w:t xml:space="preserve"> настоящим пунктом Положения.</w:t>
      </w:r>
    </w:p>
    <w:p w14:paraId="35AC6529"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14:paraId="31B19E34" w14:textId="6CE9398F"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r w:rsidR="000F70F6"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rPr>
        <w:t>В случае установления факта подачи одним участником конкурса двух и более заявок на участие в открытом конкурсе в отношении одного и того же</w:t>
      </w:r>
      <w:r w:rsidRPr="009E65AA">
        <w:rPr>
          <w:rFonts w:ascii="Arial" w:eastAsia="Times New Roman" w:hAnsi="Arial" w:cs="Arial"/>
          <w:color w:val="000000" w:themeColor="text1"/>
          <w:sz w:val="24"/>
          <w:szCs w:val="24"/>
          <w:lang w:eastAsia="ru-RU"/>
        </w:rPr>
        <w:t xml:space="preserve"> предмета конкурса при условии, что поданные ранее этим участником заявки не отозваны, все заявки на участие в конкурсе этого участника закупки не рассматриваются и возвращаются этому участнику.</w:t>
      </w:r>
    </w:p>
    <w:p w14:paraId="060EEF3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Конверт с заявкой,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лице, в том числе почтовый адрес, возвращается участнику закупки.</w:t>
      </w:r>
    </w:p>
    <w:p w14:paraId="05FC891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14:paraId="44233AD3"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 </w:t>
      </w:r>
      <w:r w:rsidRPr="009E65AA">
        <w:rPr>
          <w:rFonts w:ascii="Arial" w:eastAsia="Times New Roman" w:hAnsi="Arial" w:cs="Arial"/>
          <w:color w:val="000000" w:themeColor="text1"/>
          <w:sz w:val="24"/>
          <w:szCs w:val="24"/>
        </w:rPr>
        <w:t>В случае внесения изменений участником закупки в ранее поданную им заявку на участие в конкурсе, датой подачи заявки считается дата подачи последних изменений в заявку.</w:t>
      </w:r>
    </w:p>
    <w:p w14:paraId="16948ED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Каждый конверт с заявкой на участие в конкурсе, поступивший в течение срока подачи заявок на участие и после его окончания, регистрируется в журнале регистрации заявок.</w:t>
      </w:r>
    </w:p>
    <w:p w14:paraId="5C388DF1"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названном журнале указываются следующие сведения:</w:t>
      </w:r>
    </w:p>
    <w:p w14:paraId="00AA4D77"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регистрационный номер заявки на участие в закупке;</w:t>
      </w:r>
    </w:p>
    <w:p w14:paraId="206A8BD3"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и время поступления конверта с заявкой на участие в закупке;</w:t>
      </w:r>
    </w:p>
    <w:p w14:paraId="3282DCF8"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способ подачи заявки на участие в закупке (лично, посредством почтовой связи);</w:t>
      </w:r>
    </w:p>
    <w:p w14:paraId="6163E7BA"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состояние конверта с заявкой: наличие либо отсутствие повреждений, признаков вскрытия и т.п.</w:t>
      </w:r>
    </w:p>
    <w:p w14:paraId="50BDB3A8"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Факт подачи заявки заверяется в журнале подписью представителя Заказчика, ответственного за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w:t>
      </w:r>
    </w:p>
    <w:p w14:paraId="18A2178A"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 требованию участника конкурса представитель заказчика, ответственный за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 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регистрационного номера.</w:t>
      </w:r>
    </w:p>
    <w:p w14:paraId="1D6DC501"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Конверт с заявкой,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лице, в том числе почтовый адрес, возвращается участнику закупки.</w:t>
      </w:r>
    </w:p>
    <w:p w14:paraId="172B6FDD" w14:textId="3602E4E8"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10" w:name="Par634"/>
      <w:bookmarkStart w:id="111" w:name="_Toc66304464"/>
      <w:bookmarkEnd w:id="110"/>
      <w:r w:rsidRPr="009E65AA">
        <w:rPr>
          <w:rFonts w:ascii="Arial" w:eastAsia="Times New Roman" w:hAnsi="Arial" w:cs="Arial"/>
          <w:b/>
          <w:color w:val="000000" w:themeColor="text1"/>
          <w:sz w:val="24"/>
          <w:szCs w:val="24"/>
          <w:lang w:eastAsia="ru-RU"/>
        </w:rPr>
        <w:t>Порядок вскрытия конвертов с заявками на участие в конкурсе</w:t>
      </w:r>
      <w:bookmarkEnd w:id="111"/>
    </w:p>
    <w:p w14:paraId="786F231C"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14:paraId="5AA2E15B" w14:textId="73A958D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Сразу после вскрытия конвертов с заявками оформляется протокол вскрытия конвертов с заявками, в который вносятся сведения,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_Ref531547258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а также следующая информация:</w:t>
      </w:r>
      <w:proofErr w:type="gramEnd"/>
    </w:p>
    <w:p w14:paraId="35AC4763"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2D3B66F3"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и номер конкурса (лота);</w:t>
      </w:r>
    </w:p>
    <w:p w14:paraId="5AE944C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номер каждой поступившей заявки, присвоенный при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получении;</w:t>
      </w:r>
    </w:p>
    <w:p w14:paraId="4200719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состояние каждого конверта с заявкой: наличие либо отсутствие повреждений, признаков вскрытия и т.п.;</w:t>
      </w:r>
    </w:p>
    <w:p w14:paraId="26128BE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308D8218"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каждого участника закупки, ИНН/КПП/ОГРН юридического лица, фамилию, имя, отчество физического лица (ИНН, ОГРНИП при наличии);</w:t>
      </w:r>
    </w:p>
    <w:p w14:paraId="3FC4AB8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почтовый адрес, контактный телефон каждого участника закупки, </w:t>
      </w:r>
      <w:proofErr w:type="gramStart"/>
      <w:r w:rsidRPr="009E65AA">
        <w:rPr>
          <w:rFonts w:ascii="Arial" w:eastAsia="Times New Roman" w:hAnsi="Arial" w:cs="Arial"/>
          <w:color w:val="000000" w:themeColor="text1"/>
          <w:sz w:val="24"/>
          <w:szCs w:val="24"/>
          <w:lang w:eastAsia="ru-RU"/>
        </w:rPr>
        <w:t>конверт</w:t>
      </w:r>
      <w:proofErr w:type="gramEnd"/>
      <w:r w:rsidRPr="009E65AA">
        <w:rPr>
          <w:rFonts w:ascii="Arial" w:eastAsia="Times New Roman" w:hAnsi="Arial" w:cs="Arial"/>
          <w:color w:val="000000" w:themeColor="text1"/>
          <w:sz w:val="24"/>
          <w:szCs w:val="24"/>
          <w:lang w:eastAsia="ru-RU"/>
        </w:rPr>
        <w:t xml:space="preserve"> с заявкой которого вскрывается;</w:t>
      </w:r>
    </w:p>
    <w:p w14:paraId="76F47D6E"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наличие в заявке предусмотренных настоящим Положением и конкурсной документацией сведений и документов, необходимых для допуска к участию;</w:t>
      </w:r>
    </w:p>
    <w:p w14:paraId="1C7CD1AF"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w:t>
      </w:r>
    </w:p>
    <w:p w14:paraId="7B84EFA0" w14:textId="7BB934A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12" w:name="_Ref531548194"/>
      <w:r w:rsidRPr="009E65AA">
        <w:rPr>
          <w:rFonts w:ascii="Arial" w:eastAsia="Times New Roman" w:hAnsi="Arial" w:cs="Arial"/>
          <w:color w:val="000000" w:themeColor="text1"/>
          <w:sz w:val="24"/>
          <w:szCs w:val="24"/>
          <w:lang w:eastAsia="ru-RU"/>
        </w:rPr>
        <w:t>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 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bookmarkEnd w:id="112"/>
    </w:p>
    <w:p w14:paraId="35E9D126"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Протокол вскрытия конвертов с заявками на участие в конкурсе подписывается присутствующими членами комиссии по закупкам и размещается в ЕИС не позднее чем через три дня со дня подписания.</w:t>
      </w:r>
    </w:p>
    <w:p w14:paraId="66097ABD"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вправе осуществлять аудиозапись вскрытия конвертов с заявками на участие в конкурсе.</w:t>
      </w:r>
      <w:bookmarkStart w:id="113" w:name="Par657"/>
      <w:bookmarkEnd w:id="113"/>
    </w:p>
    <w:p w14:paraId="14B69FFF" w14:textId="75E46887"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14" w:name="_Toc66304465"/>
      <w:r w:rsidRPr="009E65AA">
        <w:rPr>
          <w:rFonts w:ascii="Arial" w:eastAsia="Times New Roman" w:hAnsi="Arial" w:cs="Arial"/>
          <w:b/>
          <w:color w:val="000000" w:themeColor="text1"/>
          <w:sz w:val="24"/>
          <w:szCs w:val="24"/>
          <w:lang w:eastAsia="ru-RU"/>
        </w:rPr>
        <w:t>Порядок рассмотрения заявок на участие в конкурсе</w:t>
      </w:r>
      <w:bookmarkEnd w:id="114"/>
    </w:p>
    <w:p w14:paraId="3D24AC5D" w14:textId="77777777" w:rsidR="0023685A" w:rsidRPr="009E65AA" w:rsidRDefault="0023685A" w:rsidP="0023685A">
      <w:pPr>
        <w:numPr>
          <w:ilvl w:val="1"/>
          <w:numId w:val="5"/>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РФ, настоящим Положением и конкурсной документацией.</w:t>
      </w:r>
    </w:p>
    <w:p w14:paraId="42F54480"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рассматривает заявки участников в месте и в день, указанные в документации.</w:t>
      </w:r>
    </w:p>
    <w:p w14:paraId="5651BEBC"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14:paraId="190F2324" w14:textId="2EFD95DC"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74C3E4AE"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 результатам рассмотрения составляется протокол рассмотрения заявок на участие в конкурсе. Он подписывается всеми членами комиссии по закупкам, присутствующими при рассмотрении заявок, в день их рассмотрения.</w:t>
      </w:r>
    </w:p>
    <w:p w14:paraId="1A28E7CA" w14:textId="0F0F9318"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Протокол должен содержать сведения,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_Ref531547258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а также:</w:t>
      </w:r>
    </w:p>
    <w:p w14:paraId="2E50FE89"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7441928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и номер конкурса (лота);</w:t>
      </w:r>
    </w:p>
    <w:p w14:paraId="12A021B0"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при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получении;</w:t>
      </w:r>
    </w:p>
    <w:p w14:paraId="24391729"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по закупкам о допуске или об отказе в допуске.</w:t>
      </w:r>
    </w:p>
    <w:p w14:paraId="3D3A388A" w14:textId="5DE7BCCA"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15" w:name="_Ref531548226"/>
      <w:r w:rsidRPr="009E65AA">
        <w:rPr>
          <w:rFonts w:ascii="Arial" w:eastAsia="Times New Roman" w:hAnsi="Arial" w:cs="Arial"/>
          <w:color w:val="000000" w:themeColor="text1"/>
          <w:sz w:val="24"/>
          <w:szCs w:val="24"/>
          <w:lang w:eastAsia="ru-RU"/>
        </w:rP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bookmarkEnd w:id="115"/>
    </w:p>
    <w:p w14:paraId="7D97EC42"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484F8FE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Протокол рассмотрения заявок на участие в конкурсе размещается в ЕИС не позднее чем через три дня со дня подписания.</w:t>
      </w:r>
    </w:p>
    <w:p w14:paraId="2F51129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spellStart"/>
      <w:r w:rsidRPr="009E65AA">
        <w:rPr>
          <w:rFonts w:ascii="Arial" w:eastAsia="Times New Roman" w:hAnsi="Arial" w:cs="Arial"/>
          <w:color w:val="000000" w:themeColor="text1"/>
          <w:sz w:val="24"/>
          <w:szCs w:val="24"/>
          <w:lang w:eastAsia="ru-RU"/>
        </w:rPr>
        <w:t>Размещенный</w:t>
      </w:r>
      <w:proofErr w:type="spellEnd"/>
      <w:r w:rsidRPr="009E65AA">
        <w:rPr>
          <w:rFonts w:ascii="Arial" w:eastAsia="Times New Roman" w:hAnsi="Arial" w:cs="Arial"/>
          <w:color w:val="000000" w:themeColor="text1"/>
          <w:sz w:val="24"/>
          <w:szCs w:val="24"/>
          <w:lang w:eastAsia="ru-RU"/>
        </w:rPr>
        <w:t xml:space="preserve"> в ЕИС протокол рассмотрения заявок считается надлежащим уведомлением участников закупки о принятом комиссией по закупкам решении о допуске или отказе в допуске заявки на участие в конкурсе.</w:t>
      </w:r>
      <w:bookmarkStart w:id="116" w:name="Par675"/>
      <w:bookmarkEnd w:id="116"/>
    </w:p>
    <w:p w14:paraId="54434475" w14:textId="54692268"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17" w:name="Par690"/>
      <w:bookmarkStart w:id="118" w:name="_Toc66304466"/>
      <w:bookmarkEnd w:id="117"/>
      <w:r w:rsidRPr="009E65AA">
        <w:rPr>
          <w:rFonts w:ascii="Arial" w:eastAsia="Times New Roman" w:hAnsi="Arial" w:cs="Arial"/>
          <w:b/>
          <w:color w:val="000000" w:themeColor="text1"/>
          <w:sz w:val="24"/>
          <w:szCs w:val="24"/>
          <w:lang w:eastAsia="ru-RU"/>
        </w:rPr>
        <w:t>Оценка и сопоставление заявок на участие в конкурсе</w:t>
      </w:r>
      <w:bookmarkEnd w:id="118"/>
    </w:p>
    <w:p w14:paraId="33A62448"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07CAA797"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Оценка и сопоставление заявок проводятся в месте, в день и время, </w:t>
      </w:r>
      <w:proofErr w:type="spellStart"/>
      <w:r w:rsidRPr="009E65AA">
        <w:rPr>
          <w:rFonts w:ascii="Arial" w:eastAsia="Times New Roman" w:hAnsi="Arial" w:cs="Arial"/>
          <w:color w:val="000000" w:themeColor="text1"/>
          <w:sz w:val="24"/>
          <w:szCs w:val="24"/>
          <w:lang w:eastAsia="ru-RU"/>
        </w:rPr>
        <w:t>определенные</w:t>
      </w:r>
      <w:proofErr w:type="spellEnd"/>
      <w:r w:rsidRPr="009E65AA">
        <w:rPr>
          <w:rFonts w:ascii="Arial" w:eastAsia="Times New Roman" w:hAnsi="Arial" w:cs="Arial"/>
          <w:color w:val="000000" w:themeColor="text1"/>
          <w:sz w:val="24"/>
          <w:szCs w:val="24"/>
          <w:lang w:eastAsia="ru-RU"/>
        </w:rPr>
        <w:t xml:space="preserve"> в конкурсной документации.</w:t>
      </w:r>
      <w:proofErr w:type="gramEnd"/>
    </w:p>
    <w:p w14:paraId="048BFFA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09DAB109" w14:textId="59ECC3A3"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_Ref531544437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а также:</w:t>
      </w:r>
    </w:p>
    <w:p w14:paraId="25C66F2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48A3E11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наименование предмета и номер конкурса (лота);</w:t>
      </w:r>
      <w:proofErr w:type="gramEnd"/>
    </w:p>
    <w:p w14:paraId="51FE5391"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при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получении, с указанием даты и времени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регистрации;</w:t>
      </w:r>
    </w:p>
    <w:p w14:paraId="24D8CE53"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открытого конкурса.</w:t>
      </w:r>
    </w:p>
    <w:p w14:paraId="2C70082A"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Протокол оценки и сопоставления заявок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Заказчика, второй направляется победителю конкурса. Протокол оценки и сопоставления размещается в ЕИС не позднее чем через три дня со дня подписания.</w:t>
      </w:r>
    </w:p>
    <w:p w14:paraId="60F60E12"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конкурсную документацию, и разъяснения конкурсной документации хранятся Заказчиком не менее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лет.</w:t>
      </w:r>
    </w:p>
    <w:p w14:paraId="5A86A812" w14:textId="6794C780"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Если Заказчик при проведении конкурса установил приоритет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_Ref531547899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9E65AA">
        <w:rPr>
          <w:rFonts w:ascii="Arial" w:eastAsia="Times New Roman" w:hAnsi="Arial" w:cs="Arial"/>
          <w:color w:val="000000" w:themeColor="text1"/>
          <w:sz w:val="24"/>
          <w:szCs w:val="24"/>
          <w:lang w:eastAsia="ru-RU"/>
        </w:rPr>
        <w:t xml:space="preserve"> Договор в таком случае заключается по цене, предложенной участником в заявке.</w:t>
      </w:r>
    </w:p>
    <w:p w14:paraId="7AEAAB14" w14:textId="7EB3F322"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19" w:name="_Toc66304467"/>
      <w:r w:rsidRPr="009E65AA">
        <w:rPr>
          <w:rFonts w:ascii="Arial" w:eastAsia="Times New Roman" w:hAnsi="Arial" w:cs="Arial"/>
          <w:b/>
          <w:color w:val="000000" w:themeColor="text1"/>
          <w:sz w:val="24"/>
          <w:szCs w:val="24"/>
          <w:lang w:eastAsia="ru-RU"/>
        </w:rPr>
        <w:t xml:space="preserve">Последствия признания конкурса </w:t>
      </w:r>
      <w:proofErr w:type="gramStart"/>
      <w:r w:rsidRPr="009E65AA">
        <w:rPr>
          <w:rFonts w:ascii="Arial" w:eastAsia="Times New Roman" w:hAnsi="Arial" w:cs="Arial"/>
          <w:b/>
          <w:color w:val="000000" w:themeColor="text1"/>
          <w:sz w:val="24"/>
          <w:szCs w:val="24"/>
          <w:lang w:eastAsia="ru-RU"/>
        </w:rPr>
        <w:t>несостоявшимся</w:t>
      </w:r>
      <w:bookmarkEnd w:id="119"/>
      <w:proofErr w:type="gramEnd"/>
    </w:p>
    <w:p w14:paraId="17B217BA"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заключает договор с единственным поставщиком в случаях, если конкурс признан не состоявшимся по основаниям, предусмотренным:</w:t>
      </w:r>
    </w:p>
    <w:p w14:paraId="2644FEFB" w14:textId="5ECF926D"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_Ref531548194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13.3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законодательства РФ, конкурсной документации и настоящего Положения;</w:t>
      </w:r>
    </w:p>
    <w:p w14:paraId="3FF6B6CE" w14:textId="68D9BF52"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_Ref531548226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14.7</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результатам рассмотрения заявок на участие в конкурсе только одна заявка признана соответствующей требованиям законодательства РФ, конкурсной документации и настоящего Положения.</w:t>
      </w:r>
    </w:p>
    <w:p w14:paraId="76CFCB95" w14:textId="68C4CA1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случае, указанном </w:t>
      </w:r>
      <w:proofErr w:type="gramStart"/>
      <w:r w:rsidRPr="009E65AA">
        <w:rPr>
          <w:rFonts w:ascii="Arial" w:eastAsia="Times New Roman" w:hAnsi="Arial" w:cs="Arial"/>
          <w:color w:val="000000" w:themeColor="text1"/>
          <w:sz w:val="24"/>
          <w:szCs w:val="24"/>
          <w:lang w:eastAsia="ru-RU"/>
        </w:rPr>
        <w:t>в</w:t>
      </w:r>
      <w:proofErr w:type="gramEnd"/>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_Ref531548297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16.2.1</w:t>
      </w:r>
      <w:r w:rsidRPr="009E65AA">
        <w:rPr>
          <w:rFonts w:ascii="Arial" w:eastAsia="Times New Roman" w:hAnsi="Arial" w:cs="Arial"/>
          <w:color w:val="000000" w:themeColor="text1"/>
          <w:sz w:val="24"/>
          <w:szCs w:val="24"/>
          <w:lang w:eastAsia="ru-RU"/>
        </w:rPr>
        <w:fldChar w:fldCharType="end"/>
      </w:r>
      <w:proofErr w:type="gramStart"/>
      <w:r w:rsidRPr="009E65AA">
        <w:rPr>
          <w:rFonts w:ascii="Arial" w:eastAsia="Times New Roman" w:hAnsi="Arial" w:cs="Arial"/>
          <w:color w:val="000000" w:themeColor="text1"/>
          <w:sz w:val="24"/>
          <w:szCs w:val="24"/>
          <w:lang w:eastAsia="ru-RU"/>
        </w:rPr>
        <w:t>настоящего</w:t>
      </w:r>
      <w:proofErr w:type="gramEnd"/>
      <w:r w:rsidRPr="009E65AA">
        <w:rPr>
          <w:rFonts w:ascii="Arial" w:eastAsia="Times New Roman" w:hAnsi="Arial" w:cs="Arial"/>
          <w:color w:val="000000" w:themeColor="text1"/>
          <w:sz w:val="24"/>
          <w:szCs w:val="24"/>
          <w:lang w:eastAsia="ru-RU"/>
        </w:rPr>
        <w:t xml:space="preserve"> Положения, оформляется протокол рассмотрения единственной заявки на участие в открытом конкурсе. В него включаются следующие сведения:</w:t>
      </w:r>
    </w:p>
    <w:p w14:paraId="1CC20FAA"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подписания протокола;</w:t>
      </w:r>
    </w:p>
    <w:p w14:paraId="5BDF9C09"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предмета и номер конкурса (лота);</w:t>
      </w:r>
    </w:p>
    <w:p w14:paraId="2C71F6B6"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2B127E1C"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и время регистрации заявки;</w:t>
      </w:r>
    </w:p>
    <w:p w14:paraId="7F7CB16A"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информация о единственном участнике конкурса,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при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получении, с указанием даты и времени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регистрации;</w:t>
      </w:r>
    </w:p>
    <w:p w14:paraId="6DAF2704"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рассмотрения единственной заявки с обоснованием принятого решения;</w:t>
      </w:r>
    </w:p>
    <w:p w14:paraId="7378B9DD"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информация об оценке и сопоставлении единственной заявки;</w:t>
      </w:r>
    </w:p>
    <w:p w14:paraId="797F4566"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конкурса;</w:t>
      </w:r>
    </w:p>
    <w:p w14:paraId="22964C79"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иные сведения.</w:t>
      </w:r>
    </w:p>
    <w:p w14:paraId="7B007F84"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проводит процедуру закупки повторно, при этом может быть </w:t>
      </w:r>
      <w:proofErr w:type="spellStart"/>
      <w:r w:rsidRPr="009E65AA">
        <w:rPr>
          <w:rFonts w:ascii="Arial" w:eastAsia="Times New Roman" w:hAnsi="Arial" w:cs="Arial"/>
          <w:color w:val="000000" w:themeColor="text1"/>
          <w:sz w:val="24"/>
          <w:szCs w:val="24"/>
          <w:lang w:eastAsia="ru-RU"/>
        </w:rPr>
        <w:t>изменен</w:t>
      </w:r>
      <w:proofErr w:type="spellEnd"/>
      <w:r w:rsidRPr="009E65AA">
        <w:rPr>
          <w:rFonts w:ascii="Arial" w:eastAsia="Times New Roman" w:hAnsi="Arial" w:cs="Arial"/>
          <w:color w:val="000000" w:themeColor="text1"/>
          <w:sz w:val="24"/>
          <w:szCs w:val="24"/>
          <w:lang w:eastAsia="ru-RU"/>
        </w:rPr>
        <w:t xml:space="preserve"> способ закупки, в том числе осуществлена закупка у единственного поставщика, в случаях, если конкурс признан не состоявшимся по основаниям, предусмотренным:</w:t>
      </w:r>
    </w:p>
    <w:p w14:paraId="5D28E8AE" w14:textId="4849B3EE"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20" w:name="_Ref531548297"/>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_Ref531548194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13.3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окончании срока подачи заявок на участие в конкурсе не подано ни одной такой заявки;</w:t>
      </w:r>
      <w:bookmarkEnd w:id="120"/>
    </w:p>
    <w:p w14:paraId="057353A0" w14:textId="4688EB50"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_Ref531548226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14.7</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в связи с тем, что по результатам рассмотрения заявок на участие в конкурсе комиссия по закупкам отклонила все такие заявки;</w:t>
      </w:r>
    </w:p>
    <w:p w14:paraId="345BD0A1" w14:textId="7176D3E0"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_Ref531548457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8.12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в связи с тем, что участник конкурса, в заявке на участие, в конкурсе которого присвоен второй номер, отказался от заключения договора.</w:t>
      </w:r>
      <w:bookmarkStart w:id="121" w:name="Par709"/>
      <w:bookmarkEnd w:id="121"/>
    </w:p>
    <w:p w14:paraId="19E2462E" w14:textId="7DFDAD07" w:rsidR="00DE445D" w:rsidRPr="009E65AA" w:rsidRDefault="00631D1B" w:rsidP="009403F9">
      <w:pPr>
        <w:adjustRightInd w:val="0"/>
        <w:spacing w:after="0" w:line="276" w:lineRule="auto"/>
        <w:jc w:val="center"/>
        <w:rPr>
          <w:rFonts w:ascii="Arial" w:eastAsia="Calibri" w:hAnsi="Arial" w:cs="Arial"/>
          <w:b/>
          <w:sz w:val="24"/>
          <w:szCs w:val="24"/>
        </w:rPr>
      </w:pPr>
      <w:r w:rsidRPr="009E65AA">
        <w:rPr>
          <w:rFonts w:ascii="Arial" w:eastAsia="Calibri" w:hAnsi="Arial" w:cs="Arial"/>
          <w:b/>
          <w:sz w:val="24"/>
          <w:szCs w:val="24"/>
        </w:rPr>
        <w:t xml:space="preserve">16 </w:t>
      </w:r>
      <w:r w:rsidRPr="009E65AA">
        <w:rPr>
          <w:rFonts w:ascii="Arial" w:eastAsia="Calibri" w:hAnsi="Arial" w:cs="Arial"/>
          <w:b/>
          <w:sz w:val="24"/>
          <w:szCs w:val="24"/>
          <w:vertAlign w:val="superscript"/>
        </w:rPr>
        <w:t xml:space="preserve">1 </w:t>
      </w:r>
      <w:r w:rsidR="00DE445D" w:rsidRPr="009E65AA">
        <w:rPr>
          <w:rFonts w:ascii="Arial" w:eastAsia="Calibri" w:hAnsi="Arial" w:cs="Arial"/>
          <w:b/>
          <w:sz w:val="24"/>
          <w:szCs w:val="24"/>
        </w:rPr>
        <w:t>Особенности проведения конкурса в электронной форме</w:t>
      </w:r>
    </w:p>
    <w:p w14:paraId="22F6E4A9" w14:textId="164EADEA" w:rsidR="00DE445D" w:rsidRPr="009E65AA" w:rsidRDefault="00AE3935" w:rsidP="009403F9">
      <w:pPr>
        <w:autoSpaceDE w:val="0"/>
        <w:autoSpaceDN w:val="0"/>
        <w:adjustRightInd w:val="0"/>
        <w:spacing w:after="0" w:line="240" w:lineRule="auto"/>
        <w:ind w:left="709" w:hanging="567"/>
        <w:contextualSpacing/>
        <w:jc w:val="both"/>
        <w:rPr>
          <w:rFonts w:ascii="Arial" w:eastAsia="Calibri" w:hAnsi="Arial" w:cs="Arial"/>
          <w:sz w:val="24"/>
          <w:szCs w:val="24"/>
        </w:rPr>
      </w:pPr>
      <w:r w:rsidRPr="009E65AA">
        <w:rPr>
          <w:rFonts w:ascii="Arial" w:eastAsia="Calibri" w:hAnsi="Arial" w:cs="Arial"/>
          <w:sz w:val="24"/>
          <w:szCs w:val="24"/>
        </w:rPr>
        <w:t>16</w:t>
      </w:r>
      <w:r w:rsidR="009403F9" w:rsidRPr="009E65AA">
        <w:rPr>
          <w:rFonts w:ascii="Arial" w:eastAsia="Calibri" w:hAnsi="Arial" w:cs="Arial"/>
          <w:sz w:val="24"/>
          <w:szCs w:val="24"/>
          <w:vertAlign w:val="superscript"/>
        </w:rPr>
        <w:t>1</w:t>
      </w:r>
      <w:r w:rsidRPr="009E65AA">
        <w:rPr>
          <w:rFonts w:ascii="Arial" w:eastAsia="Calibri" w:hAnsi="Arial" w:cs="Arial"/>
          <w:sz w:val="24"/>
          <w:szCs w:val="24"/>
        </w:rPr>
        <w:t>.1</w:t>
      </w:r>
      <w:r w:rsidR="003F35D0" w:rsidRPr="009E65AA">
        <w:rPr>
          <w:rFonts w:ascii="Arial" w:eastAsia="Calibri" w:hAnsi="Arial" w:cs="Arial"/>
          <w:sz w:val="24"/>
          <w:szCs w:val="24"/>
        </w:rPr>
        <w:t xml:space="preserve"> </w:t>
      </w:r>
      <w:r w:rsidR="00DE445D" w:rsidRPr="009E65AA">
        <w:rPr>
          <w:rFonts w:ascii="Arial" w:eastAsia="Calibri" w:hAnsi="Arial" w:cs="Arial"/>
          <w:sz w:val="24"/>
          <w:szCs w:val="24"/>
        </w:rPr>
        <w:t xml:space="preserve">Конкурс в электронной форме проводится в порядке проведения открытого конкурса с учётом </w:t>
      </w:r>
      <w:r w:rsidR="003F35D0" w:rsidRPr="009E65AA">
        <w:rPr>
          <w:rFonts w:ascii="Arial" w:eastAsia="Calibri" w:hAnsi="Arial" w:cs="Arial"/>
          <w:sz w:val="24"/>
          <w:szCs w:val="24"/>
        </w:rPr>
        <w:t>требований проведения открытого конкурса</w:t>
      </w:r>
      <w:r w:rsidR="00DE445D" w:rsidRPr="009E65AA">
        <w:rPr>
          <w:rFonts w:ascii="Arial" w:eastAsia="Calibri" w:hAnsi="Arial" w:cs="Arial"/>
          <w:sz w:val="24"/>
          <w:szCs w:val="24"/>
        </w:rPr>
        <w:t xml:space="preserve"> и </w:t>
      </w:r>
      <w:r w:rsidR="003F35D0" w:rsidRPr="009E65AA">
        <w:rPr>
          <w:rFonts w:ascii="Arial" w:eastAsia="Calibri" w:hAnsi="Arial" w:cs="Arial"/>
          <w:sz w:val="24"/>
          <w:szCs w:val="24"/>
        </w:rPr>
        <w:t xml:space="preserve">п. 2.2 </w:t>
      </w:r>
      <w:r w:rsidR="00DE445D" w:rsidRPr="009E65AA">
        <w:rPr>
          <w:rFonts w:ascii="Arial" w:eastAsia="Calibri" w:hAnsi="Arial" w:cs="Arial"/>
          <w:sz w:val="24"/>
          <w:szCs w:val="24"/>
        </w:rPr>
        <w:t xml:space="preserve">раздела </w:t>
      </w:r>
      <w:r w:rsidR="003F35D0" w:rsidRPr="009E65AA">
        <w:rPr>
          <w:rFonts w:ascii="Arial" w:eastAsia="Calibri" w:hAnsi="Arial" w:cs="Arial"/>
          <w:sz w:val="24"/>
          <w:szCs w:val="24"/>
        </w:rPr>
        <w:t>2</w:t>
      </w:r>
      <w:r w:rsidR="00DE445D" w:rsidRPr="009E65AA">
        <w:rPr>
          <w:rFonts w:ascii="Arial" w:eastAsia="Calibri" w:hAnsi="Arial" w:cs="Arial"/>
          <w:sz w:val="24"/>
          <w:szCs w:val="24"/>
        </w:rPr>
        <w:t xml:space="preserve"> настоящего Положения</w:t>
      </w:r>
      <w:r w:rsidR="003F35D0" w:rsidRPr="009E65AA">
        <w:rPr>
          <w:rFonts w:ascii="Arial" w:eastAsia="Calibri" w:hAnsi="Arial" w:cs="Arial"/>
          <w:sz w:val="24"/>
          <w:szCs w:val="24"/>
        </w:rPr>
        <w:t>.</w:t>
      </w:r>
    </w:p>
    <w:p w14:paraId="15B78C0B" w14:textId="50E958CD" w:rsidR="00D21619" w:rsidRPr="009E65AA" w:rsidRDefault="000D57A3" w:rsidP="009403F9">
      <w:pPr>
        <w:autoSpaceDE w:val="0"/>
        <w:autoSpaceDN w:val="0"/>
        <w:adjustRightInd w:val="0"/>
        <w:spacing w:after="0" w:line="240" w:lineRule="auto"/>
        <w:ind w:left="709" w:hanging="567"/>
        <w:jc w:val="both"/>
        <w:rPr>
          <w:rFonts w:ascii="Arial" w:hAnsi="Arial" w:cs="Arial"/>
          <w:sz w:val="24"/>
          <w:szCs w:val="24"/>
        </w:rPr>
      </w:pPr>
      <w:proofErr w:type="gramStart"/>
      <w:r w:rsidRPr="009E65AA">
        <w:rPr>
          <w:rFonts w:ascii="Arial" w:hAnsi="Arial" w:cs="Arial"/>
          <w:sz w:val="24"/>
          <w:szCs w:val="24"/>
        </w:rPr>
        <w:t>16</w:t>
      </w:r>
      <w:r w:rsidR="009403F9" w:rsidRPr="009E65AA">
        <w:rPr>
          <w:rFonts w:ascii="Arial" w:eastAsia="Calibri" w:hAnsi="Arial" w:cs="Arial"/>
          <w:sz w:val="24"/>
          <w:szCs w:val="24"/>
          <w:vertAlign w:val="superscript"/>
        </w:rPr>
        <w:t>1</w:t>
      </w:r>
      <w:r w:rsidRPr="009E65AA">
        <w:rPr>
          <w:rFonts w:ascii="Arial" w:hAnsi="Arial" w:cs="Arial"/>
          <w:sz w:val="24"/>
          <w:szCs w:val="24"/>
        </w:rPr>
        <w:t>.2</w:t>
      </w:r>
      <w:r w:rsidR="009403F9" w:rsidRPr="009E65AA">
        <w:rPr>
          <w:rFonts w:ascii="Arial" w:hAnsi="Arial" w:cs="Arial"/>
          <w:sz w:val="24"/>
          <w:szCs w:val="24"/>
        </w:rPr>
        <w:t xml:space="preserve"> </w:t>
      </w:r>
      <w:r w:rsidR="00D21619" w:rsidRPr="009E65AA">
        <w:rPr>
          <w:rFonts w:ascii="Arial" w:hAnsi="Arial" w:cs="Arial"/>
          <w:sz w:val="24"/>
          <w:szCs w:val="24"/>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конкурса в электронной форме в срок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 не менее чем за</w:t>
      </w:r>
      <w:proofErr w:type="gramEnd"/>
      <w:r w:rsidR="00D21619" w:rsidRPr="009E65AA">
        <w:rPr>
          <w:rFonts w:ascii="Arial" w:hAnsi="Arial" w:cs="Arial"/>
          <w:sz w:val="24"/>
          <w:szCs w:val="24"/>
        </w:rPr>
        <w:t xml:space="preserve">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23F0D46F" w14:textId="10E2DBF8" w:rsidR="00DE445D" w:rsidRPr="009E65AA" w:rsidRDefault="000D57A3" w:rsidP="009403F9">
      <w:pPr>
        <w:autoSpaceDE w:val="0"/>
        <w:autoSpaceDN w:val="0"/>
        <w:adjustRightInd w:val="0"/>
        <w:spacing w:after="0" w:line="240" w:lineRule="auto"/>
        <w:ind w:left="709" w:hanging="567"/>
        <w:contextualSpacing/>
        <w:jc w:val="both"/>
        <w:rPr>
          <w:rFonts w:ascii="Arial" w:eastAsia="Calibri" w:hAnsi="Arial" w:cs="Arial"/>
          <w:sz w:val="24"/>
          <w:szCs w:val="24"/>
        </w:rPr>
      </w:pPr>
      <w:r w:rsidRPr="009E65AA">
        <w:rPr>
          <w:rFonts w:ascii="Arial" w:eastAsia="Times New Roman" w:hAnsi="Arial" w:cs="Arial"/>
          <w:sz w:val="24"/>
          <w:szCs w:val="24"/>
          <w:lang w:eastAsia="ru-RU"/>
        </w:rPr>
        <w:t>16</w:t>
      </w:r>
      <w:r w:rsidR="009403F9" w:rsidRPr="009E65AA">
        <w:rPr>
          <w:rFonts w:ascii="Arial" w:eastAsia="Calibri" w:hAnsi="Arial" w:cs="Arial"/>
          <w:sz w:val="24"/>
          <w:szCs w:val="24"/>
          <w:vertAlign w:val="superscript"/>
        </w:rPr>
        <w:t>1</w:t>
      </w:r>
      <w:r w:rsidRPr="009E65AA">
        <w:rPr>
          <w:rFonts w:ascii="Arial" w:eastAsia="Times New Roman" w:hAnsi="Arial" w:cs="Arial"/>
          <w:sz w:val="24"/>
          <w:szCs w:val="24"/>
          <w:lang w:eastAsia="ru-RU"/>
        </w:rPr>
        <w:t>.3</w:t>
      </w:r>
      <w:proofErr w:type="gramStart"/>
      <w:r w:rsidR="00E51CD5" w:rsidRPr="009E65AA">
        <w:rPr>
          <w:rFonts w:ascii="Arial" w:eastAsia="Times New Roman" w:hAnsi="Arial" w:cs="Arial"/>
          <w:sz w:val="24"/>
          <w:szCs w:val="24"/>
          <w:vertAlign w:val="superscript"/>
          <w:lang w:eastAsia="ru-RU"/>
        </w:rPr>
        <w:t xml:space="preserve"> </w:t>
      </w:r>
      <w:r w:rsidR="00DE445D" w:rsidRPr="009E65AA">
        <w:rPr>
          <w:rFonts w:ascii="Arial" w:eastAsia="Calibri" w:hAnsi="Arial" w:cs="Arial"/>
          <w:sz w:val="24"/>
          <w:szCs w:val="24"/>
        </w:rPr>
        <w:t>П</w:t>
      </w:r>
      <w:proofErr w:type="gramEnd"/>
      <w:r w:rsidR="00DE445D" w:rsidRPr="009E65AA">
        <w:rPr>
          <w:rFonts w:ascii="Arial" w:eastAsia="Calibri" w:hAnsi="Arial" w:cs="Arial"/>
          <w:sz w:val="24"/>
          <w:szCs w:val="24"/>
        </w:rPr>
        <w:t>ри проведении конкурса в электронной форме не проводится процедура вскрытия конвертов с конкурсными заявками.</w:t>
      </w:r>
    </w:p>
    <w:p w14:paraId="0D34F6BF" w14:textId="651888C9" w:rsidR="00DE445D" w:rsidRPr="009E65AA" w:rsidRDefault="00DE445D" w:rsidP="009403F9">
      <w:pPr>
        <w:adjustRightInd w:val="0"/>
        <w:spacing w:after="0" w:line="240" w:lineRule="auto"/>
        <w:ind w:left="709" w:hanging="142"/>
        <w:jc w:val="both"/>
        <w:rPr>
          <w:rFonts w:ascii="Arial" w:eastAsia="Calibri" w:hAnsi="Arial" w:cs="Arial"/>
          <w:sz w:val="24"/>
          <w:szCs w:val="24"/>
        </w:rPr>
      </w:pPr>
      <w:r w:rsidRPr="009E65AA">
        <w:rPr>
          <w:rFonts w:ascii="Arial" w:eastAsia="Calibri" w:hAnsi="Arial" w:cs="Arial"/>
          <w:sz w:val="24"/>
          <w:szCs w:val="24"/>
        </w:rPr>
        <w:t>Порядок проведения конкурса в электронной форме, определяемый в документации о закупке должен учитывать регламент оператора электронной площадки, на которой проводится такой конкурс.</w:t>
      </w:r>
    </w:p>
    <w:p w14:paraId="203C06B2" w14:textId="013F531D" w:rsidR="0024673A" w:rsidRPr="009E65AA" w:rsidRDefault="00631D1B" w:rsidP="009403F9">
      <w:pPr>
        <w:autoSpaceDE w:val="0"/>
        <w:autoSpaceDN w:val="0"/>
        <w:adjustRightInd w:val="0"/>
        <w:spacing w:after="0" w:line="240" w:lineRule="auto"/>
        <w:contextualSpacing/>
        <w:jc w:val="center"/>
        <w:rPr>
          <w:rFonts w:ascii="Arial" w:eastAsia="Calibri" w:hAnsi="Arial" w:cs="Arial"/>
          <w:b/>
          <w:sz w:val="24"/>
          <w:szCs w:val="24"/>
        </w:rPr>
      </w:pPr>
      <w:r w:rsidRPr="009E65AA">
        <w:rPr>
          <w:rFonts w:ascii="Arial" w:eastAsia="Calibri" w:hAnsi="Arial" w:cs="Arial"/>
          <w:b/>
          <w:sz w:val="24"/>
          <w:szCs w:val="24"/>
        </w:rPr>
        <w:t xml:space="preserve">16 </w:t>
      </w:r>
      <w:r w:rsidRPr="009E65AA">
        <w:rPr>
          <w:rFonts w:ascii="Arial" w:eastAsia="Calibri" w:hAnsi="Arial" w:cs="Arial"/>
          <w:b/>
          <w:sz w:val="24"/>
          <w:szCs w:val="24"/>
          <w:vertAlign w:val="superscript"/>
        </w:rPr>
        <w:t xml:space="preserve">2 </w:t>
      </w:r>
      <w:r w:rsidR="0024673A" w:rsidRPr="009E65AA">
        <w:rPr>
          <w:rFonts w:ascii="Arial" w:eastAsia="Calibri" w:hAnsi="Arial" w:cs="Arial"/>
          <w:b/>
          <w:sz w:val="24"/>
          <w:szCs w:val="24"/>
        </w:rPr>
        <w:t>Особенности проведения закрытого конкурса</w:t>
      </w:r>
    </w:p>
    <w:p w14:paraId="02F750DF" w14:textId="26DDF27C" w:rsidR="0024673A" w:rsidRPr="009E65AA" w:rsidRDefault="00CB0DBD" w:rsidP="009403F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16</w:t>
      </w:r>
      <w:r w:rsidR="009403F9" w:rsidRPr="009E65AA">
        <w:rPr>
          <w:rFonts w:ascii="Arial" w:eastAsia="Calibri" w:hAnsi="Arial" w:cs="Arial"/>
          <w:sz w:val="24"/>
          <w:szCs w:val="24"/>
          <w:vertAlign w:val="superscript"/>
        </w:rPr>
        <w:t>2</w:t>
      </w:r>
      <w:r w:rsidRPr="009E65AA">
        <w:rPr>
          <w:rFonts w:ascii="Arial" w:eastAsia="Calibri" w:hAnsi="Arial" w:cs="Arial"/>
          <w:sz w:val="24"/>
          <w:szCs w:val="24"/>
        </w:rPr>
        <w:t>.1.</w:t>
      </w:r>
      <w:r w:rsidRPr="009E65AA">
        <w:rPr>
          <w:rFonts w:ascii="Arial" w:eastAsia="Calibri" w:hAnsi="Arial" w:cs="Arial"/>
          <w:sz w:val="24"/>
          <w:szCs w:val="24"/>
          <w:vertAlign w:val="superscript"/>
        </w:rPr>
        <w:t xml:space="preserve"> </w:t>
      </w:r>
      <w:r w:rsidR="0024673A" w:rsidRPr="009E65AA">
        <w:rPr>
          <w:rFonts w:ascii="Arial" w:eastAsia="Calibri" w:hAnsi="Arial" w:cs="Arial"/>
          <w:sz w:val="24"/>
          <w:szCs w:val="24"/>
        </w:rPr>
        <w:t xml:space="preserve">Закрытый конкурс проводится в порядке проведения открытого конкурса, с учётом положений настоящего раздела и раздела </w:t>
      </w:r>
      <w:r w:rsidR="00D62AEF" w:rsidRPr="009E65AA">
        <w:rPr>
          <w:rFonts w:ascii="Arial" w:eastAsia="Calibri" w:hAnsi="Arial" w:cs="Arial"/>
          <w:sz w:val="24"/>
          <w:szCs w:val="24"/>
        </w:rPr>
        <w:t xml:space="preserve">6 </w:t>
      </w:r>
      <w:r w:rsidR="00D62AEF" w:rsidRPr="009E65AA">
        <w:rPr>
          <w:rFonts w:ascii="Arial" w:eastAsia="Calibri" w:hAnsi="Arial" w:cs="Arial"/>
          <w:sz w:val="24"/>
          <w:szCs w:val="24"/>
          <w:vertAlign w:val="superscript"/>
        </w:rPr>
        <w:t xml:space="preserve">1 </w:t>
      </w:r>
      <w:r w:rsidR="0024673A" w:rsidRPr="009E65AA">
        <w:rPr>
          <w:rFonts w:ascii="Arial" w:eastAsia="Calibri" w:hAnsi="Arial" w:cs="Arial"/>
          <w:sz w:val="24"/>
          <w:szCs w:val="24"/>
        </w:rPr>
        <w:t>настоящего Положения о закупке.</w:t>
      </w:r>
    </w:p>
    <w:p w14:paraId="1F97F211" w14:textId="3DA93517" w:rsidR="0024673A" w:rsidRPr="009E65AA" w:rsidRDefault="00CB0DBD" w:rsidP="009403F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16</w:t>
      </w:r>
      <w:r w:rsidR="009403F9" w:rsidRPr="009E65AA">
        <w:rPr>
          <w:rFonts w:ascii="Arial" w:eastAsia="Calibri" w:hAnsi="Arial" w:cs="Arial"/>
          <w:sz w:val="24"/>
          <w:szCs w:val="24"/>
          <w:vertAlign w:val="superscript"/>
        </w:rPr>
        <w:t>2</w:t>
      </w:r>
      <w:r w:rsidRPr="009E65AA">
        <w:rPr>
          <w:rFonts w:ascii="Arial" w:eastAsia="Calibri" w:hAnsi="Arial" w:cs="Arial"/>
          <w:sz w:val="24"/>
          <w:szCs w:val="24"/>
        </w:rPr>
        <w:t xml:space="preserve">.2 </w:t>
      </w:r>
      <w:r w:rsidR="0024673A" w:rsidRPr="009E65AA">
        <w:rPr>
          <w:rFonts w:ascii="Arial" w:eastAsia="Calibri" w:hAnsi="Arial" w:cs="Arial"/>
          <w:sz w:val="24"/>
          <w:szCs w:val="24"/>
        </w:rPr>
        <w:t>Приглашение принять участие в закрытом конкурсе должно содержать:</w:t>
      </w:r>
    </w:p>
    <w:p w14:paraId="232E392A" w14:textId="7777777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1) способ осуществления закупки;</w:t>
      </w:r>
    </w:p>
    <w:p w14:paraId="3F53C292" w14:textId="2BAC583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2) наименование, место нахождения, почтовый адрес, адрес электронной почты, номер контактного телефона заказчика;</w:t>
      </w:r>
      <w:r w:rsidR="009403F9" w:rsidRPr="009E65AA">
        <w:rPr>
          <w:rFonts w:ascii="Arial" w:eastAsia="Calibri" w:hAnsi="Arial" w:cs="Arial"/>
          <w:sz w:val="24"/>
          <w:szCs w:val="24"/>
        </w:rPr>
        <w:t xml:space="preserve"> </w:t>
      </w:r>
    </w:p>
    <w:p w14:paraId="0B5C2B5E" w14:textId="7777777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3) предмет договора с указанием количества поставляемого товара, объёма выполняемой работы, оказываемой услуги, а также краткое описание предмета закупки в соответствии с частью 6</w:t>
      </w:r>
      <w:r w:rsidRPr="009E65AA">
        <w:rPr>
          <w:rFonts w:ascii="Arial" w:eastAsia="Calibri" w:hAnsi="Arial" w:cs="Arial"/>
          <w:sz w:val="24"/>
          <w:szCs w:val="24"/>
          <w:vertAlign w:val="superscript"/>
        </w:rPr>
        <w:t>1</w:t>
      </w:r>
      <w:r w:rsidRPr="009E65AA">
        <w:rPr>
          <w:rFonts w:ascii="Arial" w:eastAsia="Calibri" w:hAnsi="Arial" w:cs="Arial"/>
          <w:sz w:val="24"/>
          <w:szCs w:val="24"/>
        </w:rPr>
        <w:t xml:space="preserve"> статьи 3 Федерального закона № 223 – ФЗ (при необходимости);</w:t>
      </w:r>
    </w:p>
    <w:p w14:paraId="1432F08B" w14:textId="7777777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4) место поставки товара, выполнения работы, оказания услуги;</w:t>
      </w:r>
    </w:p>
    <w:p w14:paraId="0142B414" w14:textId="7777777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70323DA" w14:textId="7777777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4E835210" w14:textId="7777777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EF01C89" w14:textId="1E36B449"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C837CBF" w14:textId="7777777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B55A871" w14:textId="77777777" w:rsidR="0024673A" w:rsidRPr="009E65AA" w:rsidRDefault="0024673A" w:rsidP="009403F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10) сроки проведения каждого этапа в случае, если конкурентная закупка включает этапы.</w:t>
      </w:r>
    </w:p>
    <w:p w14:paraId="6DB7CF5B" w14:textId="3A04A2B4" w:rsidR="00E87D73" w:rsidRPr="009E65AA" w:rsidRDefault="00301335" w:rsidP="009403F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16</w:t>
      </w:r>
      <w:r w:rsidR="009403F9" w:rsidRPr="009E65AA">
        <w:rPr>
          <w:rFonts w:ascii="Arial" w:eastAsia="Calibri" w:hAnsi="Arial" w:cs="Arial"/>
          <w:sz w:val="24"/>
          <w:szCs w:val="24"/>
          <w:vertAlign w:val="superscript"/>
        </w:rPr>
        <w:t>2</w:t>
      </w:r>
      <w:r w:rsidRPr="009E65AA">
        <w:rPr>
          <w:rFonts w:ascii="Arial" w:eastAsia="Calibri" w:hAnsi="Arial" w:cs="Arial"/>
          <w:sz w:val="24"/>
          <w:szCs w:val="24"/>
        </w:rPr>
        <w:t>.3</w:t>
      </w:r>
      <w:proofErr w:type="gramStart"/>
      <w:r w:rsidRPr="009E65AA">
        <w:rPr>
          <w:rFonts w:ascii="Arial" w:eastAsia="Calibri" w:hAnsi="Arial" w:cs="Arial"/>
          <w:sz w:val="24"/>
          <w:szCs w:val="24"/>
          <w:vertAlign w:val="superscript"/>
        </w:rPr>
        <w:t xml:space="preserve"> </w:t>
      </w:r>
      <w:r w:rsidR="00E87D73" w:rsidRPr="009E65AA">
        <w:rPr>
          <w:rFonts w:ascii="Arial" w:eastAsia="Calibri" w:hAnsi="Arial" w:cs="Arial"/>
          <w:sz w:val="24"/>
          <w:szCs w:val="24"/>
        </w:rPr>
        <w:t>П</w:t>
      </w:r>
      <w:proofErr w:type="gramEnd"/>
      <w:r w:rsidR="00E87D73" w:rsidRPr="009E65AA">
        <w:rPr>
          <w:rFonts w:ascii="Arial" w:eastAsia="Calibri" w:hAnsi="Arial" w:cs="Arial"/>
          <w:sz w:val="24"/>
          <w:szCs w:val="24"/>
        </w:rPr>
        <w:t>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557E3EBB" w14:textId="36146506" w:rsidR="00E87D73" w:rsidRPr="009E65AA" w:rsidRDefault="00301335" w:rsidP="009403F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16</w:t>
      </w:r>
      <w:r w:rsidR="009403F9" w:rsidRPr="009E65AA">
        <w:rPr>
          <w:rFonts w:ascii="Arial" w:eastAsia="Calibri" w:hAnsi="Arial" w:cs="Arial"/>
          <w:sz w:val="24"/>
          <w:szCs w:val="24"/>
          <w:vertAlign w:val="superscript"/>
        </w:rPr>
        <w:t>2</w:t>
      </w:r>
      <w:r w:rsidRPr="009E65AA">
        <w:rPr>
          <w:rFonts w:ascii="Arial" w:eastAsia="Calibri" w:hAnsi="Arial" w:cs="Arial"/>
          <w:sz w:val="24"/>
          <w:szCs w:val="24"/>
        </w:rPr>
        <w:t>.4</w:t>
      </w:r>
      <w:r w:rsidRPr="009E65AA">
        <w:rPr>
          <w:rFonts w:ascii="Arial" w:eastAsia="Calibri" w:hAnsi="Arial" w:cs="Arial"/>
          <w:sz w:val="24"/>
          <w:szCs w:val="24"/>
          <w:vertAlign w:val="superscript"/>
        </w:rPr>
        <w:t xml:space="preserve"> </w:t>
      </w:r>
      <w:r w:rsidR="00E87D73" w:rsidRPr="009E65AA">
        <w:rPr>
          <w:rFonts w:ascii="Arial" w:eastAsia="Calibri" w:hAnsi="Arial" w:cs="Arial"/>
          <w:sz w:val="24"/>
          <w:szCs w:val="24"/>
        </w:rPr>
        <w:t xml:space="preserve">Протоколы, формируемые по результатам заседания Комиссии, </w:t>
      </w:r>
      <w:r w:rsidR="00E87D73" w:rsidRPr="009E65AA">
        <w:rPr>
          <w:rFonts w:ascii="Arial" w:eastAsia="Calibri" w:hAnsi="Arial" w:cs="Arial"/>
          <w:sz w:val="24"/>
          <w:szCs w:val="24"/>
        </w:rPr>
        <w:br/>
        <w:t xml:space="preserve">не подлежат опубликованию в средствах массовой информации и размещению в сети </w:t>
      </w:r>
      <w:r w:rsidR="00E51CD5" w:rsidRPr="009E65AA">
        <w:rPr>
          <w:rFonts w:ascii="Arial" w:eastAsia="Cambria" w:hAnsi="Arial" w:cs="Arial"/>
          <w:sz w:val="24"/>
          <w:szCs w:val="24"/>
          <w:lang w:eastAsia="ru-RU"/>
        </w:rPr>
        <w:t>"</w:t>
      </w:r>
      <w:r w:rsidR="00E87D73" w:rsidRPr="009E65AA">
        <w:rPr>
          <w:rFonts w:ascii="Arial" w:eastAsia="Calibri" w:hAnsi="Arial" w:cs="Arial"/>
          <w:sz w:val="24"/>
          <w:szCs w:val="24"/>
        </w:rPr>
        <w:t>Интернет</w:t>
      </w:r>
      <w:r w:rsidR="00E51CD5" w:rsidRPr="009E65AA">
        <w:rPr>
          <w:rFonts w:ascii="Arial" w:eastAsia="Cambria" w:hAnsi="Arial" w:cs="Arial"/>
          <w:sz w:val="24"/>
          <w:szCs w:val="24"/>
          <w:lang w:eastAsia="ru-RU"/>
        </w:rPr>
        <w:t>"</w:t>
      </w:r>
      <w:r w:rsidR="00E87D73" w:rsidRPr="009E65AA">
        <w:rPr>
          <w:rFonts w:ascii="Arial" w:eastAsia="Calibri" w:hAnsi="Arial" w:cs="Arial"/>
          <w:sz w:val="24"/>
          <w:szCs w:val="24"/>
        </w:rPr>
        <w:t>.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415F9079" w14:textId="53EA3EF8"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22" w:name="_Toc66304468"/>
      <w:r w:rsidRPr="009E65AA">
        <w:rPr>
          <w:rFonts w:ascii="Arial" w:eastAsia="Times New Roman" w:hAnsi="Arial" w:cs="Arial"/>
          <w:b/>
          <w:color w:val="000000" w:themeColor="text1"/>
          <w:sz w:val="24"/>
          <w:szCs w:val="24"/>
          <w:lang w:eastAsia="ru-RU"/>
        </w:rPr>
        <w:t>Аукцион в электронной форме</w:t>
      </w:r>
      <w:bookmarkEnd w:id="122"/>
    </w:p>
    <w:p w14:paraId="0A363F96"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Аукцион в электронной форме (далее </w:t>
      </w:r>
      <w:proofErr w:type="gramStart"/>
      <w:r w:rsidRPr="009E65AA">
        <w:rPr>
          <w:rFonts w:ascii="Arial" w:eastAsia="Times New Roman" w:hAnsi="Arial" w:cs="Arial"/>
          <w:color w:val="000000" w:themeColor="text1"/>
          <w:sz w:val="24"/>
          <w:szCs w:val="24"/>
          <w:lang w:eastAsia="ru-RU"/>
        </w:rPr>
        <w:t>–э</w:t>
      </w:r>
      <w:proofErr w:type="gramEnd"/>
      <w:r w:rsidRPr="009E65AA">
        <w:rPr>
          <w:rFonts w:ascii="Arial" w:eastAsia="Times New Roman" w:hAnsi="Arial" w:cs="Arial"/>
          <w:color w:val="000000" w:themeColor="text1"/>
          <w:sz w:val="24"/>
          <w:szCs w:val="24"/>
          <w:lang w:eastAsia="ru-RU"/>
        </w:rPr>
        <w:t xml:space="preserve">лектронный аукцион) проводится в случае, когда существует возможность сформулировать подробное и точное описание объекта закупки, а также в случае, когда в процессе закупки первоочередное значение </w:t>
      </w:r>
      <w:proofErr w:type="spellStart"/>
      <w:r w:rsidRPr="009E65AA">
        <w:rPr>
          <w:rFonts w:ascii="Arial" w:eastAsia="Times New Roman" w:hAnsi="Arial" w:cs="Arial"/>
          <w:color w:val="000000" w:themeColor="text1"/>
          <w:sz w:val="24"/>
          <w:szCs w:val="24"/>
          <w:lang w:eastAsia="ru-RU"/>
        </w:rPr>
        <w:t>придается</w:t>
      </w:r>
      <w:proofErr w:type="spellEnd"/>
      <w:r w:rsidRPr="009E65AA">
        <w:rPr>
          <w:rFonts w:ascii="Arial" w:eastAsia="Times New Roman" w:hAnsi="Arial" w:cs="Arial"/>
          <w:color w:val="000000" w:themeColor="text1"/>
          <w:sz w:val="24"/>
          <w:szCs w:val="24"/>
          <w:lang w:eastAsia="ru-RU"/>
        </w:rPr>
        <w:t xml:space="preserve"> наиболее низкой цене закупки товаров, работ, услуг.</w:t>
      </w:r>
    </w:p>
    <w:p w14:paraId="5E3217DC" w14:textId="45251FA8" w:rsidR="0023685A" w:rsidRPr="009E65AA" w:rsidRDefault="0023685A" w:rsidP="00F7660C">
      <w:pPr>
        <w:numPr>
          <w:ilvl w:val="1"/>
          <w:numId w:val="5"/>
        </w:numPr>
        <w:autoSpaceDE w:val="0"/>
        <w:autoSpaceDN w:val="0"/>
        <w:adjustRightInd w:val="0"/>
        <w:spacing w:before="220" w:after="0" w:line="240" w:lineRule="auto"/>
        <w:contextualSpacing/>
        <w:jc w:val="both"/>
        <w:rPr>
          <w:rFonts w:ascii="Arial" w:eastAsia="Times New Roman" w:hAnsi="Arial" w:cs="Arial"/>
          <w:sz w:val="24"/>
          <w:szCs w:val="24"/>
          <w:lang w:eastAsia="ru-RU"/>
        </w:rPr>
      </w:pPr>
      <w:bookmarkStart w:id="123" w:name="_Ref531596133"/>
      <w:proofErr w:type="gramStart"/>
      <w:r w:rsidRPr="009E65AA">
        <w:rPr>
          <w:rFonts w:ascii="Arial" w:eastAsia="Times New Roman" w:hAnsi="Arial" w:cs="Arial"/>
          <w:color w:val="000000" w:themeColor="text1"/>
          <w:sz w:val="24"/>
          <w:szCs w:val="24"/>
          <w:lang w:eastAsia="ru-RU"/>
        </w:rPr>
        <w:t>Заказчик размещает в единой информационной системе извещение о проведении электронного аукциона и документацию о закупке не менее чем за пятнадцать дней до даты окончания срока подачи заявок на участие в электронном аукционе</w:t>
      </w:r>
      <w:r w:rsidR="00F7660C" w:rsidRPr="009E65AA">
        <w:rPr>
          <w:rFonts w:ascii="Arial" w:eastAsia="Times New Roman" w:hAnsi="Arial" w:cs="Arial"/>
          <w:color w:val="000000" w:themeColor="text1"/>
          <w:sz w:val="24"/>
          <w:szCs w:val="24"/>
          <w:lang w:eastAsia="ru-RU"/>
        </w:rPr>
        <w:t xml:space="preserve">, </w:t>
      </w:r>
      <w:r w:rsidR="00F7660C" w:rsidRPr="009E65AA">
        <w:rPr>
          <w:rFonts w:ascii="Arial" w:hAnsi="Arial" w:cs="Arial"/>
          <w:sz w:val="24"/>
          <w:szCs w:val="24"/>
        </w:rPr>
        <w:t>в случае, если начальная (максимальная) цена договора превышает тридцать миллионов рублей, не менее чем за семь дней до даты окончания срока подачи заявок на участие в таком аукционе</w:t>
      </w:r>
      <w:proofErr w:type="gramEnd"/>
      <w:r w:rsidR="00F7660C" w:rsidRPr="009E65AA">
        <w:rPr>
          <w:rFonts w:ascii="Arial" w:hAnsi="Arial" w:cs="Arial"/>
          <w:sz w:val="24"/>
          <w:szCs w:val="24"/>
        </w:rPr>
        <w:t xml:space="preserve"> в случае</w:t>
      </w:r>
      <w:proofErr w:type="gramStart"/>
      <w:r w:rsidR="00F7660C" w:rsidRPr="009E65AA">
        <w:rPr>
          <w:rFonts w:ascii="Arial" w:hAnsi="Arial" w:cs="Arial"/>
          <w:sz w:val="24"/>
          <w:szCs w:val="24"/>
        </w:rPr>
        <w:t>,</w:t>
      </w:r>
      <w:proofErr w:type="gramEnd"/>
      <w:r w:rsidR="00F7660C" w:rsidRPr="009E65AA">
        <w:rPr>
          <w:rFonts w:ascii="Arial" w:hAnsi="Arial" w:cs="Arial"/>
          <w:sz w:val="24"/>
          <w:szCs w:val="24"/>
        </w:rPr>
        <w:t xml:space="preserve"> если начальная (максимальная) цена договора не превышает тридцать миллионов рублей</w:t>
      </w:r>
      <w:r w:rsidRPr="009E65AA">
        <w:rPr>
          <w:rFonts w:ascii="Arial" w:eastAsia="Times New Roman" w:hAnsi="Arial" w:cs="Arial"/>
          <w:sz w:val="24"/>
          <w:szCs w:val="24"/>
          <w:lang w:eastAsia="ru-RU"/>
        </w:rPr>
        <w:t>.</w:t>
      </w:r>
      <w:bookmarkEnd w:id="123"/>
    </w:p>
    <w:p w14:paraId="42CA3FDE" w14:textId="22754E34"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извещении о проведении электронного аукциона должны быть указаны сведения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_Ref531545972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6.11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w:t>
      </w:r>
    </w:p>
    <w:p w14:paraId="64010588"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Извещение о проведении электронного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14:paraId="163E231A" w14:textId="1C7F2226"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24" w:name="_Ref531596322"/>
      <w:r w:rsidRPr="009E65AA">
        <w:rPr>
          <w:rFonts w:ascii="Arial" w:eastAsia="Times New Roman" w:hAnsi="Arial" w:cs="Arial"/>
          <w:color w:val="000000" w:themeColor="text1"/>
          <w:sz w:val="24"/>
          <w:szCs w:val="24"/>
          <w:lang w:eastAsia="ru-RU"/>
        </w:rPr>
        <w:t xml:space="preserve">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извещение о проведении электронного аукциона, размещаются Заказчиком в ЕИС не позднее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дней со дня принятия решения о внесении таких изменений. Изменение предмета электронного аукциона не допускается.</w:t>
      </w:r>
      <w:bookmarkEnd w:id="124"/>
    </w:p>
    <w:p w14:paraId="68D5571D" w14:textId="5974CEDA"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результате внесения указанных изменений срок подачи заявок на участие в электронном аукционе должен быть </w:t>
      </w:r>
      <w:proofErr w:type="spellStart"/>
      <w:r w:rsidRPr="009E65AA">
        <w:rPr>
          <w:rFonts w:ascii="Arial" w:eastAsia="Times New Roman" w:hAnsi="Arial" w:cs="Arial"/>
          <w:color w:val="000000" w:themeColor="text1"/>
          <w:sz w:val="24"/>
          <w:szCs w:val="24"/>
          <w:lang w:eastAsia="ru-RU"/>
        </w:rPr>
        <w:t>продлен</w:t>
      </w:r>
      <w:proofErr w:type="spellEnd"/>
      <w:r w:rsidRPr="009E65AA">
        <w:rPr>
          <w:rFonts w:ascii="Arial" w:eastAsia="Times New Roman" w:hAnsi="Arial" w:cs="Arial"/>
          <w:color w:val="000000" w:themeColor="text1"/>
          <w:sz w:val="24"/>
          <w:szCs w:val="24"/>
          <w:lang w:eastAsia="ru-RU"/>
        </w:rPr>
        <w:t xml:space="preserve">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_Ref531596133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17.2</w:t>
      </w:r>
      <w:r w:rsidRPr="009E65AA">
        <w:rPr>
          <w:rFonts w:ascii="Arial" w:eastAsia="Times New Roman" w:hAnsi="Arial" w:cs="Arial"/>
          <w:color w:val="000000" w:themeColor="text1"/>
          <w:sz w:val="24"/>
          <w:szCs w:val="24"/>
          <w:lang w:eastAsia="ru-RU"/>
        </w:rPr>
        <w:fldChar w:fldCharType="end"/>
      </w:r>
      <w:r w:rsidR="00E51CD5"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настоящего Положения.</w:t>
      </w:r>
      <w:bookmarkStart w:id="125" w:name="Par734"/>
      <w:bookmarkEnd w:id="125"/>
      <w:proofErr w:type="gramEnd"/>
    </w:p>
    <w:p w14:paraId="5B7BD5FD" w14:textId="66B3FEDB"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Аукционная документация должна содержать сведения, предусмотренные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_Ref531546068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38CD3EAD"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 извещению, аукционной документации должен быть приложен проект договора, являющийся их неотъемлемой частью.</w:t>
      </w:r>
    </w:p>
    <w:p w14:paraId="34EA3EAD"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 проведении электронного аукциона могут выделяться лоты, в отношении каждого из которых в извещении о проведении электронного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электронном аукционе в отношении </w:t>
      </w:r>
      <w:proofErr w:type="spellStart"/>
      <w:r w:rsidRPr="009E65AA">
        <w:rPr>
          <w:rFonts w:ascii="Arial" w:eastAsia="Times New Roman" w:hAnsi="Arial" w:cs="Arial"/>
          <w:color w:val="000000" w:themeColor="text1"/>
          <w:sz w:val="24"/>
          <w:szCs w:val="24"/>
          <w:lang w:eastAsia="ru-RU"/>
        </w:rPr>
        <w:t>определенных</w:t>
      </w:r>
      <w:proofErr w:type="spellEnd"/>
      <w:r w:rsidRPr="009E65AA">
        <w:rPr>
          <w:rFonts w:ascii="Arial" w:eastAsia="Times New Roman" w:hAnsi="Arial" w:cs="Arial"/>
          <w:color w:val="000000" w:themeColor="text1"/>
          <w:sz w:val="24"/>
          <w:szCs w:val="24"/>
          <w:lang w:eastAsia="ru-RU"/>
        </w:rPr>
        <w:t xml:space="preserve"> лотов. По каждому лоту заключается отдельный договор.</w:t>
      </w:r>
    </w:p>
    <w:p w14:paraId="197345CC" w14:textId="4A552312"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Изменения, вносимые в аукционную документацию, размещаются Заказчиком в ЕИС в порядке и сроки,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_Ref531596322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17.5</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w:t>
      </w:r>
    </w:p>
    <w:p w14:paraId="76495981" w14:textId="13EAE9E5"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результате внесения указанных изменений срок подачи заявок на участие в электронном аукционе должен быть </w:t>
      </w:r>
      <w:proofErr w:type="spellStart"/>
      <w:r w:rsidRPr="009E65AA">
        <w:rPr>
          <w:rFonts w:ascii="Arial" w:eastAsia="Times New Roman" w:hAnsi="Arial" w:cs="Arial"/>
          <w:color w:val="000000" w:themeColor="text1"/>
          <w:sz w:val="24"/>
          <w:szCs w:val="24"/>
          <w:lang w:eastAsia="ru-RU"/>
        </w:rPr>
        <w:t>продлен</w:t>
      </w:r>
      <w:proofErr w:type="spellEnd"/>
      <w:r w:rsidRPr="009E65AA">
        <w:rPr>
          <w:rFonts w:ascii="Arial" w:eastAsia="Times New Roman" w:hAnsi="Arial" w:cs="Arial"/>
          <w:color w:val="000000" w:themeColor="text1"/>
          <w:sz w:val="24"/>
          <w:szCs w:val="24"/>
          <w:lang w:eastAsia="ru-RU"/>
        </w:rPr>
        <w:t xml:space="preserve">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_Ref531596133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17.2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bookmarkStart w:id="126" w:name="Par743"/>
      <w:bookmarkEnd w:id="126"/>
      <w:proofErr w:type="gramEnd"/>
    </w:p>
    <w:p w14:paraId="76FBA51E" w14:textId="72C7B262"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27" w:name="_Toc66304469"/>
      <w:r w:rsidRPr="009E65AA">
        <w:rPr>
          <w:rFonts w:ascii="Arial" w:eastAsia="Times New Roman" w:hAnsi="Arial" w:cs="Arial"/>
          <w:b/>
          <w:color w:val="000000" w:themeColor="text1"/>
          <w:sz w:val="24"/>
          <w:szCs w:val="24"/>
          <w:lang w:eastAsia="ru-RU"/>
        </w:rPr>
        <w:t>Порядок подачи заявок на участие в электронном аукционе</w:t>
      </w:r>
      <w:bookmarkEnd w:id="127"/>
    </w:p>
    <w:p w14:paraId="2EFA6876"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Подача заявок на участие в электронном аукционе осуществляется только лицами, зарегистрированными в ЕИС и аккредитованными на электронной площадке.</w:t>
      </w:r>
    </w:p>
    <w:p w14:paraId="57863462"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Заявка на участие в электронном аукционе состоит из двух частей.</w:t>
      </w:r>
    </w:p>
    <w:p w14:paraId="5294724F" w14:textId="3627231D"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28" w:name="_Ref531596744"/>
      <w:r w:rsidRPr="009E65AA">
        <w:rPr>
          <w:rFonts w:ascii="Arial" w:eastAsia="Times New Roman" w:hAnsi="Arial" w:cs="Arial"/>
          <w:color w:val="000000" w:themeColor="text1"/>
          <w:sz w:val="24"/>
          <w:szCs w:val="24"/>
          <w:lang w:eastAsia="ru-RU"/>
        </w:rPr>
        <w:t>Первая часть заявки на участие в электронном аукционе должна содержать:</w:t>
      </w:r>
      <w:bookmarkEnd w:id="128"/>
    </w:p>
    <w:p w14:paraId="23F2315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согласие участника электронного аукциона на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w:t>
      </w:r>
      <w:proofErr w:type="spellStart"/>
      <w:r w:rsidRPr="009E65AA">
        <w:rPr>
          <w:rFonts w:ascii="Arial" w:eastAsia="Times New Roman" w:hAnsi="Arial" w:cs="Arial"/>
          <w:color w:val="000000" w:themeColor="text1"/>
          <w:sz w:val="24"/>
          <w:szCs w:val="24"/>
          <w:lang w:eastAsia="ru-RU"/>
        </w:rPr>
        <w:t>дается</w:t>
      </w:r>
      <w:proofErr w:type="spellEnd"/>
      <w:r w:rsidRPr="009E65AA">
        <w:rPr>
          <w:rFonts w:ascii="Arial" w:eastAsia="Times New Roman" w:hAnsi="Arial" w:cs="Arial"/>
          <w:color w:val="000000" w:themeColor="text1"/>
          <w:sz w:val="24"/>
          <w:szCs w:val="24"/>
          <w:lang w:eastAsia="ru-RU"/>
        </w:rPr>
        <w:t xml:space="preserve"> с применением программно-аппаратных средств электронной площадки);</w:t>
      </w:r>
    </w:p>
    <w:p w14:paraId="1D5ACA7E"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при осуществлении закупки товара или закупки работы, услуги, для выполнения, оказания которых используется товар:</w:t>
      </w:r>
    </w:p>
    <w:p w14:paraId="3F1703FD"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страны происхождения товара;</w:t>
      </w:r>
    </w:p>
    <w:p w14:paraId="7100CDEF"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6E93F89"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Первая часть заявки на участие в электронном аукционе может содержать эскиз, рисунок, </w:t>
      </w:r>
      <w:proofErr w:type="spellStart"/>
      <w:r w:rsidRPr="009E65AA">
        <w:rPr>
          <w:rFonts w:ascii="Arial" w:eastAsia="Times New Roman" w:hAnsi="Arial" w:cs="Arial"/>
          <w:color w:val="000000" w:themeColor="text1"/>
          <w:sz w:val="24"/>
          <w:szCs w:val="24"/>
          <w:lang w:eastAsia="ru-RU"/>
        </w:rPr>
        <w:t>чертеж</w:t>
      </w:r>
      <w:proofErr w:type="spellEnd"/>
      <w:r w:rsidRPr="009E65AA">
        <w:rPr>
          <w:rFonts w:ascii="Arial" w:eastAsia="Times New Roman" w:hAnsi="Arial" w:cs="Arial"/>
          <w:color w:val="000000" w:themeColor="text1"/>
          <w:sz w:val="24"/>
          <w:szCs w:val="24"/>
          <w:lang w:eastAsia="ru-RU"/>
        </w:rPr>
        <w:t>, фотографию, иное изображение товара, на поставку которого заключается контракт.</w:t>
      </w:r>
    </w:p>
    <w:p w14:paraId="7D375264" w14:textId="614F36F9"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29" w:name="_Ref531596746"/>
      <w:r w:rsidRPr="009E65AA">
        <w:rPr>
          <w:rFonts w:ascii="Arial" w:eastAsia="Times New Roman" w:hAnsi="Arial" w:cs="Arial"/>
          <w:color w:val="000000" w:themeColor="text1"/>
          <w:sz w:val="24"/>
          <w:szCs w:val="24"/>
          <w:lang w:eastAsia="ru-RU"/>
        </w:rPr>
        <w:t>Вторая часть заявки на участие в электронном аукционе должна содержать следующие документы и информацию:</w:t>
      </w:r>
      <w:bookmarkEnd w:id="129"/>
    </w:p>
    <w:p w14:paraId="4E60CE8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14:paraId="72E0B363" w14:textId="074AC602"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документы, подтверждающие соответствие участника такого аукциона требованиям, установленным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_Ref531596609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0</w:t>
      </w:r>
      <w:r w:rsidRPr="009E65AA">
        <w:rPr>
          <w:rFonts w:ascii="Arial" w:eastAsia="Times New Roman" w:hAnsi="Arial" w:cs="Arial"/>
          <w:color w:val="000000" w:themeColor="text1"/>
          <w:sz w:val="24"/>
          <w:szCs w:val="24"/>
          <w:lang w:eastAsia="ru-RU"/>
        </w:rPr>
        <w:fldChar w:fldCharType="end"/>
      </w:r>
      <w:r w:rsidR="00701EE0"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 xml:space="preserve">настоящего Положения (при наличии таких требований), а также декларация о соответствии участника такого аукциона требованиям, установленным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_Ref531544312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0</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(указанная декларация предоставляется с использованием программно-аппаратных средств электронной площадки);</w:t>
      </w:r>
    </w:p>
    <w:p w14:paraId="314ED7B3"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9E65AA">
        <w:rPr>
          <w:rFonts w:ascii="Arial" w:eastAsia="Times New Roman" w:hAnsi="Arial" w:cs="Arial"/>
          <w:color w:val="000000" w:themeColor="text1"/>
          <w:sz w:val="24"/>
          <w:szCs w:val="24"/>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B5B5E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копии учредительных документов участника закупок (для юридических лиц);</w:t>
      </w:r>
    </w:p>
    <w:p w14:paraId="2E0F805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копии документов, удостоверяющих личность (для физических лиц);</w:t>
      </w:r>
    </w:p>
    <w:p w14:paraId="23BC1A6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электронного аукциона, или нотариально заверенную копию такой выписки;</w:t>
      </w:r>
    </w:p>
    <w:p w14:paraId="024E624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roofErr w:type="gramStart"/>
      <w:r w:rsidRPr="009E65AA">
        <w:rPr>
          <w:rFonts w:ascii="Arial" w:eastAsia="Times New Roman" w:hAnsi="Arial" w:cs="Arial"/>
          <w:color w:val="000000" w:themeColor="text1"/>
          <w:sz w:val="24"/>
          <w:szCs w:val="24"/>
          <w:lang w:eastAsia="ru-RU"/>
        </w:rPr>
        <w:t>Эти документы должны быть получены не ранее чем за шесть месяцев до дня размещения в ЕИС извещения о проведении аукциона;</w:t>
      </w:r>
      <w:proofErr w:type="gramEnd"/>
    </w:p>
    <w:p w14:paraId="141CE46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9E65AA">
        <w:rPr>
          <w:rFonts w:ascii="Arial" w:eastAsia="Times New Roman" w:hAnsi="Arial" w:cs="Arial"/>
          <w:color w:val="000000" w:themeColor="text1"/>
          <w:sz w:val="24"/>
          <w:szCs w:val="24"/>
          <w:lang w:eastAsia="ru-RU"/>
        </w:rPr>
        <w:t>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33724BF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2D9DED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другие документы в соответствии с требованиями аукционной документации.</w:t>
      </w:r>
    </w:p>
    <w:p w14:paraId="3B476F5F" w14:textId="4E5A5884"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случае установления недостоверности информации, содержащейся в документах, представленных участником электронного аукциона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_Ref531596744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18.3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_Ref531596746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18.4</w:t>
      </w:r>
      <w:r w:rsidRPr="009E65AA">
        <w:rPr>
          <w:rFonts w:ascii="Arial" w:eastAsia="Times New Roman" w:hAnsi="Arial" w:cs="Arial"/>
          <w:color w:val="000000" w:themeColor="text1"/>
          <w:sz w:val="24"/>
          <w:szCs w:val="24"/>
          <w:lang w:eastAsia="ru-RU"/>
        </w:rPr>
        <w:fldChar w:fldCharType="end"/>
      </w:r>
      <w:proofErr w:type="spellStart"/>
      <w:r w:rsidRPr="009E65AA">
        <w:rPr>
          <w:rFonts w:ascii="Arial" w:eastAsia="Times New Roman" w:hAnsi="Arial" w:cs="Arial"/>
          <w:color w:val="000000" w:themeColor="text1"/>
          <w:sz w:val="24"/>
          <w:szCs w:val="24"/>
          <w:lang w:eastAsia="ru-RU"/>
        </w:rPr>
        <w:t>настоящегоПоложения</w:t>
      </w:r>
      <w:proofErr w:type="spellEnd"/>
      <w:r w:rsidRPr="009E65AA">
        <w:rPr>
          <w:rFonts w:ascii="Arial" w:eastAsia="Times New Roman" w:hAnsi="Arial" w:cs="Arial"/>
          <w:color w:val="000000" w:themeColor="text1"/>
          <w:sz w:val="24"/>
          <w:szCs w:val="24"/>
          <w:lang w:eastAsia="ru-RU"/>
        </w:rPr>
        <w:t>,  комиссия  по закупкам обязана отстранить такого участника от участия в электронном аукционе на любом этапе его проведения.</w:t>
      </w:r>
    </w:p>
    <w:p w14:paraId="3E8853FF"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Участник электронного аукциона вправе подать заявку </w:t>
      </w:r>
      <w:proofErr w:type="gramStart"/>
      <w:r w:rsidRPr="009E65AA">
        <w:rPr>
          <w:rFonts w:ascii="Arial" w:eastAsia="Times New Roman" w:hAnsi="Arial" w:cs="Arial"/>
          <w:color w:val="000000" w:themeColor="text1"/>
          <w:sz w:val="24"/>
          <w:szCs w:val="24"/>
          <w:lang w:eastAsia="ru-RU"/>
        </w:rPr>
        <w:t>на участие в таком аукционе в любое время с момента размещения извещения о его проведении</w:t>
      </w:r>
      <w:proofErr w:type="gramEnd"/>
      <w:r w:rsidRPr="009E65AA">
        <w:rPr>
          <w:rFonts w:ascii="Arial" w:eastAsia="Times New Roman" w:hAnsi="Arial" w:cs="Arial"/>
          <w:color w:val="000000" w:themeColor="text1"/>
          <w:sz w:val="24"/>
          <w:szCs w:val="24"/>
          <w:lang w:eastAsia="ru-RU"/>
        </w:rPr>
        <w:t xml:space="preserve"> до предусмотренных документацией о таком аукционе даты и времени окончания срока подачи на участие в таком аукционе заявок.</w:t>
      </w:r>
    </w:p>
    <w:p w14:paraId="0F0B383A" w14:textId="2521E3B4"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r w:rsidRPr="009E65AA">
        <w:rPr>
          <w:rFonts w:ascii="Arial" w:eastAsia="Times New Roman" w:hAnsi="Arial" w:cs="Arial"/>
          <w:color w:val="000000" w:themeColor="text1"/>
          <w:sz w:val="24"/>
          <w:szCs w:val="24"/>
          <w:u w:val="single"/>
          <w:lang w:eastAsia="ru-RU"/>
        </w:rPr>
        <w:t>п.</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_Ref531596744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18.3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_Ref531596746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18.4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Указанные электронные документы подаются одновременно.</w:t>
      </w:r>
    </w:p>
    <w:p w14:paraId="3C78D3B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электронного аукциона вправе подать только одну заявку на участие в таком аукционе.</w:t>
      </w:r>
    </w:p>
    <w:p w14:paraId="025E509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14:paraId="7745C302" w14:textId="2F184ED6"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30" w:name="_Ref531597725"/>
      <w:r w:rsidRPr="009E65AA">
        <w:rPr>
          <w:rFonts w:ascii="Arial" w:eastAsia="Times New Roman" w:hAnsi="Arial" w:cs="Arial"/>
          <w:color w:val="000000" w:themeColor="text1"/>
          <w:sz w:val="24"/>
          <w:szCs w:val="24"/>
          <w:lang w:eastAsia="ru-RU"/>
        </w:rPr>
        <w:t>В случае</w:t>
      </w:r>
      <w:proofErr w:type="gramStart"/>
      <w:r w:rsidRPr="009E65AA">
        <w:rPr>
          <w:rFonts w:ascii="Arial" w:eastAsia="Times New Roman" w:hAnsi="Arial" w:cs="Arial"/>
          <w:color w:val="000000" w:themeColor="text1"/>
          <w:sz w:val="24"/>
          <w:szCs w:val="24"/>
          <w:lang w:eastAsia="ru-RU"/>
        </w:rPr>
        <w:t>,</w:t>
      </w:r>
      <w:proofErr w:type="gramEnd"/>
      <w:r w:rsidRPr="009E65AA">
        <w:rPr>
          <w:rFonts w:ascii="Arial" w:eastAsia="Times New Roman" w:hAnsi="Arial" w:cs="Arial"/>
          <w:color w:val="000000" w:themeColor="text1"/>
          <w:sz w:val="24"/>
          <w:szCs w:val="24"/>
          <w:lang w:eastAsia="ru-RU"/>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bookmarkEnd w:id="130"/>
    </w:p>
    <w:p w14:paraId="4A5718FE" w14:textId="6D42D8DF" w:rsidR="0023685A" w:rsidRPr="009E65AA" w:rsidRDefault="0023685A" w:rsidP="00B67460">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bCs/>
          <w:color w:val="000000" w:themeColor="text1"/>
          <w:sz w:val="24"/>
          <w:szCs w:val="24"/>
          <w:lang w:eastAsia="ru-RU"/>
        </w:rPr>
      </w:pPr>
      <w:bookmarkStart w:id="131" w:name="_Toc66304470"/>
      <w:r w:rsidRPr="009E65AA">
        <w:rPr>
          <w:rFonts w:ascii="Arial" w:eastAsia="Times New Roman" w:hAnsi="Arial" w:cs="Arial"/>
          <w:b/>
          <w:bCs/>
          <w:color w:val="000000" w:themeColor="text1"/>
          <w:sz w:val="24"/>
          <w:szCs w:val="24"/>
          <w:lang w:eastAsia="ru-RU"/>
        </w:rPr>
        <w:t>Порядок рассмотрения первых частей заявок на участие в электронном аукционе</w:t>
      </w:r>
      <w:bookmarkEnd w:id="131"/>
    </w:p>
    <w:p w14:paraId="0A669D05" w14:textId="07C267D2"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Комиссия по закупкам проверяет первые части заявок на участие в электронном аукционе, содержащие информацию, предусмотренную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_Ref531596744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18.3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на соответствие требованиям, установленным документацией о таком аукционе в отношении закупаемых товаров, работ, услуг.</w:t>
      </w:r>
    </w:p>
    <w:p w14:paraId="1DA28D01"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Срок рассмотрения первых частей заявок на участие в электронном аукционе не может превышать три рабочих дня </w:t>
      </w:r>
      <w:proofErr w:type="gramStart"/>
      <w:r w:rsidRPr="009E65AA">
        <w:rPr>
          <w:rFonts w:ascii="Arial" w:eastAsia="Times New Roman" w:hAnsi="Arial" w:cs="Arial"/>
          <w:color w:val="000000" w:themeColor="text1"/>
          <w:sz w:val="24"/>
          <w:szCs w:val="24"/>
          <w:lang w:eastAsia="ru-RU"/>
        </w:rPr>
        <w:t>с даты окончания</w:t>
      </w:r>
      <w:proofErr w:type="gramEnd"/>
      <w:r w:rsidRPr="009E65AA">
        <w:rPr>
          <w:rFonts w:ascii="Arial" w:eastAsia="Times New Roman" w:hAnsi="Arial" w:cs="Arial"/>
          <w:color w:val="000000" w:themeColor="text1"/>
          <w:sz w:val="24"/>
          <w:szCs w:val="24"/>
          <w:lang w:eastAsia="ru-RU"/>
        </w:rPr>
        <w:t xml:space="preserve"> срока подачи указанных заявок.</w:t>
      </w:r>
    </w:p>
    <w:p w14:paraId="00081E15" w14:textId="674E966D"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По результатам рассмотрения первых частей заявок на участие в электронном аукционе, комиссия по закупкам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Pr="009E65AA">
        <w:rPr>
          <w:rFonts w:ascii="Arial" w:eastAsia="Times New Roman" w:hAnsi="Arial" w:cs="Arial"/>
          <w:color w:val="000000" w:themeColor="text1"/>
          <w:sz w:val="24"/>
          <w:szCs w:val="24"/>
          <w:u w:val="single"/>
          <w:lang w:eastAsia="ru-RU"/>
        </w:rPr>
        <w:t>п.</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w:t>
      </w:r>
      <w:proofErr w:type="gramEnd"/>
    </w:p>
    <w:p w14:paraId="5276C061" w14:textId="5B294A42"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32" w:name="_Ref531597146"/>
      <w:r w:rsidRPr="009E65AA">
        <w:rPr>
          <w:rFonts w:ascii="Arial" w:eastAsia="Times New Roman" w:hAnsi="Arial" w:cs="Arial"/>
          <w:color w:val="000000" w:themeColor="text1"/>
          <w:sz w:val="24"/>
          <w:szCs w:val="24"/>
          <w:lang w:eastAsia="ru-RU"/>
        </w:rPr>
        <w:t xml:space="preserve">По результатам рассмотрения первых частей заявок на участие в электронном аукционе комиссия по закупкам оформляет протокол рассмотрения заявок на участие в таком аукционе, подписываемый всеми присутствующими на заседании комиссии по закупкам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членами не позднее даты окончания срока рассмотрения данных заявок. Указанный протокол должен содержать информацию в соответствии с п.</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_Ref531547258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w:t>
      </w:r>
      <w:bookmarkEnd w:id="132"/>
      <w:r w:rsidRPr="009E65AA">
        <w:rPr>
          <w:rFonts w:ascii="Arial" w:eastAsia="Times New Roman" w:hAnsi="Arial" w:cs="Arial"/>
          <w:color w:val="000000" w:themeColor="text1"/>
          <w:sz w:val="24"/>
          <w:szCs w:val="24"/>
          <w:lang w:eastAsia="ru-RU"/>
        </w:rPr>
        <w:t>.</w:t>
      </w:r>
    </w:p>
    <w:p w14:paraId="30BF1E4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Протокол рассмотрения заявок размещается в ЕИС не позднее чем через три дня со дня подписания.</w:t>
      </w:r>
    </w:p>
    <w:p w14:paraId="2EF99DDA" w14:textId="5ABDD2D3"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33" w:name="_Ref531597782"/>
      <w:r w:rsidRPr="009E65AA">
        <w:rPr>
          <w:rFonts w:ascii="Arial" w:eastAsia="Times New Roman" w:hAnsi="Arial" w:cs="Arial"/>
          <w:color w:val="000000" w:themeColor="text1"/>
          <w:sz w:val="24"/>
          <w:szCs w:val="24"/>
          <w:lang w:eastAsia="ru-RU"/>
        </w:rPr>
        <w:t>В случае</w:t>
      </w:r>
      <w:proofErr w:type="gramStart"/>
      <w:r w:rsidRPr="009E65AA">
        <w:rPr>
          <w:rFonts w:ascii="Arial" w:eastAsia="Times New Roman" w:hAnsi="Arial" w:cs="Arial"/>
          <w:color w:val="000000" w:themeColor="text1"/>
          <w:sz w:val="24"/>
          <w:szCs w:val="24"/>
          <w:lang w:eastAsia="ru-RU"/>
        </w:rPr>
        <w:t>,</w:t>
      </w:r>
      <w:proofErr w:type="gramEnd"/>
      <w:r w:rsidRPr="009E65AA">
        <w:rPr>
          <w:rFonts w:ascii="Arial" w:eastAsia="Times New Roman" w:hAnsi="Arial" w:cs="Arial"/>
          <w:color w:val="000000" w:themeColor="text1"/>
          <w:sz w:val="24"/>
          <w:szCs w:val="24"/>
          <w:lang w:eastAsia="ru-RU"/>
        </w:rPr>
        <w:t xml:space="preserve"> если по результатам рассмотрения первых частей заявок на участие в электронном аукционе комиссия по закупкам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proofErr w:type="spellStart"/>
      <w:r w:rsidRPr="009E65AA">
        <w:rPr>
          <w:rFonts w:ascii="Arial" w:eastAsia="Times New Roman" w:hAnsi="Arial" w:cs="Arial"/>
          <w:color w:val="000000" w:themeColor="text1"/>
          <w:sz w:val="24"/>
          <w:szCs w:val="24"/>
          <w:u w:val="single"/>
          <w:lang w:eastAsia="ru-RU"/>
        </w:rPr>
        <w:t>п.</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_Ref531597146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19.4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w:t>
      </w:r>
      <w:proofErr w:type="spellEnd"/>
      <w:r w:rsidRPr="009E65AA">
        <w:rPr>
          <w:rFonts w:ascii="Arial" w:eastAsia="Times New Roman" w:hAnsi="Arial" w:cs="Arial"/>
          <w:color w:val="000000" w:themeColor="text1"/>
          <w:sz w:val="24"/>
          <w:szCs w:val="24"/>
          <w:lang w:eastAsia="ru-RU"/>
        </w:rPr>
        <w:t xml:space="preserve"> Положения, вносится информация о признании такого аукциона </w:t>
      </w:r>
      <w:proofErr w:type="gramStart"/>
      <w:r w:rsidRPr="009E65AA">
        <w:rPr>
          <w:rFonts w:ascii="Arial" w:eastAsia="Times New Roman" w:hAnsi="Arial" w:cs="Arial"/>
          <w:color w:val="000000" w:themeColor="text1"/>
          <w:sz w:val="24"/>
          <w:szCs w:val="24"/>
          <w:lang w:eastAsia="ru-RU"/>
        </w:rPr>
        <w:t>несостоявшимся</w:t>
      </w:r>
      <w:proofErr w:type="gramEnd"/>
      <w:r w:rsidRPr="009E65AA">
        <w:rPr>
          <w:rFonts w:ascii="Arial" w:eastAsia="Times New Roman" w:hAnsi="Arial" w:cs="Arial"/>
          <w:color w:val="000000" w:themeColor="text1"/>
          <w:sz w:val="24"/>
          <w:szCs w:val="24"/>
          <w:lang w:eastAsia="ru-RU"/>
        </w:rPr>
        <w:t>.</w:t>
      </w:r>
      <w:bookmarkEnd w:id="133"/>
    </w:p>
    <w:p w14:paraId="39298B0A" w14:textId="7A451F20"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34" w:name="_Toc66304471"/>
      <w:r w:rsidRPr="009E65AA">
        <w:rPr>
          <w:rFonts w:ascii="Arial" w:eastAsia="Times New Roman" w:hAnsi="Arial" w:cs="Arial"/>
          <w:b/>
          <w:bCs/>
          <w:color w:val="000000" w:themeColor="text1"/>
          <w:sz w:val="24"/>
          <w:szCs w:val="24"/>
          <w:lang w:eastAsia="ru-RU"/>
        </w:rPr>
        <w:t>Порядок проведения электронного аукциона</w:t>
      </w:r>
      <w:bookmarkEnd w:id="134"/>
    </w:p>
    <w:p w14:paraId="09C7C61E"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электронном аукционе могут участвовать только зарегистрированные в ЕИС </w:t>
      </w:r>
      <w:proofErr w:type="gramStart"/>
      <w:r w:rsidRPr="009E65AA">
        <w:rPr>
          <w:rFonts w:ascii="Arial" w:eastAsia="Times New Roman" w:hAnsi="Arial" w:cs="Arial"/>
          <w:color w:val="000000" w:themeColor="text1"/>
          <w:sz w:val="24"/>
          <w:szCs w:val="24"/>
          <w:lang w:eastAsia="ru-RU"/>
        </w:rPr>
        <w:t>и(</w:t>
      </w:r>
      <w:proofErr w:type="gramEnd"/>
      <w:r w:rsidRPr="009E65AA">
        <w:rPr>
          <w:rFonts w:ascii="Arial" w:eastAsia="Times New Roman" w:hAnsi="Arial" w:cs="Arial"/>
          <w:color w:val="000000" w:themeColor="text1"/>
          <w:sz w:val="24"/>
          <w:szCs w:val="24"/>
          <w:lang w:eastAsia="ru-RU"/>
        </w:rPr>
        <w:t>или) аккредитованные на электронной площадке и допущенные к участию в таком аукционе его участники.</w:t>
      </w:r>
    </w:p>
    <w:p w14:paraId="50082B50"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Электронный аукцион проводится на электронной площадке в указанное в аукционной документации время и день.</w:t>
      </w:r>
    </w:p>
    <w:p w14:paraId="647281AA" w14:textId="77777777" w:rsidR="0023685A" w:rsidRPr="009E65AA" w:rsidRDefault="0023685A" w:rsidP="0023685A">
      <w:pPr>
        <w:autoSpaceDE w:val="0"/>
        <w:autoSpaceDN w:val="0"/>
        <w:adjustRightInd w:val="0"/>
        <w:spacing w:after="0" w:line="240" w:lineRule="auto"/>
        <w:jc w:val="both"/>
        <w:rPr>
          <w:rFonts w:ascii="Arial" w:eastAsia="Times New Roman" w:hAnsi="Arial" w:cs="Arial"/>
          <w:color w:val="000000" w:themeColor="text1"/>
          <w:sz w:val="24"/>
          <w:szCs w:val="24"/>
          <w:lang w:eastAsia="ru-RU"/>
        </w:rPr>
      </w:pPr>
      <w:proofErr w:type="spellStart"/>
      <w:r w:rsidRPr="009E65AA">
        <w:rPr>
          <w:rFonts w:ascii="Arial" w:eastAsia="Times New Roman" w:hAnsi="Arial" w:cs="Arial"/>
          <w:color w:val="000000" w:themeColor="text1"/>
          <w:sz w:val="24"/>
          <w:szCs w:val="24"/>
          <w:lang w:eastAsia="ru-RU"/>
        </w:rPr>
        <w:t>Днем</w:t>
      </w:r>
      <w:proofErr w:type="spellEnd"/>
      <w:r w:rsidRPr="009E65AA">
        <w:rPr>
          <w:rFonts w:ascii="Arial" w:eastAsia="Times New Roman" w:hAnsi="Arial" w:cs="Arial"/>
          <w:color w:val="000000" w:themeColor="text1"/>
          <w:sz w:val="24"/>
          <w:szCs w:val="24"/>
          <w:lang w:eastAsia="ru-RU"/>
        </w:rPr>
        <w:t xml:space="preserve"> проведения электронного аукциона является рабочий день, следующий за датой </w:t>
      </w:r>
      <w:proofErr w:type="gramStart"/>
      <w:r w:rsidRPr="009E65AA">
        <w:rPr>
          <w:rFonts w:ascii="Arial" w:eastAsia="Times New Roman" w:hAnsi="Arial" w:cs="Arial"/>
          <w:color w:val="000000" w:themeColor="text1"/>
          <w:sz w:val="24"/>
          <w:szCs w:val="24"/>
          <w:lang w:eastAsia="ru-RU"/>
        </w:rPr>
        <w:t>окончания срока рассмотрения первых частей заявок</w:t>
      </w:r>
      <w:proofErr w:type="gramEnd"/>
      <w:r w:rsidRPr="009E65AA">
        <w:rPr>
          <w:rFonts w:ascii="Arial" w:eastAsia="Times New Roman" w:hAnsi="Arial" w:cs="Arial"/>
          <w:color w:val="000000" w:themeColor="text1"/>
          <w:sz w:val="24"/>
          <w:szCs w:val="24"/>
          <w:lang w:eastAsia="ru-RU"/>
        </w:rPr>
        <w:t xml:space="preserve"> на участие в таком аукционе.</w:t>
      </w:r>
    </w:p>
    <w:p w14:paraId="17E53C4A" w14:textId="77777777" w:rsidR="0023685A" w:rsidRPr="009E65AA" w:rsidRDefault="0023685A" w:rsidP="0023685A">
      <w:pPr>
        <w:numPr>
          <w:ilvl w:val="1"/>
          <w:numId w:val="5"/>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Электронный аукцион проводится </w:t>
      </w:r>
      <w:proofErr w:type="spellStart"/>
      <w:r w:rsidRPr="009E65AA">
        <w:rPr>
          <w:rFonts w:ascii="Arial" w:eastAsia="Times New Roman" w:hAnsi="Arial" w:cs="Arial"/>
          <w:color w:val="000000" w:themeColor="text1"/>
          <w:sz w:val="24"/>
          <w:szCs w:val="24"/>
          <w:lang w:eastAsia="ru-RU"/>
        </w:rPr>
        <w:t>путем</w:t>
      </w:r>
      <w:proofErr w:type="spellEnd"/>
      <w:r w:rsidRPr="009E65AA">
        <w:rPr>
          <w:rFonts w:ascii="Arial" w:eastAsia="Times New Roman" w:hAnsi="Arial" w:cs="Arial"/>
          <w:color w:val="000000" w:themeColor="text1"/>
          <w:sz w:val="24"/>
          <w:szCs w:val="24"/>
          <w:lang w:eastAsia="ru-RU"/>
        </w:rPr>
        <w:t xml:space="preserve"> снижения начальной (максимальной) цены договора, указанной в извещении о проведении такого аукциона, в следующем порядке:</w:t>
      </w:r>
    </w:p>
    <w:p w14:paraId="50469B1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w:t>
      </w:r>
    </w:p>
    <w:p w14:paraId="3FB830F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участники электронного аукциона подают предложения о цене договора, предусматривающие снижение текущего минимального предложения о цене контракта на величину в пределах "шага аукциона";</w:t>
      </w:r>
    </w:p>
    <w:p w14:paraId="183A9639" w14:textId="276173F8"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proofErr w:type="spellStart"/>
      <w:r w:rsidRPr="009E65AA">
        <w:rPr>
          <w:rFonts w:ascii="Arial" w:eastAsia="Times New Roman" w:hAnsi="Arial" w:cs="Arial"/>
          <w:color w:val="000000" w:themeColor="text1"/>
          <w:sz w:val="24"/>
          <w:szCs w:val="24"/>
          <w:u w:val="single"/>
          <w:lang w:eastAsia="ru-RU"/>
        </w:rPr>
        <w:t>пп.</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_Ref531597360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20.3.4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w:t>
      </w:r>
      <w:proofErr w:type="spellEnd"/>
      <w:r w:rsidRPr="009E65AA">
        <w:rPr>
          <w:rFonts w:ascii="Arial" w:eastAsia="Times New Roman" w:hAnsi="Arial" w:cs="Arial"/>
          <w:color w:val="000000" w:themeColor="text1"/>
          <w:sz w:val="24"/>
          <w:szCs w:val="24"/>
          <w:lang w:eastAsia="ru-RU"/>
        </w:rPr>
        <w:t xml:space="preserve"> Положения;</w:t>
      </w:r>
    </w:p>
    <w:p w14:paraId="1AA1C82D" w14:textId="2759A7EE"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35" w:name="Par1"/>
      <w:bookmarkStart w:id="136" w:name="_Ref531597360"/>
      <w:bookmarkEnd w:id="135"/>
      <w:r w:rsidRPr="009E65AA">
        <w:rPr>
          <w:rFonts w:ascii="Arial" w:eastAsia="Times New Roman" w:hAnsi="Arial" w:cs="Arial"/>
          <w:color w:val="000000" w:themeColor="text1"/>
          <w:sz w:val="24"/>
          <w:szCs w:val="24"/>
          <w:lang w:eastAsia="ru-RU"/>
        </w:rPr>
        <w:t xml:space="preserve">при проведении электронного аукциона его участники подают предложения о цене контракта с </w:t>
      </w:r>
      <w:proofErr w:type="spellStart"/>
      <w:r w:rsidRPr="009E65AA">
        <w:rPr>
          <w:rFonts w:ascii="Arial" w:eastAsia="Times New Roman" w:hAnsi="Arial" w:cs="Arial"/>
          <w:color w:val="000000" w:themeColor="text1"/>
          <w:sz w:val="24"/>
          <w:szCs w:val="24"/>
          <w:lang w:eastAsia="ru-RU"/>
        </w:rPr>
        <w:t>учетом</w:t>
      </w:r>
      <w:proofErr w:type="spellEnd"/>
      <w:r w:rsidRPr="009E65AA">
        <w:rPr>
          <w:rFonts w:ascii="Arial" w:eastAsia="Times New Roman" w:hAnsi="Arial" w:cs="Arial"/>
          <w:color w:val="000000" w:themeColor="text1"/>
          <w:sz w:val="24"/>
          <w:szCs w:val="24"/>
          <w:lang w:eastAsia="ru-RU"/>
        </w:rPr>
        <w:t xml:space="preserve"> следующих требований:</w:t>
      </w:r>
      <w:bookmarkEnd w:id="136"/>
    </w:p>
    <w:p w14:paraId="4B89140E"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4D32F48"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такого аукциона не вправе подать предложение о цене договора, которое ниже, чем текущее минимальное предложение о цене контракта, сниженное в пределах "шага аукциона";</w:t>
      </w:r>
    </w:p>
    <w:p w14:paraId="14C9C0F7"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такого аукциона не вправе подать предложение о цене договора, которое ниже, чем текущее минимальное предложение о цене контракта в случае, если оно подано таким участником электронного аукциона;</w:t>
      </w:r>
    </w:p>
    <w:p w14:paraId="1AFC751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 проведении электронного аукциона устанавливается время </w:t>
      </w:r>
      <w:proofErr w:type="spellStart"/>
      <w:r w:rsidRPr="009E65AA">
        <w:rPr>
          <w:rFonts w:ascii="Arial" w:eastAsia="Times New Roman" w:hAnsi="Arial" w:cs="Arial"/>
          <w:color w:val="000000" w:themeColor="text1"/>
          <w:sz w:val="24"/>
          <w:szCs w:val="24"/>
          <w:lang w:eastAsia="ru-RU"/>
        </w:rPr>
        <w:t>приема</w:t>
      </w:r>
      <w:proofErr w:type="spellEnd"/>
      <w:r w:rsidRPr="009E65AA">
        <w:rPr>
          <w:rFonts w:ascii="Arial" w:eastAsia="Times New Roman" w:hAnsi="Arial" w:cs="Arial"/>
          <w:color w:val="000000" w:themeColor="text1"/>
          <w:sz w:val="24"/>
          <w:szCs w:val="24"/>
          <w:lang w:eastAsia="ru-RU"/>
        </w:rPr>
        <w:t xml:space="preserve">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w:t>
      </w:r>
      <w:proofErr w:type="gramStart"/>
      <w:r w:rsidRPr="009E65AA">
        <w:rPr>
          <w:rFonts w:ascii="Arial" w:eastAsia="Times New Roman" w:hAnsi="Arial" w:cs="Arial"/>
          <w:color w:val="000000" w:themeColor="text1"/>
          <w:sz w:val="24"/>
          <w:szCs w:val="24"/>
          <w:lang w:eastAsia="ru-RU"/>
        </w:rPr>
        <w:t>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roofErr w:type="gramEnd"/>
    </w:p>
    <w:p w14:paraId="6225818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случае</w:t>
      </w:r>
      <w:proofErr w:type="gramStart"/>
      <w:r w:rsidRPr="009E65AA">
        <w:rPr>
          <w:rFonts w:ascii="Arial" w:eastAsia="Times New Roman" w:hAnsi="Arial" w:cs="Arial"/>
          <w:color w:val="000000" w:themeColor="text1"/>
          <w:sz w:val="24"/>
          <w:szCs w:val="24"/>
          <w:lang w:eastAsia="ru-RU"/>
        </w:rPr>
        <w:t>,</w:t>
      </w:r>
      <w:proofErr w:type="gramEnd"/>
      <w:r w:rsidRPr="009E65AA">
        <w:rPr>
          <w:rFonts w:ascii="Arial" w:eastAsia="Times New Roman" w:hAnsi="Arial" w:cs="Arial"/>
          <w:color w:val="000000" w:themeColor="text1"/>
          <w:sz w:val="24"/>
          <w:szCs w:val="24"/>
          <w:lang w:eastAsia="ru-RU"/>
        </w:rPr>
        <w:t xml:space="preserve">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53E7B18C" w14:textId="43ADE5E0"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37" w:name="_Ref531597618"/>
      <w:r w:rsidRPr="009E65AA">
        <w:rPr>
          <w:rFonts w:ascii="Arial" w:eastAsia="Times New Roman" w:hAnsi="Arial" w:cs="Arial"/>
          <w:color w:val="000000" w:themeColor="text1"/>
          <w:sz w:val="24"/>
          <w:szCs w:val="24"/>
          <w:lang w:eastAsia="ru-RU"/>
        </w:rPr>
        <w:t xml:space="preserve">Результаты аукционного торга оформляются протоколом проведения электронного аукциона, который размещается на площадке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оператором. </w:t>
      </w:r>
      <w:proofErr w:type="gramStart"/>
      <w:r w:rsidRPr="009E65AA">
        <w:rPr>
          <w:rFonts w:ascii="Arial" w:eastAsia="Times New Roman" w:hAnsi="Arial" w:cs="Arial"/>
          <w:color w:val="000000" w:themeColor="text1"/>
          <w:sz w:val="24"/>
          <w:szCs w:val="24"/>
          <w:lang w:eastAsia="ru-RU"/>
        </w:rPr>
        <w:t>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w:t>
      </w:r>
      <w:proofErr w:type="gramEnd"/>
      <w:r w:rsidRPr="009E65AA">
        <w:rPr>
          <w:rFonts w:ascii="Arial" w:eastAsia="Times New Roman" w:hAnsi="Arial" w:cs="Arial"/>
          <w:color w:val="000000" w:themeColor="text1"/>
          <w:sz w:val="24"/>
          <w:szCs w:val="24"/>
          <w:lang w:eastAsia="ru-RU"/>
        </w:rPr>
        <w:t xml:space="preserve"> предложений.</w:t>
      </w:r>
      <w:bookmarkEnd w:id="137"/>
    </w:p>
    <w:p w14:paraId="7A9331F4" w14:textId="4B5446A9"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38" w:name="_Ref531597851"/>
      <w:r w:rsidRPr="009E65AA">
        <w:rPr>
          <w:rFonts w:ascii="Arial" w:eastAsia="Times New Roman" w:hAnsi="Arial" w:cs="Arial"/>
          <w:color w:val="000000" w:themeColor="text1"/>
          <w:sz w:val="24"/>
          <w:szCs w:val="24"/>
          <w:lang w:eastAsia="ru-RU"/>
        </w:rPr>
        <w:t>В случае</w:t>
      </w:r>
      <w:proofErr w:type="gramStart"/>
      <w:r w:rsidRPr="009E65AA">
        <w:rPr>
          <w:rFonts w:ascii="Arial" w:eastAsia="Times New Roman" w:hAnsi="Arial" w:cs="Arial"/>
          <w:color w:val="000000" w:themeColor="text1"/>
          <w:sz w:val="24"/>
          <w:szCs w:val="24"/>
          <w:lang w:eastAsia="ru-RU"/>
        </w:rPr>
        <w:t>,</w:t>
      </w:r>
      <w:proofErr w:type="gramEnd"/>
      <w:r w:rsidRPr="009E65AA">
        <w:rPr>
          <w:rFonts w:ascii="Arial" w:eastAsia="Times New Roman" w:hAnsi="Arial" w:cs="Arial"/>
          <w:color w:val="000000" w:themeColor="text1"/>
          <w:sz w:val="24"/>
          <w:szCs w:val="24"/>
          <w:lang w:eastAsia="ru-RU"/>
        </w:rPr>
        <w:t xml:space="preserve"> если в течение десяти минут после начала проведения электронного аукциона ни один из его участников не подал предложение о цене договора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_Ref531597360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20.3.4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настоящего Положения, такой аукцион признается несостоявшимся. Оператор электронной площадки размещает на ней протокол о признании такого аукциона </w:t>
      </w:r>
      <w:proofErr w:type="gramStart"/>
      <w:r w:rsidRPr="009E65AA">
        <w:rPr>
          <w:rFonts w:ascii="Arial" w:eastAsia="Times New Roman" w:hAnsi="Arial" w:cs="Arial"/>
          <w:color w:val="000000" w:themeColor="text1"/>
          <w:sz w:val="24"/>
          <w:szCs w:val="24"/>
          <w:lang w:eastAsia="ru-RU"/>
        </w:rPr>
        <w:t>несостоявшимся</w:t>
      </w:r>
      <w:proofErr w:type="gramEnd"/>
      <w:r w:rsidRPr="009E65AA">
        <w:rPr>
          <w:rFonts w:ascii="Arial" w:eastAsia="Times New Roman" w:hAnsi="Arial" w:cs="Arial"/>
          <w:color w:val="000000" w:themeColor="text1"/>
          <w:sz w:val="24"/>
          <w:szCs w:val="24"/>
          <w:lang w:eastAsia="ru-RU"/>
        </w:rPr>
        <w:t>, в котором указываются адрес электронной площадки, дата, время начала и окончания такого аукциона, начальная (максимальная) цена договора.</w:t>
      </w:r>
      <w:bookmarkEnd w:id="138"/>
    </w:p>
    <w:p w14:paraId="7BF065A2" w14:textId="46E05AAD" w:rsidR="0023685A" w:rsidRPr="009E65AA" w:rsidRDefault="0023685A" w:rsidP="0023685A">
      <w:pPr>
        <w:numPr>
          <w:ilvl w:val="0"/>
          <w:numId w:val="5"/>
        </w:numPr>
        <w:autoSpaceDE w:val="0"/>
        <w:autoSpaceDN w:val="0"/>
        <w:adjustRightInd w:val="0"/>
        <w:spacing w:before="220" w:after="0" w:line="240" w:lineRule="auto"/>
        <w:contextualSpacing/>
        <w:jc w:val="right"/>
        <w:outlineLvl w:val="0"/>
        <w:rPr>
          <w:rFonts w:ascii="Arial" w:eastAsia="Times New Roman" w:hAnsi="Arial" w:cs="Arial"/>
          <w:b/>
          <w:color w:val="000000" w:themeColor="text1"/>
          <w:sz w:val="24"/>
          <w:szCs w:val="24"/>
          <w:lang w:eastAsia="ru-RU"/>
        </w:rPr>
      </w:pPr>
      <w:bookmarkStart w:id="139" w:name="_Toc66304472"/>
      <w:r w:rsidRPr="009E65AA">
        <w:rPr>
          <w:rFonts w:ascii="Arial" w:eastAsia="Times New Roman" w:hAnsi="Arial" w:cs="Arial"/>
          <w:b/>
          <w:color w:val="000000" w:themeColor="text1"/>
          <w:sz w:val="24"/>
          <w:szCs w:val="24"/>
          <w:lang w:eastAsia="ru-RU"/>
        </w:rPr>
        <w:t>Порядок рассмотрения вторых частей заявок на участие в электронном аукционе</w:t>
      </w:r>
      <w:bookmarkEnd w:id="139"/>
    </w:p>
    <w:p w14:paraId="5077EBC4"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14:paraId="239C980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Комиссией по закупкам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Для принятия указанного решения комиссия по закупкам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14:paraId="4981AFA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Общий срок рассмотрения вторых частей заявок на участие в электронном аукционе не может превышать три рабочих дня </w:t>
      </w:r>
      <w:proofErr w:type="gramStart"/>
      <w:r w:rsidRPr="009E65AA">
        <w:rPr>
          <w:rFonts w:ascii="Arial" w:eastAsia="Times New Roman" w:hAnsi="Arial" w:cs="Arial"/>
          <w:color w:val="000000" w:themeColor="text1"/>
          <w:sz w:val="24"/>
          <w:szCs w:val="24"/>
          <w:lang w:eastAsia="ru-RU"/>
        </w:rPr>
        <w:t>с даты размещения</w:t>
      </w:r>
      <w:proofErr w:type="gramEnd"/>
      <w:r w:rsidRPr="009E65AA">
        <w:rPr>
          <w:rFonts w:ascii="Arial" w:eastAsia="Times New Roman" w:hAnsi="Arial" w:cs="Arial"/>
          <w:color w:val="000000" w:themeColor="text1"/>
          <w:sz w:val="24"/>
          <w:szCs w:val="24"/>
          <w:lang w:eastAsia="ru-RU"/>
        </w:rPr>
        <w:t xml:space="preserve"> на электронной площадке протокола проведения электронного аукциона.</w:t>
      </w:r>
    </w:p>
    <w:p w14:paraId="0F3D0C84" w14:textId="0AAABCA9"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Заявка на участие в электронном аукционе признается не соответствующей требованиям по основаниям, предусмотренным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3415CBD1" w14:textId="537BB59B"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закупкам, и не позднее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дней, следующего за датой подписания указанного протокола, размещаются заказчиком на электронной площадке и в ЕИС. </w:t>
      </w:r>
      <w:proofErr w:type="gramStart"/>
      <w:r w:rsidRPr="009E65AA">
        <w:rPr>
          <w:rFonts w:ascii="Arial" w:eastAsia="Times New Roman" w:hAnsi="Arial" w:cs="Arial"/>
          <w:color w:val="000000" w:themeColor="text1"/>
          <w:sz w:val="24"/>
          <w:szCs w:val="24"/>
          <w:lang w:eastAsia="ru-RU"/>
        </w:rPr>
        <w:t xml:space="preserve">Указанный протокол должен содержать информацию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_Ref531544437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об идентификационных номерах заявок на участие в таком аукционе, которые ранжированы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_Ref531597618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20.4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и в отношении которых принято решение о соответствии требованиям, установленным документацией о таком аукционе, решение каждого члена комиссии по закупкам в отношении каждой заявки на участие в таком аукционе о</w:t>
      </w:r>
      <w:r w:rsidR="0084232D"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соответствии или</w:t>
      </w:r>
      <w:proofErr w:type="gramEnd"/>
      <w:r w:rsidRPr="009E65AA">
        <w:rPr>
          <w:rFonts w:ascii="Arial" w:eastAsia="Times New Roman" w:hAnsi="Arial" w:cs="Arial"/>
          <w:color w:val="000000" w:themeColor="text1"/>
          <w:sz w:val="24"/>
          <w:szCs w:val="24"/>
          <w:lang w:eastAsia="ru-RU"/>
        </w:rPr>
        <w:t xml:space="preserve"> о несоответствии заявок на участие в таком аукционе требованиям, установленным аукционной документацией и настоящего Положения.</w:t>
      </w:r>
    </w:p>
    <w:p w14:paraId="4338DCAE"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ЕИС.</w:t>
      </w:r>
    </w:p>
    <w:p w14:paraId="7776CB2F"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Участник электронного аукциона, который предложил наиболее низкую цену договора, и заявка на </w:t>
      </w:r>
      <w:proofErr w:type="gramStart"/>
      <w:r w:rsidRPr="009E65AA">
        <w:rPr>
          <w:rFonts w:ascii="Arial" w:eastAsia="Times New Roman" w:hAnsi="Arial" w:cs="Arial"/>
          <w:color w:val="000000" w:themeColor="text1"/>
          <w:sz w:val="24"/>
          <w:szCs w:val="24"/>
          <w:lang w:eastAsia="ru-RU"/>
        </w:rPr>
        <w:t>участие</w:t>
      </w:r>
      <w:proofErr w:type="gramEnd"/>
      <w:r w:rsidRPr="009E65AA">
        <w:rPr>
          <w:rFonts w:ascii="Arial" w:eastAsia="Times New Roman" w:hAnsi="Arial" w:cs="Arial"/>
          <w:color w:val="000000" w:themeColor="text1"/>
          <w:sz w:val="24"/>
          <w:szCs w:val="24"/>
          <w:lang w:eastAsia="ru-RU"/>
        </w:rPr>
        <w:t xml:space="preserve"> в таком аукционе которого соответствует требованиям, установленным документацией о нем и настоящим Положением, признается победителем такого аукциона.</w:t>
      </w:r>
    </w:p>
    <w:p w14:paraId="235DD152" w14:textId="0E63879D"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40" w:name="_Ref531597832"/>
      <w:r w:rsidRPr="009E65AA">
        <w:rPr>
          <w:rFonts w:ascii="Arial" w:eastAsia="Times New Roman" w:hAnsi="Arial" w:cs="Arial"/>
          <w:color w:val="000000" w:themeColor="text1"/>
          <w:sz w:val="24"/>
          <w:szCs w:val="24"/>
          <w:lang w:eastAsia="ru-RU"/>
        </w:rPr>
        <w:t xml:space="preserve">В случае, если комиссией по закупкам принято решение о несоответствии требованиям, установленным документацией </w:t>
      </w:r>
      <w:proofErr w:type="gramStart"/>
      <w:r w:rsidRPr="009E65AA">
        <w:rPr>
          <w:rFonts w:ascii="Arial" w:eastAsia="Times New Roman" w:hAnsi="Arial" w:cs="Arial"/>
          <w:color w:val="000000" w:themeColor="text1"/>
          <w:sz w:val="24"/>
          <w:szCs w:val="24"/>
          <w:lang w:eastAsia="ru-RU"/>
        </w:rPr>
        <w:t>о</w:t>
      </w:r>
      <w:proofErr w:type="gramEnd"/>
      <w:r w:rsidRPr="009E65AA">
        <w:rPr>
          <w:rFonts w:ascii="Arial" w:eastAsia="Times New Roman" w:hAnsi="Arial" w:cs="Arial"/>
          <w:color w:val="000000" w:themeColor="text1"/>
          <w:sz w:val="24"/>
          <w:szCs w:val="24"/>
          <w:lang w:eastAsia="ru-RU"/>
        </w:rPr>
        <w:t xml:space="preserve">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bookmarkEnd w:id="140"/>
    </w:p>
    <w:p w14:paraId="61340B62" w14:textId="49F9B0C3"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41" w:name="_Toc66304473"/>
      <w:r w:rsidRPr="009E65AA">
        <w:rPr>
          <w:rFonts w:ascii="Arial" w:eastAsia="Times New Roman" w:hAnsi="Arial" w:cs="Arial"/>
          <w:b/>
          <w:bCs/>
          <w:color w:val="000000" w:themeColor="text1"/>
          <w:sz w:val="24"/>
          <w:szCs w:val="24"/>
          <w:lang w:eastAsia="ru-RU"/>
        </w:rPr>
        <w:t xml:space="preserve">Последствия признания электронного аукциона </w:t>
      </w:r>
      <w:proofErr w:type="gramStart"/>
      <w:r w:rsidRPr="009E65AA">
        <w:rPr>
          <w:rFonts w:ascii="Arial" w:eastAsia="Times New Roman" w:hAnsi="Arial" w:cs="Arial"/>
          <w:b/>
          <w:bCs/>
          <w:color w:val="000000" w:themeColor="text1"/>
          <w:sz w:val="24"/>
          <w:szCs w:val="24"/>
          <w:lang w:eastAsia="ru-RU"/>
        </w:rPr>
        <w:t>несостоявшимся</w:t>
      </w:r>
      <w:bookmarkEnd w:id="141"/>
      <w:proofErr w:type="gramEnd"/>
    </w:p>
    <w:p w14:paraId="24A58B37"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заключает договор с единственным поставщиком (подрядчиком, исполнителем) в случаях, если электронный аукцион признан не состоявшимся по основаниям, предусмотренным:</w:t>
      </w:r>
    </w:p>
    <w:p w14:paraId="7DDA83EF" w14:textId="3DCB3CC6"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42" w:name="_Ref531597914"/>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_Ref531597725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18.10</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окончании срока подачи заявок на участие в аукционе подана только одна заявка, при этом обе части такой заявки признаны соответствующими требованиям законодательства РФ, аукционной документации и настоящего Положения;</w:t>
      </w:r>
      <w:bookmarkEnd w:id="142"/>
    </w:p>
    <w:p w14:paraId="4304688D" w14:textId="266ADA6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43" w:name="_Ref531597917"/>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_Ref531597782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19.6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только один участник закупки, подавший заявку на участие в электронном аукционе, признан его участником и при этом вторая часть заявки такого участника соответствует всем требованиям установленным законодательством РФ, аукционной документацией и настоящим Положением;</w:t>
      </w:r>
      <w:bookmarkEnd w:id="143"/>
    </w:p>
    <w:p w14:paraId="1B2BC576" w14:textId="3E356F48"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_Ref531597832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21.8</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результатам рассмотрения вторых частей заявок на участие в электронном аукционе только одна вторая часть заявки соответствует всем требованиям установленным законодательством РФ, аукционной документацией и настоящим Положением;</w:t>
      </w:r>
    </w:p>
    <w:p w14:paraId="79430A58" w14:textId="0FB773C3"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44" w:name="_Ref531598089"/>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_Ref531597851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20.5</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в течение десяти минут после начала проведения электронного аукциона ни один из его участников не подал предложение о цене договора.</w:t>
      </w:r>
      <w:bookmarkEnd w:id="144"/>
    </w:p>
    <w:p w14:paraId="1BF0C0F1" w14:textId="02E0E153"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случаях, указанных в </w:t>
      </w:r>
      <w:proofErr w:type="spellStart"/>
      <w:r w:rsidRPr="009E65AA">
        <w:rPr>
          <w:rFonts w:ascii="Arial" w:eastAsia="Times New Roman" w:hAnsi="Arial" w:cs="Arial"/>
          <w:color w:val="000000" w:themeColor="text1"/>
          <w:sz w:val="24"/>
          <w:szCs w:val="24"/>
          <w:lang w:eastAsia="ru-RU"/>
        </w:rPr>
        <w:t>пп</w:t>
      </w:r>
      <w:proofErr w:type="spellEnd"/>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_Ref531597914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22.1.1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_Ref531597917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22.1.2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7E269179"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входящие в состав заявки;</w:t>
      </w:r>
    </w:p>
    <w:p w14:paraId="28A7CA71" w14:textId="573A45BF"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комиссия по закупкам в течение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рабочих дней с даты получения единственной заявки на участие в таком аукционе и документов рассматривает эту заявку и эти документы на предмет соответствия требованиям законодательства РФ, аукционной документации и настоящего Положения и направляет оператору электронной площадки протокол рассмотрения единственной заявки на участие в таком аукционе, подписанный членами комиссии по закупкам.</w:t>
      </w:r>
      <w:proofErr w:type="gramEnd"/>
      <w:r w:rsidRPr="009E65AA">
        <w:rPr>
          <w:rFonts w:ascii="Arial" w:eastAsia="Times New Roman" w:hAnsi="Arial" w:cs="Arial"/>
          <w:color w:val="000000" w:themeColor="text1"/>
          <w:sz w:val="24"/>
          <w:szCs w:val="24"/>
          <w:lang w:eastAsia="ru-RU"/>
        </w:rPr>
        <w:t xml:space="preserve"> Указанный протокол должен содержать помимо сведений, установленных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_Ref531544437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следующую информацию:</w:t>
      </w:r>
    </w:p>
    <w:p w14:paraId="480E11B7"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подписания протокола;</w:t>
      </w:r>
    </w:p>
    <w:p w14:paraId="5ECA69F4"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предмета и номер электронного аукциона;</w:t>
      </w:r>
    </w:p>
    <w:p w14:paraId="164F92A1"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05B8EDED"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и время регистрации заявки;</w:t>
      </w:r>
    </w:p>
    <w:p w14:paraId="228C62DC"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рассмотрения единственной заявки с обоснованием принятого решения;</w:t>
      </w:r>
    </w:p>
    <w:p w14:paraId="7EB94984"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электронного аукциона;</w:t>
      </w:r>
    </w:p>
    <w:p w14:paraId="2546449E"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иные сведения.</w:t>
      </w:r>
    </w:p>
    <w:p w14:paraId="13C31806" w14:textId="1F62967F"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случае, указанном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_Ref531598089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22.1.4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3E7D619E"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оператор электронной площадки в течение одного часа после размещения на электронной площадке протокола проведения электронного аукциона,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w:t>
      </w:r>
    </w:p>
    <w:p w14:paraId="6B16B028" w14:textId="071C59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комиссия по закупкам в течение двух рабочих дней с даты получения заказчиком вторых частей заявок на участие в таком аукционе его участников и документов, входящих в состав заявок, рассматривает вторые части этих заявок и указанные документы на предмет соответствия требованиям законодательства РФ, аукционной документации и настоящего Положения и направляет оператору электронной площадки протокол подведения итогов такого аукциона, подписанный членами комиссии</w:t>
      </w:r>
      <w:proofErr w:type="gramEnd"/>
      <w:r w:rsidRPr="009E65AA">
        <w:rPr>
          <w:rFonts w:ascii="Arial" w:eastAsia="Times New Roman" w:hAnsi="Arial" w:cs="Arial"/>
          <w:color w:val="000000" w:themeColor="text1"/>
          <w:sz w:val="24"/>
          <w:szCs w:val="24"/>
          <w:lang w:eastAsia="ru-RU"/>
        </w:rPr>
        <w:t xml:space="preserve"> по закупкам. Указанный протокол должен содержать помимо сведений, установленных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_Ref531544437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настоящего Положения следующую информацию: </w:t>
      </w:r>
    </w:p>
    <w:p w14:paraId="6070CC7D"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подписания протокола;</w:t>
      </w:r>
    </w:p>
    <w:p w14:paraId="6261CF38"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предмета и номер электронного аукциона;</w:t>
      </w:r>
    </w:p>
    <w:p w14:paraId="5D578231"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012A6C65"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и время регистрации заявок;</w:t>
      </w:r>
    </w:p>
    <w:p w14:paraId="538D02F5"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рассмотрения заявок с обоснованием принятого решения;</w:t>
      </w:r>
    </w:p>
    <w:p w14:paraId="63B7478C"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электронного аукциона;</w:t>
      </w:r>
    </w:p>
    <w:p w14:paraId="0940A34C"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иные сведения;</w:t>
      </w:r>
    </w:p>
    <w:p w14:paraId="0FC5617F" w14:textId="77777777"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договор заключается по цене, не превышающей начальную (максимальную) цену договора, с участником закупки, заявка на участие в которой подана:</w:t>
      </w:r>
    </w:p>
    <w:p w14:paraId="2239F22C"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ранее других заявок на участие в аукционе, если несколько участников и поданные ими заявки признаны соответствующими требованиям законодательства РФ, аукционной документации и настоящего Положения;</w:t>
      </w:r>
    </w:p>
    <w:p w14:paraId="240C3BD5" w14:textId="77777777" w:rsidR="0023685A" w:rsidRPr="009E65AA" w:rsidRDefault="0023685A" w:rsidP="0023685A">
      <w:pPr>
        <w:numPr>
          <w:ilvl w:val="4"/>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 единственным участником, если только один участник и поданная им заявка признаны соответствующими требованиям законодательства РФ, аукционной документации и настоящего Положения.</w:t>
      </w:r>
    </w:p>
    <w:p w14:paraId="0460168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проводит процедуру закупки повторно, при этом может быть </w:t>
      </w:r>
      <w:proofErr w:type="spellStart"/>
      <w:r w:rsidRPr="009E65AA">
        <w:rPr>
          <w:rFonts w:ascii="Arial" w:eastAsia="Times New Roman" w:hAnsi="Arial" w:cs="Arial"/>
          <w:color w:val="000000" w:themeColor="text1"/>
          <w:sz w:val="24"/>
          <w:szCs w:val="24"/>
          <w:lang w:eastAsia="ru-RU"/>
        </w:rPr>
        <w:t>изменен</w:t>
      </w:r>
      <w:proofErr w:type="spellEnd"/>
      <w:r w:rsidRPr="009E65AA">
        <w:rPr>
          <w:rFonts w:ascii="Arial" w:eastAsia="Times New Roman" w:hAnsi="Arial" w:cs="Arial"/>
          <w:color w:val="000000" w:themeColor="text1"/>
          <w:sz w:val="24"/>
          <w:szCs w:val="24"/>
          <w:lang w:eastAsia="ru-RU"/>
        </w:rPr>
        <w:t xml:space="preserve"> способ закупки, в том числе осуществлена закупка у единственного поставщика, в случаях, если электронный аукцион признан несостоявшимся по основаниям, предусмотренным:</w:t>
      </w:r>
    </w:p>
    <w:p w14:paraId="754DCD3A" w14:textId="650A9595"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_Ref531597725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18.10</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окончании срока подачи заявок на участие в электронном аукционе не подано ни одной такой заявки;</w:t>
      </w:r>
    </w:p>
    <w:p w14:paraId="44C71824" w14:textId="031C2D8F"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_Ref531597782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19.6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результатам рассмотрения первых частей заявок на участие в электронном аукционе комиссия по закупкам приняла решение об отказе в допуске к участию в таком аукционе всех участников закупки, подавших заявки на участие в нем;</w:t>
      </w:r>
    </w:p>
    <w:p w14:paraId="24F5F07A" w14:textId="583D3F38"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_Ref531597832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21.8</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комиссией по закупкам принято решение о несоответствии требованиям, установленным документацией об электронном аукционе, всех вторых частей заявок на участие в нем;</w:t>
      </w:r>
    </w:p>
    <w:p w14:paraId="0A17322B" w14:textId="1CA6B692" w:rsidR="0023685A" w:rsidRPr="009E65AA" w:rsidRDefault="0023685A" w:rsidP="0023685A">
      <w:pPr>
        <w:numPr>
          <w:ilvl w:val="3"/>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_Ref531548457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8.12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в связи с тем, что участник электронного аукциона, предложение которого о цене является следующим после предложения победителя, отказался от заключения договора.</w:t>
      </w:r>
      <w:bookmarkStart w:id="145" w:name="Par840"/>
      <w:bookmarkEnd w:id="145"/>
    </w:p>
    <w:p w14:paraId="45D62CE3" w14:textId="77777777" w:rsidR="006226BD" w:rsidRPr="009E65AA" w:rsidRDefault="006226BD" w:rsidP="006226BD">
      <w:pPr>
        <w:autoSpaceDE w:val="0"/>
        <w:autoSpaceDN w:val="0"/>
        <w:adjustRightInd w:val="0"/>
        <w:spacing w:before="220" w:after="0" w:line="240" w:lineRule="auto"/>
        <w:ind w:left="1004"/>
        <w:contextualSpacing/>
        <w:jc w:val="both"/>
        <w:rPr>
          <w:rFonts w:ascii="Arial" w:eastAsia="Times New Roman" w:hAnsi="Arial" w:cs="Arial"/>
          <w:color w:val="000000" w:themeColor="text1"/>
          <w:sz w:val="24"/>
          <w:szCs w:val="24"/>
          <w:lang w:eastAsia="ru-RU"/>
        </w:rPr>
      </w:pPr>
    </w:p>
    <w:p w14:paraId="3C580202" w14:textId="1DB01C0E" w:rsidR="006226BD" w:rsidRPr="009E65AA" w:rsidRDefault="006226BD" w:rsidP="005C7F19">
      <w:pPr>
        <w:autoSpaceDE w:val="0"/>
        <w:autoSpaceDN w:val="0"/>
        <w:adjustRightInd w:val="0"/>
        <w:spacing w:before="220" w:after="0" w:line="240" w:lineRule="auto"/>
        <w:ind w:left="1004"/>
        <w:contextualSpacing/>
        <w:jc w:val="center"/>
        <w:rPr>
          <w:rFonts w:ascii="Arial" w:eastAsia="Times New Roman" w:hAnsi="Arial" w:cs="Arial"/>
          <w:sz w:val="24"/>
          <w:szCs w:val="24"/>
          <w:lang w:eastAsia="ru-RU"/>
        </w:rPr>
      </w:pPr>
      <w:r w:rsidRPr="009E65AA">
        <w:rPr>
          <w:rFonts w:ascii="Arial" w:eastAsia="Calibri" w:hAnsi="Arial" w:cs="Arial"/>
          <w:b/>
          <w:sz w:val="24"/>
          <w:szCs w:val="24"/>
        </w:rPr>
        <w:t>22</w:t>
      </w:r>
      <w:r w:rsidR="005C7F19" w:rsidRPr="009E65AA">
        <w:rPr>
          <w:rFonts w:ascii="Arial" w:eastAsia="Calibri" w:hAnsi="Arial" w:cs="Arial"/>
          <w:b/>
          <w:sz w:val="24"/>
          <w:szCs w:val="24"/>
          <w:vertAlign w:val="superscript"/>
        </w:rPr>
        <w:t>1</w:t>
      </w:r>
      <w:r w:rsidR="005C7F19" w:rsidRPr="009E65AA">
        <w:rPr>
          <w:rFonts w:ascii="Arial" w:eastAsia="Calibri" w:hAnsi="Arial" w:cs="Arial"/>
          <w:b/>
          <w:sz w:val="24"/>
          <w:szCs w:val="24"/>
        </w:rPr>
        <w:t xml:space="preserve"> </w:t>
      </w:r>
      <w:r w:rsidRPr="009E65AA">
        <w:rPr>
          <w:rFonts w:ascii="Arial" w:eastAsia="Calibri" w:hAnsi="Arial" w:cs="Arial"/>
          <w:b/>
          <w:sz w:val="24"/>
          <w:szCs w:val="24"/>
        </w:rPr>
        <w:t>Особенности проведения закрытого аукциона</w:t>
      </w:r>
    </w:p>
    <w:p w14:paraId="36283CFD" w14:textId="77777777" w:rsidR="006226BD" w:rsidRPr="009E65AA" w:rsidRDefault="006226BD" w:rsidP="006226BD">
      <w:pPr>
        <w:autoSpaceDE w:val="0"/>
        <w:autoSpaceDN w:val="0"/>
        <w:adjustRightInd w:val="0"/>
        <w:spacing w:before="220" w:after="0" w:line="240" w:lineRule="auto"/>
        <w:ind w:left="1004"/>
        <w:contextualSpacing/>
        <w:jc w:val="both"/>
        <w:rPr>
          <w:rFonts w:ascii="Arial" w:eastAsia="Times New Roman" w:hAnsi="Arial" w:cs="Arial"/>
          <w:sz w:val="24"/>
          <w:szCs w:val="24"/>
          <w:lang w:eastAsia="ru-RU"/>
        </w:rPr>
      </w:pPr>
    </w:p>
    <w:p w14:paraId="522B3578" w14:textId="5FF63369" w:rsidR="009A4C02" w:rsidRPr="009E65AA" w:rsidRDefault="00D3704C"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.1</w:t>
      </w:r>
      <w:r w:rsidR="005C7F19"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A4C02" w:rsidRPr="009E65AA">
        <w:rPr>
          <w:rFonts w:ascii="Arial" w:eastAsia="Calibri" w:hAnsi="Arial" w:cs="Arial"/>
          <w:sz w:val="24"/>
          <w:szCs w:val="24"/>
        </w:rPr>
        <w:t xml:space="preserve">Закрытый аукцион проводится в порядке проведения электронного, с учётом положений настоящего раздела и раздела 6 </w:t>
      </w:r>
      <w:r w:rsidR="009A4C02" w:rsidRPr="009E65AA">
        <w:rPr>
          <w:rFonts w:ascii="Arial" w:eastAsia="Calibri" w:hAnsi="Arial" w:cs="Arial"/>
          <w:sz w:val="24"/>
          <w:szCs w:val="24"/>
          <w:vertAlign w:val="superscript"/>
        </w:rPr>
        <w:t xml:space="preserve">1 </w:t>
      </w:r>
      <w:r w:rsidR="009A4C02" w:rsidRPr="009E65AA">
        <w:rPr>
          <w:rFonts w:ascii="Arial" w:eastAsia="Calibri" w:hAnsi="Arial" w:cs="Arial"/>
          <w:sz w:val="24"/>
          <w:szCs w:val="24"/>
        </w:rPr>
        <w:t xml:space="preserve"> настоящего Положения.</w:t>
      </w:r>
    </w:p>
    <w:p w14:paraId="418C53B4" w14:textId="031F3125" w:rsidR="009A4C02" w:rsidRPr="009E65AA" w:rsidRDefault="00D3704C"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.2</w:t>
      </w:r>
      <w:r w:rsidR="005C7F19" w:rsidRPr="009E65AA">
        <w:rPr>
          <w:rFonts w:ascii="Arial" w:eastAsia="Calibri" w:hAnsi="Arial" w:cs="Arial"/>
          <w:sz w:val="24"/>
          <w:szCs w:val="24"/>
        </w:rPr>
        <w:t>.</w:t>
      </w:r>
      <w:r w:rsidRPr="009E65AA">
        <w:rPr>
          <w:rFonts w:ascii="Arial" w:eastAsia="Calibri" w:hAnsi="Arial" w:cs="Arial"/>
          <w:sz w:val="24"/>
          <w:szCs w:val="24"/>
        </w:rPr>
        <w:t xml:space="preserve"> </w:t>
      </w:r>
      <w:r w:rsidRPr="009E65AA">
        <w:rPr>
          <w:rFonts w:ascii="Arial" w:eastAsia="Calibri" w:hAnsi="Arial" w:cs="Arial"/>
          <w:sz w:val="24"/>
          <w:szCs w:val="24"/>
          <w:vertAlign w:val="superscript"/>
        </w:rPr>
        <w:t xml:space="preserve"> </w:t>
      </w:r>
      <w:r w:rsidR="009A4C02" w:rsidRPr="009E65AA">
        <w:rPr>
          <w:rFonts w:ascii="Arial" w:eastAsia="Calibri" w:hAnsi="Arial" w:cs="Arial"/>
          <w:sz w:val="24"/>
          <w:szCs w:val="24"/>
        </w:rPr>
        <w:t>Приглашение принять участие в закрытом аукционе должно содержать:</w:t>
      </w:r>
    </w:p>
    <w:p w14:paraId="3F73E660" w14:textId="77777777"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1) способ осуществления закупки;</w:t>
      </w:r>
    </w:p>
    <w:p w14:paraId="5C59BD60" w14:textId="77777777"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2) наименование, место нахождения, почтовый адрес, адрес электронной почты, номер контактного телефона заказчика;</w:t>
      </w:r>
    </w:p>
    <w:p w14:paraId="79C2F72B" w14:textId="5131E8E4"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 xml:space="preserve">3) предмет договора с указанием количества поставляемого товара, </w:t>
      </w:r>
      <w:proofErr w:type="spellStart"/>
      <w:r w:rsidRPr="009E65AA">
        <w:rPr>
          <w:rFonts w:ascii="Arial" w:eastAsia="Calibri" w:hAnsi="Arial" w:cs="Arial"/>
          <w:sz w:val="24"/>
          <w:szCs w:val="24"/>
        </w:rPr>
        <w:t>объема</w:t>
      </w:r>
      <w:proofErr w:type="spellEnd"/>
      <w:r w:rsidRPr="009E65AA">
        <w:rPr>
          <w:rFonts w:ascii="Arial" w:eastAsia="Calibri" w:hAnsi="Arial" w:cs="Arial"/>
          <w:sz w:val="24"/>
          <w:szCs w:val="24"/>
        </w:rPr>
        <w:t xml:space="preserve"> выполняемой работы, оказываемой услуги, а также краткое описание предмета закупки в соответствии с частью 6</w:t>
      </w:r>
      <w:r w:rsidRPr="009E65AA">
        <w:rPr>
          <w:rFonts w:ascii="Arial" w:eastAsia="Calibri" w:hAnsi="Arial" w:cs="Arial"/>
          <w:sz w:val="24"/>
          <w:szCs w:val="24"/>
          <w:vertAlign w:val="superscript"/>
        </w:rPr>
        <w:t>1</w:t>
      </w:r>
      <w:r w:rsidRPr="009E65AA">
        <w:rPr>
          <w:rFonts w:ascii="Arial" w:eastAsia="Calibri" w:hAnsi="Arial" w:cs="Arial"/>
          <w:sz w:val="24"/>
          <w:szCs w:val="24"/>
        </w:rPr>
        <w:t xml:space="preserve"> статьи 3  № 223 – ФЗ (при необходимости);</w:t>
      </w:r>
    </w:p>
    <w:p w14:paraId="47913105" w14:textId="77777777"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4) место поставки товара, выполнения работы, оказания услуги;</w:t>
      </w:r>
    </w:p>
    <w:p w14:paraId="28126529" w14:textId="77777777"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5) сведения о начальной (максимальной) цене договора, либо цена единицы товара, работы, услуги и максимальное значение цены договора;</w:t>
      </w:r>
    </w:p>
    <w:p w14:paraId="64BF8F4A" w14:textId="77777777"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23E8E8F8" w14:textId="77777777"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 xml:space="preserve">7) порядок, дата начала, дата и время окончания срока подачи заявок </w:t>
      </w:r>
      <w:r w:rsidRPr="009E65AA">
        <w:rPr>
          <w:rFonts w:ascii="Arial" w:eastAsia="Calibri" w:hAnsi="Arial" w:cs="Arial"/>
          <w:sz w:val="24"/>
          <w:szCs w:val="24"/>
        </w:rPr>
        <w:br/>
        <w:t>на участие в закупке (этапах конкурентной закупки) и порядок подведения итогов конкурентной закупки (этапов конкурентной закупки);</w:t>
      </w:r>
    </w:p>
    <w:p w14:paraId="393E38D4" w14:textId="08EA3548"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316E27A" w14:textId="77777777"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FFB2468" w14:textId="77777777" w:rsidR="009A4C02" w:rsidRPr="009E65AA" w:rsidRDefault="009A4C02" w:rsidP="005C7F19">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10) сроки проведения каждого этапа в случае, если закупка включает этапы.</w:t>
      </w:r>
    </w:p>
    <w:p w14:paraId="296B4E88" w14:textId="5EACFE6E" w:rsidR="00970D3C" w:rsidRPr="009E65AA" w:rsidRDefault="00EF314E"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.3</w:t>
      </w:r>
      <w:r w:rsidR="005C7F19"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0C35A999" w14:textId="50B97BCF" w:rsidR="00970D3C" w:rsidRPr="009E65AA" w:rsidRDefault="00EF314E"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.4</w:t>
      </w:r>
      <w:r w:rsidR="005C7F19" w:rsidRPr="009E65AA">
        <w:rPr>
          <w:rFonts w:ascii="Arial" w:eastAsia="Calibri" w:hAnsi="Arial" w:cs="Arial"/>
          <w:sz w:val="24"/>
          <w:szCs w:val="24"/>
        </w:rPr>
        <w:t xml:space="preserve">. </w:t>
      </w:r>
      <w:r w:rsidR="00970D3C" w:rsidRPr="009E65AA">
        <w:rPr>
          <w:rFonts w:ascii="Arial" w:eastAsia="Calibri" w:hAnsi="Arial" w:cs="Arial"/>
          <w:sz w:val="24"/>
          <w:szCs w:val="24"/>
        </w:rPr>
        <w:t xml:space="preserve">Протоколы, формируемые по результатам заседания закупочной комиссии, не подлежат опубликованию в средствах массовой информации и размещению в сети </w:t>
      </w:r>
      <w:r w:rsidR="00F23387" w:rsidRPr="009E65AA">
        <w:rPr>
          <w:rFonts w:ascii="Arial" w:eastAsia="Cambria" w:hAnsi="Arial" w:cs="Arial"/>
          <w:sz w:val="24"/>
          <w:szCs w:val="24"/>
          <w:lang w:eastAsia="ru-RU"/>
        </w:rPr>
        <w:t>"</w:t>
      </w:r>
      <w:r w:rsidR="00970D3C" w:rsidRPr="009E65AA">
        <w:rPr>
          <w:rFonts w:ascii="Arial" w:eastAsia="Calibri" w:hAnsi="Arial" w:cs="Arial"/>
          <w:sz w:val="24"/>
          <w:szCs w:val="24"/>
        </w:rPr>
        <w:t>Интернет</w:t>
      </w:r>
      <w:r w:rsidR="00F23387" w:rsidRPr="009E65AA">
        <w:rPr>
          <w:rFonts w:ascii="Arial" w:eastAsia="Cambria" w:hAnsi="Arial" w:cs="Arial"/>
          <w:sz w:val="24"/>
          <w:szCs w:val="24"/>
          <w:lang w:eastAsia="ru-RU"/>
        </w:rPr>
        <w:t>"</w:t>
      </w:r>
      <w:r w:rsidR="00970D3C" w:rsidRPr="009E65AA">
        <w:rPr>
          <w:rFonts w:ascii="Arial" w:eastAsia="Calibri" w:hAnsi="Arial" w:cs="Arial"/>
          <w:sz w:val="24"/>
          <w:szCs w:val="24"/>
        </w:rPr>
        <w:t>.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1F2872E5" w14:textId="5F520A11" w:rsidR="00970D3C" w:rsidRPr="009E65AA" w:rsidRDefault="00EF314E"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.5</w:t>
      </w:r>
      <w:r w:rsidR="005C7F19"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proofErr w:type="gramStart"/>
      <w:r w:rsidR="00970D3C" w:rsidRPr="009E65AA">
        <w:rPr>
          <w:rFonts w:ascii="Arial" w:eastAsia="Calibri" w:hAnsi="Arial" w:cs="Arial"/>
          <w:sz w:val="24"/>
          <w:szCs w:val="24"/>
        </w:rPr>
        <w:t>Для участия в закрытом аукционе участник закупки должен подать в запечатанном конверте аукционную заявку по форме и в порядке, установленным документацией о закупке.</w:t>
      </w:r>
      <w:proofErr w:type="gramEnd"/>
      <w:r w:rsidR="00970D3C" w:rsidRPr="009E65AA">
        <w:rPr>
          <w:rFonts w:ascii="Arial" w:eastAsia="Calibri" w:hAnsi="Arial" w:cs="Arial"/>
          <w:sz w:val="24"/>
          <w:szCs w:val="24"/>
        </w:rPr>
        <w:t xml:space="preserve"> Участник закупки вправе подать только одну аукционную заявку в отношении каждого предмета аукциона.</w:t>
      </w:r>
    </w:p>
    <w:p w14:paraId="70C65ED5" w14:textId="1BA02492" w:rsidR="00970D3C" w:rsidRPr="009E65AA" w:rsidRDefault="00EF314E"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.6</w:t>
      </w:r>
      <w:r w:rsidR="005C7F19"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Все аукционные заявки, полученные до окончания срока подачи аукционных заявок, регистрируются заказчиком. По требованию участника закупки заказчик выдаёт 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6A9DE7A0" w14:textId="69A7B4A7" w:rsidR="00970D3C" w:rsidRPr="009E65AA" w:rsidRDefault="00EF314E"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.7</w:t>
      </w:r>
      <w:r w:rsidR="005C7F19"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Заказчик обеспечивает конфиденциальность сведений, содержащихся в поданных аукционных заявках, до подведения итогов закрытого аукциона.</w:t>
      </w:r>
    </w:p>
    <w:p w14:paraId="7A12CBF5" w14:textId="61CA4CAC" w:rsidR="00970D3C" w:rsidRPr="009E65AA" w:rsidRDefault="00EF314E"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.8</w:t>
      </w:r>
      <w:r w:rsidR="005C7F19" w:rsidRPr="009E65AA">
        <w:rPr>
          <w:rFonts w:ascii="Arial" w:eastAsia="Calibri" w:hAnsi="Arial" w:cs="Arial"/>
          <w:sz w:val="24"/>
          <w:szCs w:val="24"/>
        </w:rPr>
        <w:t xml:space="preserve">. </w:t>
      </w:r>
      <w:r w:rsidR="00970D3C" w:rsidRPr="009E65AA">
        <w:rPr>
          <w:rFonts w:ascii="Arial" w:eastAsia="Calibri" w:hAnsi="Arial" w:cs="Arial"/>
          <w:sz w:val="24"/>
          <w:szCs w:val="24"/>
        </w:rPr>
        <w:t xml:space="preserve">Закрытый аукцион проводится аукционистом, который выбирается из числа членов закупочной комиссии путём открытого голосования членов Комиссии большинством голосов, или является приглашённым лицом. </w:t>
      </w:r>
    </w:p>
    <w:p w14:paraId="528A3E1B" w14:textId="6B164748" w:rsidR="00970D3C" w:rsidRPr="009E65AA" w:rsidRDefault="00EF314E"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.9</w:t>
      </w:r>
      <w:r w:rsidR="005C7F19"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Комиссия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2F0B4981" w14:textId="0D316708" w:rsidR="006226BD" w:rsidRPr="009E65AA" w:rsidRDefault="00EF314E" w:rsidP="005C7F19">
      <w:pPr>
        <w:autoSpaceDE w:val="0"/>
        <w:autoSpaceDN w:val="0"/>
        <w:adjustRightInd w:val="0"/>
        <w:spacing w:after="0" w:line="240" w:lineRule="auto"/>
        <w:ind w:left="709" w:hanging="567"/>
        <w:contextualSpacing/>
        <w:jc w:val="both"/>
        <w:rPr>
          <w:rFonts w:ascii="Arial" w:eastAsia="Times New Roman" w:hAnsi="Arial" w:cs="Arial"/>
          <w:sz w:val="24"/>
          <w:szCs w:val="24"/>
          <w:lang w:eastAsia="ru-RU"/>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.10</w:t>
      </w:r>
      <w:r w:rsidR="005C7F19"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607349E5" w14:textId="103B07FA" w:rsidR="00970D3C" w:rsidRPr="009E65AA" w:rsidRDefault="00EF314E"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.11</w:t>
      </w:r>
      <w:r w:rsidR="005706CD"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Аукционист предлагает участникам аукциона заявлять свои предложения о цене договора.</w:t>
      </w:r>
    </w:p>
    <w:p w14:paraId="34736CA9" w14:textId="43ADAFD4" w:rsidR="00970D3C" w:rsidRPr="009E65AA" w:rsidRDefault="00EC221B"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.12</w:t>
      </w:r>
      <w:r w:rsidR="005706CD"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 xml:space="preserve">Участник аукциона после объявления аукционистом начальной (максимальной) цены договора (цены лота) и цены договора, сниженной в соответствии с </w:t>
      </w:r>
      <w:r w:rsidR="00F23387" w:rsidRPr="009E65AA">
        <w:rPr>
          <w:rFonts w:ascii="Arial" w:eastAsia="Cambria" w:hAnsi="Arial" w:cs="Arial"/>
          <w:sz w:val="24"/>
          <w:szCs w:val="24"/>
          <w:lang w:eastAsia="ru-RU"/>
        </w:rPr>
        <w:t>"</w:t>
      </w:r>
      <w:r w:rsidR="00970D3C" w:rsidRPr="009E65AA">
        <w:rPr>
          <w:rFonts w:ascii="Arial" w:eastAsia="Calibri" w:hAnsi="Arial" w:cs="Arial"/>
          <w:sz w:val="24"/>
          <w:szCs w:val="24"/>
        </w:rPr>
        <w:t>шагом аукциона</w:t>
      </w:r>
      <w:r w:rsidR="00F23387" w:rsidRPr="009E65AA">
        <w:rPr>
          <w:rFonts w:ascii="Arial" w:eastAsia="Cambria" w:hAnsi="Arial" w:cs="Arial"/>
          <w:sz w:val="24"/>
          <w:szCs w:val="24"/>
          <w:lang w:eastAsia="ru-RU"/>
        </w:rPr>
        <w:t>"</w:t>
      </w:r>
      <w:r w:rsidR="00970D3C" w:rsidRPr="009E65AA">
        <w:rPr>
          <w:rFonts w:ascii="Arial" w:eastAsia="Calibri" w:hAnsi="Arial" w:cs="Arial"/>
          <w:sz w:val="24"/>
          <w:szCs w:val="24"/>
        </w:rPr>
        <w:t>, поднимает карточку в случае, если он согласен заключить договор по объявленной цене.</w:t>
      </w:r>
    </w:p>
    <w:p w14:paraId="1CD47189" w14:textId="793F1FB8" w:rsidR="00970D3C" w:rsidRPr="009E65AA" w:rsidRDefault="00EC221B"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.13</w:t>
      </w:r>
      <w:r w:rsidR="005706CD"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 xml:space="preserve">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w:t>
      </w:r>
      <w:r w:rsidR="00F23387" w:rsidRPr="009E65AA">
        <w:rPr>
          <w:rFonts w:ascii="Arial" w:eastAsia="Cambria" w:hAnsi="Arial" w:cs="Arial"/>
          <w:sz w:val="24"/>
          <w:szCs w:val="24"/>
          <w:lang w:eastAsia="ru-RU"/>
        </w:rPr>
        <w:t>"</w:t>
      </w:r>
      <w:r w:rsidR="00970D3C" w:rsidRPr="009E65AA">
        <w:rPr>
          <w:rFonts w:ascii="Arial" w:eastAsia="Calibri" w:hAnsi="Arial" w:cs="Arial"/>
          <w:sz w:val="24"/>
          <w:szCs w:val="24"/>
        </w:rPr>
        <w:t>шагом аукциона</w:t>
      </w:r>
      <w:r w:rsidR="00F23387" w:rsidRPr="009E65AA">
        <w:rPr>
          <w:rFonts w:ascii="Arial" w:eastAsia="Cambria" w:hAnsi="Arial" w:cs="Arial"/>
          <w:sz w:val="24"/>
          <w:szCs w:val="24"/>
          <w:lang w:eastAsia="ru-RU"/>
        </w:rPr>
        <w:t>"</w:t>
      </w:r>
      <w:r w:rsidR="00970D3C" w:rsidRPr="009E65AA">
        <w:rPr>
          <w:rFonts w:ascii="Arial" w:eastAsia="Calibri" w:hAnsi="Arial" w:cs="Arial"/>
          <w:sz w:val="24"/>
          <w:szCs w:val="24"/>
        </w:rPr>
        <w:t xml:space="preserve">, а также новую цену договора, сниженную в соответствии с </w:t>
      </w:r>
      <w:r w:rsidR="00F23387" w:rsidRPr="009E65AA">
        <w:rPr>
          <w:rFonts w:ascii="Arial" w:eastAsia="Cambria" w:hAnsi="Arial" w:cs="Arial"/>
          <w:sz w:val="24"/>
          <w:szCs w:val="24"/>
          <w:lang w:eastAsia="ru-RU"/>
        </w:rPr>
        <w:t>"</w:t>
      </w:r>
      <w:r w:rsidR="00970D3C" w:rsidRPr="009E65AA">
        <w:rPr>
          <w:rFonts w:ascii="Arial" w:eastAsia="Calibri" w:hAnsi="Arial" w:cs="Arial"/>
          <w:sz w:val="24"/>
          <w:szCs w:val="24"/>
        </w:rPr>
        <w:t>шагом аукциона</w:t>
      </w:r>
      <w:r w:rsidR="00F23387" w:rsidRPr="009E65AA">
        <w:rPr>
          <w:rFonts w:ascii="Arial" w:eastAsia="Cambria" w:hAnsi="Arial" w:cs="Arial"/>
          <w:sz w:val="24"/>
          <w:szCs w:val="24"/>
          <w:lang w:eastAsia="ru-RU"/>
        </w:rPr>
        <w:t>"</w:t>
      </w:r>
      <w:r w:rsidR="00970D3C" w:rsidRPr="009E65AA">
        <w:rPr>
          <w:rFonts w:ascii="Arial" w:eastAsia="Calibri" w:hAnsi="Arial" w:cs="Arial"/>
          <w:sz w:val="24"/>
          <w:szCs w:val="24"/>
        </w:rPr>
        <w:t>, и шаг аукциона, в соответствии с которым снижается цена.</w:t>
      </w:r>
    </w:p>
    <w:p w14:paraId="1DA0A56C" w14:textId="05B0CF88" w:rsidR="00970D3C" w:rsidRPr="009E65AA" w:rsidRDefault="00EC221B"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.14</w:t>
      </w:r>
      <w:r w:rsidR="005706CD"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Закрытый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4662F657" w14:textId="76CF8857" w:rsidR="00970D3C" w:rsidRPr="009E65AA" w:rsidRDefault="00EC221B"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.15</w:t>
      </w:r>
      <w:r w:rsidR="005706CD"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Во время проведения закрытого аукциона участникам запрещается вступать в переговоры между собой, Комиссией, аукционистом.</w:t>
      </w:r>
    </w:p>
    <w:p w14:paraId="4EA938F5" w14:textId="12AE7123" w:rsidR="006226BD" w:rsidRPr="009E65AA" w:rsidRDefault="00EC221B" w:rsidP="005C7F19">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22</w:t>
      </w:r>
      <w:r w:rsidR="005C7F19" w:rsidRPr="009E65AA">
        <w:rPr>
          <w:rFonts w:ascii="Arial" w:eastAsia="Calibri" w:hAnsi="Arial" w:cs="Arial"/>
          <w:sz w:val="24"/>
          <w:szCs w:val="24"/>
          <w:vertAlign w:val="superscript"/>
        </w:rPr>
        <w:t>1</w:t>
      </w:r>
      <w:r w:rsidRPr="009E65AA">
        <w:rPr>
          <w:rFonts w:ascii="Arial" w:eastAsia="Calibri" w:hAnsi="Arial" w:cs="Arial"/>
          <w:sz w:val="24"/>
          <w:szCs w:val="24"/>
        </w:rPr>
        <w:t>.16</w:t>
      </w:r>
      <w:r w:rsidR="005706CD" w:rsidRPr="009E65AA">
        <w:rPr>
          <w:rFonts w:ascii="Arial" w:eastAsia="Calibri" w:hAnsi="Arial" w:cs="Arial"/>
          <w:sz w:val="24"/>
          <w:szCs w:val="24"/>
        </w:rPr>
        <w:t>.</w:t>
      </w:r>
      <w:r w:rsidRPr="009E65AA">
        <w:rPr>
          <w:rFonts w:ascii="Arial" w:eastAsia="Calibri" w:hAnsi="Arial" w:cs="Arial"/>
          <w:sz w:val="24"/>
          <w:szCs w:val="24"/>
          <w:vertAlign w:val="superscript"/>
        </w:rPr>
        <w:t xml:space="preserve"> </w:t>
      </w:r>
      <w:r w:rsidR="00970D3C" w:rsidRPr="009E65AA">
        <w:rPr>
          <w:rFonts w:ascii="Arial" w:eastAsia="Calibri" w:hAnsi="Arial" w:cs="Arial"/>
          <w:sz w:val="24"/>
          <w:szCs w:val="24"/>
        </w:rPr>
        <w:t>По итогам проведения закрытого аукциона Комиссия составляет протокол о результатах закрытого аукциона. Протокол подписывается членами Комиссии, присутствовавшими на заседании, в день проведения закрытого аукциона и утверждается руководителем заказчика в соответствии с внутренними процедурами.</w:t>
      </w:r>
    </w:p>
    <w:p w14:paraId="36EC57CA" w14:textId="6BA6128C"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46" w:name="_Toc66304474"/>
      <w:r w:rsidRPr="009E65AA">
        <w:rPr>
          <w:rFonts w:ascii="Arial" w:eastAsia="Times New Roman" w:hAnsi="Arial" w:cs="Arial"/>
          <w:b/>
          <w:color w:val="000000" w:themeColor="text1"/>
          <w:sz w:val="24"/>
          <w:szCs w:val="24"/>
          <w:lang w:eastAsia="ru-RU"/>
        </w:rPr>
        <w:t>Запрос предложений</w:t>
      </w:r>
      <w:bookmarkEnd w:id="146"/>
    </w:p>
    <w:p w14:paraId="23F0B4C1" w14:textId="15C8EC66"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Запрос предложений </w:t>
      </w:r>
      <w:r w:rsidR="003E5844" w:rsidRPr="009E65AA">
        <w:rPr>
          <w:rFonts w:ascii="Arial" w:eastAsia="Times New Roman" w:hAnsi="Arial" w:cs="Arial"/>
          <w:color w:val="000000" w:themeColor="text1"/>
          <w:sz w:val="24"/>
          <w:szCs w:val="24"/>
          <w:lang w:eastAsia="ru-RU"/>
        </w:rPr>
        <w:t>в электронной форм</w:t>
      </w:r>
      <w:proofErr w:type="gramStart"/>
      <w:r w:rsidR="003E5844" w:rsidRPr="009E65AA">
        <w:rPr>
          <w:rFonts w:ascii="Arial" w:eastAsia="Times New Roman" w:hAnsi="Arial" w:cs="Arial"/>
          <w:color w:val="000000" w:themeColor="text1"/>
          <w:sz w:val="24"/>
          <w:szCs w:val="24"/>
          <w:lang w:eastAsia="ru-RU"/>
        </w:rPr>
        <w:t>е</w:t>
      </w:r>
      <w:r w:rsidRPr="009E65AA">
        <w:rPr>
          <w:rFonts w:ascii="Arial" w:eastAsia="Times New Roman" w:hAnsi="Arial" w:cs="Arial"/>
          <w:color w:val="000000" w:themeColor="text1"/>
          <w:sz w:val="24"/>
          <w:szCs w:val="24"/>
          <w:lang w:eastAsia="ru-RU"/>
        </w:rPr>
        <w:t>-</w:t>
      </w:r>
      <w:proofErr w:type="gramEnd"/>
      <w:r w:rsidRPr="009E65AA">
        <w:rPr>
          <w:rFonts w:ascii="Arial" w:eastAsia="Times New Roman" w:hAnsi="Arial" w:cs="Arial"/>
          <w:color w:val="000000" w:themeColor="text1"/>
          <w:sz w:val="24"/>
          <w:szCs w:val="24"/>
          <w:lang w:eastAsia="ru-RU"/>
        </w:rPr>
        <w:t xml:space="preserve"> открытая конкурентная процедура закупки.</w:t>
      </w:r>
    </w:p>
    <w:p w14:paraId="645317D1"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Запрос предложений может проводиться в случаях, установленных в соответствии с действующим законодательством.</w:t>
      </w:r>
    </w:p>
    <w:p w14:paraId="62C5A69C"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Отбор предложений осуществляется на основании критериев, указанных в документации о проведении запроса предложений.</w:t>
      </w:r>
    </w:p>
    <w:p w14:paraId="539587E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14:paraId="0E0E0923" w14:textId="64DA8FC7" w:rsidR="00C030A1" w:rsidRPr="009E65AA" w:rsidRDefault="0023685A" w:rsidP="00C030A1">
      <w:pPr>
        <w:autoSpaceDE w:val="0"/>
        <w:autoSpaceDN w:val="0"/>
        <w:adjustRightInd w:val="0"/>
        <w:spacing w:after="0" w:line="240" w:lineRule="auto"/>
        <w:ind w:left="567"/>
        <w:jc w:val="both"/>
        <w:rPr>
          <w:rFonts w:ascii="Arial" w:hAnsi="Arial" w:cs="Arial"/>
          <w:sz w:val="24"/>
          <w:szCs w:val="24"/>
        </w:rPr>
      </w:pPr>
      <w:bookmarkStart w:id="147" w:name="_Ref531600024"/>
      <w:r w:rsidRPr="009E65AA">
        <w:rPr>
          <w:rFonts w:ascii="Arial" w:eastAsia="Times New Roman" w:hAnsi="Arial" w:cs="Arial"/>
          <w:color w:val="000000" w:themeColor="text1"/>
          <w:sz w:val="24"/>
          <w:szCs w:val="24"/>
          <w:lang w:eastAsia="ru-RU"/>
        </w:rPr>
        <w:t>При проведении запроса предложений извещение об осуществлении закупки и документация о закупке размещаются заказчиком в ЕИС не менее чем за</w:t>
      </w:r>
      <w:r w:rsidR="005706CD" w:rsidRPr="009E65AA">
        <w:rPr>
          <w:rFonts w:ascii="Arial" w:eastAsia="Times New Roman" w:hAnsi="Arial" w:cs="Arial"/>
          <w:color w:val="000000" w:themeColor="text1"/>
          <w:sz w:val="24"/>
          <w:szCs w:val="24"/>
          <w:lang w:eastAsia="ru-RU"/>
        </w:rPr>
        <w:t xml:space="preserve"> 5</w:t>
      </w:r>
      <w:r w:rsidRPr="009E65AA">
        <w:rPr>
          <w:rFonts w:ascii="Arial" w:eastAsia="Times New Roman" w:hAnsi="Arial" w:cs="Arial"/>
          <w:color w:val="000000" w:themeColor="text1"/>
          <w:sz w:val="24"/>
          <w:szCs w:val="24"/>
          <w:lang w:eastAsia="ru-RU"/>
        </w:rPr>
        <w:t xml:space="preserve"> </w:t>
      </w:r>
      <w:r w:rsidR="005706CD" w:rsidRPr="009E65AA">
        <w:rPr>
          <w:rFonts w:ascii="Arial" w:eastAsia="Times New Roman" w:hAnsi="Arial" w:cs="Arial"/>
          <w:color w:val="000000" w:themeColor="text1"/>
          <w:sz w:val="24"/>
          <w:szCs w:val="24"/>
          <w:lang w:eastAsia="ru-RU"/>
        </w:rPr>
        <w:t>(</w:t>
      </w:r>
      <w:r w:rsidR="00D5670A" w:rsidRPr="009E65AA">
        <w:rPr>
          <w:rFonts w:ascii="Arial" w:eastAsia="Times New Roman" w:hAnsi="Arial" w:cs="Arial"/>
          <w:sz w:val="24"/>
          <w:szCs w:val="24"/>
          <w:lang w:eastAsia="ru-RU"/>
        </w:rPr>
        <w:t>пять</w:t>
      </w:r>
      <w:r w:rsidR="005706CD" w:rsidRPr="009E65AA">
        <w:rPr>
          <w:rFonts w:ascii="Arial" w:eastAsia="Times New Roman" w:hAnsi="Arial" w:cs="Arial"/>
          <w:sz w:val="24"/>
          <w:szCs w:val="24"/>
          <w:lang w:eastAsia="ru-RU"/>
        </w:rPr>
        <w:t>)</w:t>
      </w:r>
      <w:r w:rsidRPr="009E65AA">
        <w:rPr>
          <w:rFonts w:ascii="Arial" w:eastAsia="Times New Roman" w:hAnsi="Arial" w:cs="Arial"/>
          <w:sz w:val="24"/>
          <w:szCs w:val="24"/>
          <w:lang w:eastAsia="ru-RU"/>
        </w:rPr>
        <w:t xml:space="preserve"> </w:t>
      </w:r>
      <w:r w:rsidRPr="009E65AA">
        <w:rPr>
          <w:rFonts w:ascii="Arial" w:eastAsia="Times New Roman" w:hAnsi="Arial" w:cs="Arial"/>
          <w:color w:val="000000" w:themeColor="text1"/>
          <w:sz w:val="24"/>
          <w:szCs w:val="24"/>
          <w:lang w:eastAsia="ru-RU"/>
        </w:rPr>
        <w:t>рабочих дней до дня проведения такого запроса.</w:t>
      </w:r>
      <w:bookmarkEnd w:id="147"/>
      <w:r w:rsidR="00C030A1" w:rsidRPr="009E65AA">
        <w:rPr>
          <w:rFonts w:ascii="Arial" w:hAnsi="Arial" w:cs="Arial"/>
          <w:sz w:val="24"/>
          <w:szCs w:val="24"/>
        </w:rPr>
        <w:t xml:space="preserve"> При этом начальная (максимальная) цена договора не должна превышать пятнадцать миллионов рублей</w:t>
      </w:r>
      <w:r w:rsidR="008102A6" w:rsidRPr="009E65AA">
        <w:rPr>
          <w:rFonts w:ascii="Arial" w:hAnsi="Arial" w:cs="Arial"/>
          <w:sz w:val="24"/>
          <w:szCs w:val="24"/>
        </w:rPr>
        <w:t>.</w:t>
      </w:r>
    </w:p>
    <w:p w14:paraId="528F239A" w14:textId="4B813CCF" w:rsidR="0023685A" w:rsidRPr="009E65AA" w:rsidRDefault="0023685A" w:rsidP="00C01CA9">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вправе отменить запрос предложений до наступления даты и времени окончания срока подачи заявок на участие в данной закупке. </w:t>
      </w:r>
      <w:bookmarkStart w:id="148" w:name="Par850"/>
      <w:bookmarkEnd w:id="148"/>
      <w:r w:rsidRPr="009E65AA">
        <w:rPr>
          <w:rFonts w:ascii="Arial" w:eastAsia="Times New Roman" w:hAnsi="Arial" w:cs="Arial"/>
          <w:color w:val="000000" w:themeColor="text1"/>
          <w:sz w:val="24"/>
          <w:szCs w:val="24"/>
          <w:lang w:eastAsia="ru-RU"/>
        </w:rPr>
        <w:t>Решение об отказе от проведения запроса предложений размещается в ЕИС в день принятия такого решения.</w:t>
      </w:r>
    </w:p>
    <w:p w14:paraId="5855BC89" w14:textId="7A57D0AB"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_Ref531545972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6.11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w:t>
      </w:r>
    </w:p>
    <w:p w14:paraId="6C2EBBB1"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извещение о проведении запроса предложений, размещаются Заказчиком в ЕИС не позднее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дней со дня принятия решения об их внесении. Изменение предмета запроса предложений не допускается.</w:t>
      </w:r>
    </w:p>
    <w:p w14:paraId="57E37308" w14:textId="45754825"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результате внесения указанных изменений срок подачи заявок на участие в запросе предложений должен быть </w:t>
      </w:r>
      <w:proofErr w:type="spellStart"/>
      <w:r w:rsidRPr="009E65AA">
        <w:rPr>
          <w:rFonts w:ascii="Arial" w:eastAsia="Times New Roman" w:hAnsi="Arial" w:cs="Arial"/>
          <w:color w:val="000000" w:themeColor="text1"/>
          <w:sz w:val="24"/>
          <w:szCs w:val="24"/>
          <w:lang w:eastAsia="ru-RU"/>
        </w:rPr>
        <w:t>продлен</w:t>
      </w:r>
      <w:proofErr w:type="spellEnd"/>
      <w:r w:rsidRPr="009E65AA">
        <w:rPr>
          <w:rFonts w:ascii="Arial" w:eastAsia="Times New Roman" w:hAnsi="Arial" w:cs="Arial"/>
          <w:color w:val="000000" w:themeColor="text1"/>
          <w:sz w:val="24"/>
          <w:szCs w:val="24"/>
          <w:lang w:eastAsia="ru-RU"/>
        </w:rPr>
        <w:t xml:space="preserve">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_Ref531600024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0</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bookmarkStart w:id="149" w:name="Par877"/>
      <w:bookmarkEnd w:id="149"/>
      <w:proofErr w:type="gramEnd"/>
    </w:p>
    <w:p w14:paraId="4BC0CBF4" w14:textId="00F98C3E"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Документация о проведении запроса предложений должна содержать сведения, установленные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_Ref531546068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3E5D2582"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 извещению, документации о проведении запроса предложений должен быть приложен проект договора, который является их неотъемлемой частью.</w:t>
      </w:r>
      <w:bookmarkStart w:id="150" w:name="Par882"/>
      <w:bookmarkEnd w:id="150"/>
    </w:p>
    <w:p w14:paraId="1674CC36" w14:textId="30BCE998"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51" w:name="_Ref531600125"/>
      <w:r w:rsidRPr="009E65AA">
        <w:rPr>
          <w:rFonts w:ascii="Arial" w:eastAsia="Times New Roman" w:hAnsi="Arial" w:cs="Arial"/>
          <w:color w:val="000000" w:themeColor="text1"/>
          <w:sz w:val="24"/>
          <w:szCs w:val="24"/>
          <w:lang w:eastAsia="ru-RU"/>
        </w:rPr>
        <w:t>Критериями оценки заявок на участие в запросе предложений могут быть:</w:t>
      </w:r>
      <w:bookmarkEnd w:id="151"/>
    </w:p>
    <w:p w14:paraId="19CB013F" w14:textId="70024F7A"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52" w:name="_Ref531600909"/>
      <w:r w:rsidRPr="009E65AA">
        <w:rPr>
          <w:rFonts w:ascii="Arial" w:eastAsia="Times New Roman" w:hAnsi="Arial" w:cs="Arial"/>
          <w:color w:val="000000" w:themeColor="text1"/>
          <w:sz w:val="24"/>
          <w:szCs w:val="24"/>
          <w:lang w:eastAsia="ru-RU"/>
        </w:rPr>
        <w:t>цена;</w:t>
      </w:r>
      <w:bookmarkEnd w:id="152"/>
    </w:p>
    <w:p w14:paraId="1BFB884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качественные и (или) функциональные характеристики (потребительские свойства) товара, качество работ, услуг;</w:t>
      </w:r>
      <w:proofErr w:type="gramEnd"/>
    </w:p>
    <w:p w14:paraId="1BA71290" w14:textId="0F1DA345"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53" w:name="_Ref531600913"/>
      <w:r w:rsidRPr="009E65AA">
        <w:rPr>
          <w:rFonts w:ascii="Arial" w:eastAsia="Times New Roman" w:hAnsi="Arial" w:cs="Arial"/>
          <w:color w:val="000000" w:themeColor="text1"/>
          <w:sz w:val="24"/>
          <w:szCs w:val="24"/>
          <w:lang w:eastAsia="ru-RU"/>
        </w:rPr>
        <w:t>расходы на эксплуатацию товара;</w:t>
      </w:r>
      <w:bookmarkEnd w:id="153"/>
    </w:p>
    <w:p w14:paraId="737FD5D5" w14:textId="11F088F5"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54" w:name="_Ref531600918"/>
      <w:r w:rsidRPr="009E65AA">
        <w:rPr>
          <w:rFonts w:ascii="Arial" w:eastAsia="Times New Roman" w:hAnsi="Arial" w:cs="Arial"/>
          <w:color w:val="000000" w:themeColor="text1"/>
          <w:sz w:val="24"/>
          <w:szCs w:val="24"/>
          <w:lang w:eastAsia="ru-RU"/>
        </w:rPr>
        <w:t>расходы на техническое обслуживание товара;</w:t>
      </w:r>
      <w:bookmarkEnd w:id="154"/>
    </w:p>
    <w:p w14:paraId="0A3B3D13" w14:textId="747A47A2"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55" w:name="_Ref531600920"/>
      <w:r w:rsidRPr="009E65AA">
        <w:rPr>
          <w:rFonts w:ascii="Arial" w:eastAsia="Times New Roman" w:hAnsi="Arial" w:cs="Arial"/>
          <w:color w:val="000000" w:themeColor="text1"/>
          <w:sz w:val="24"/>
          <w:szCs w:val="24"/>
          <w:lang w:eastAsia="ru-RU"/>
        </w:rPr>
        <w:t>сроки (периоды) поставки товара, выполнения работ, оказания услуг;</w:t>
      </w:r>
      <w:bookmarkEnd w:id="155"/>
    </w:p>
    <w:p w14:paraId="1DA2BC93" w14:textId="02542695"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56" w:name="_Ref531600922"/>
      <w:r w:rsidRPr="009E65AA">
        <w:rPr>
          <w:rFonts w:ascii="Arial" w:eastAsia="Times New Roman" w:hAnsi="Arial" w:cs="Arial"/>
          <w:color w:val="000000" w:themeColor="text1"/>
          <w:sz w:val="24"/>
          <w:szCs w:val="24"/>
          <w:lang w:eastAsia="ru-RU"/>
        </w:rPr>
        <w:t>срок, на который предоставляются гарантии качества товара, работ, услуг;</w:t>
      </w:r>
      <w:bookmarkEnd w:id="156"/>
    </w:p>
    <w:p w14:paraId="07290F80"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деловая репутация участника закупок;</w:t>
      </w:r>
    </w:p>
    <w:p w14:paraId="4D44488A"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4F9FA1F6"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квалификация участника закупки;</w:t>
      </w:r>
    </w:p>
    <w:p w14:paraId="3A152D50"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квалификация работников участника закупки.</w:t>
      </w:r>
    </w:p>
    <w:p w14:paraId="597832D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14:paraId="73429D8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5DA2D5FB" w14:textId="00F063FE"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Порядок оценки заявок по критериям, </w:t>
      </w:r>
      <w:proofErr w:type="spellStart"/>
      <w:r w:rsidRPr="009E65AA">
        <w:rPr>
          <w:rFonts w:ascii="Arial" w:eastAsia="Times New Roman" w:hAnsi="Arial" w:cs="Arial"/>
          <w:color w:val="000000" w:themeColor="text1"/>
          <w:sz w:val="24"/>
          <w:szCs w:val="24"/>
          <w:lang w:eastAsia="ru-RU"/>
        </w:rPr>
        <w:t>приведенным</w:t>
      </w:r>
      <w:proofErr w:type="spellEnd"/>
      <w:r w:rsidRPr="009E65AA">
        <w:rPr>
          <w:rFonts w:ascii="Arial" w:eastAsia="Times New Roman" w:hAnsi="Arial" w:cs="Arial"/>
          <w:color w:val="000000" w:themeColor="text1"/>
          <w:sz w:val="24"/>
          <w:szCs w:val="24"/>
          <w:lang w:eastAsia="ru-RU"/>
        </w:rPr>
        <w:t xml:space="preserve">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_Ref531600125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23.11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настоящего Положения (в том числе по каждому показателю данных критериев), методика оценки предложений, порядок </w:t>
      </w:r>
      <w:proofErr w:type="spellStart"/>
      <w:r w:rsidRPr="009E65AA">
        <w:rPr>
          <w:rFonts w:ascii="Arial" w:eastAsia="Times New Roman" w:hAnsi="Arial" w:cs="Arial"/>
          <w:color w:val="000000" w:themeColor="text1"/>
          <w:sz w:val="24"/>
          <w:szCs w:val="24"/>
          <w:lang w:eastAsia="ru-RU"/>
        </w:rPr>
        <w:t>расчета</w:t>
      </w:r>
      <w:proofErr w:type="spellEnd"/>
      <w:r w:rsidRPr="009E65AA">
        <w:rPr>
          <w:rFonts w:ascii="Arial" w:eastAsia="Times New Roman" w:hAnsi="Arial" w:cs="Arial"/>
          <w:color w:val="000000" w:themeColor="text1"/>
          <w:sz w:val="24"/>
          <w:szCs w:val="24"/>
          <w:lang w:eastAsia="ru-RU"/>
        </w:rPr>
        <w:t xml:space="preserve"> итогового количества баллов устанавливаются в документации о проведении запроса предложений в соответствии с п.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_Ref531600198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11.3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_Ref531600212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11.8</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и должны позволять однозначно и объективно выявить лучшие условия исполнения договора из предложенных участниками.</w:t>
      </w:r>
      <w:bookmarkStart w:id="157" w:name="Par897"/>
      <w:bookmarkEnd w:id="157"/>
      <w:proofErr w:type="gramEnd"/>
    </w:p>
    <w:p w14:paraId="4AF7DB05" w14:textId="35BF178A"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58" w:name="_Toc66304475"/>
      <w:r w:rsidRPr="009E65AA">
        <w:rPr>
          <w:rFonts w:ascii="Arial" w:eastAsia="Times New Roman" w:hAnsi="Arial" w:cs="Arial"/>
          <w:b/>
          <w:color w:val="000000" w:themeColor="text1"/>
          <w:sz w:val="24"/>
          <w:szCs w:val="24"/>
          <w:lang w:eastAsia="ru-RU"/>
        </w:rPr>
        <w:t>Порядок подачи заявок на участие в запросе предложений</w:t>
      </w:r>
      <w:bookmarkEnd w:id="158"/>
    </w:p>
    <w:p w14:paraId="219A2AAE" w14:textId="2FCAAA39" w:rsidR="0023685A" w:rsidRPr="009E65AA" w:rsidRDefault="00BF7E82" w:rsidP="0023685A">
      <w:pPr>
        <w:numPr>
          <w:ilvl w:val="1"/>
          <w:numId w:val="5"/>
        </w:numPr>
        <w:autoSpaceDE w:val="0"/>
        <w:autoSpaceDN w:val="0"/>
        <w:adjustRightInd w:val="0"/>
        <w:spacing w:before="220" w:after="0" w:line="240" w:lineRule="auto"/>
        <w:contextualSpacing/>
        <w:jc w:val="both"/>
        <w:rPr>
          <w:rFonts w:ascii="Arial" w:eastAsia="Times New Roman" w:hAnsi="Arial" w:cs="Arial"/>
          <w:sz w:val="24"/>
          <w:szCs w:val="24"/>
          <w:lang w:eastAsia="ru-RU"/>
        </w:rPr>
      </w:pPr>
      <w:r w:rsidRPr="009E65AA">
        <w:rPr>
          <w:rFonts w:ascii="Arial" w:eastAsia="Calibri" w:hAnsi="Arial" w:cs="Arial"/>
          <w:sz w:val="24"/>
          <w:szCs w:val="24"/>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r w:rsidR="0023685A" w:rsidRPr="009E65AA">
        <w:rPr>
          <w:rFonts w:ascii="Arial" w:eastAsia="Times New Roman" w:hAnsi="Arial" w:cs="Arial"/>
          <w:sz w:val="24"/>
          <w:szCs w:val="24"/>
          <w:lang w:eastAsia="ru-RU"/>
        </w:rPr>
        <w:t>.</w:t>
      </w:r>
    </w:p>
    <w:p w14:paraId="32642336"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Началом срока подачи заявок на участие в запросе предложений является день, следующий за </w:t>
      </w:r>
      <w:proofErr w:type="spellStart"/>
      <w:r w:rsidRPr="009E65AA">
        <w:rPr>
          <w:rFonts w:ascii="Arial" w:eastAsia="Times New Roman" w:hAnsi="Arial" w:cs="Arial"/>
          <w:color w:val="000000" w:themeColor="text1"/>
          <w:sz w:val="24"/>
          <w:szCs w:val="24"/>
          <w:lang w:eastAsia="ru-RU"/>
        </w:rPr>
        <w:t>днем</w:t>
      </w:r>
      <w:proofErr w:type="spellEnd"/>
      <w:r w:rsidRPr="009E65AA">
        <w:rPr>
          <w:rFonts w:ascii="Arial" w:eastAsia="Times New Roman" w:hAnsi="Arial" w:cs="Arial"/>
          <w:color w:val="000000" w:themeColor="text1"/>
          <w:sz w:val="24"/>
          <w:szCs w:val="24"/>
          <w:lang w:eastAsia="ru-RU"/>
        </w:rPr>
        <w:t xml:space="preserve">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 на участие в запросе предложений прекращается непосредственно перед вскрытием конвертов.</w:t>
      </w:r>
    </w:p>
    <w:p w14:paraId="46A7ABD4"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Заявка на участие в запросе предложений должна включать:</w:t>
      </w:r>
    </w:p>
    <w:p w14:paraId="2977BC5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14:paraId="7181CED0"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копии учредительных документов (для юридических лиц);</w:t>
      </w:r>
    </w:p>
    <w:p w14:paraId="1BE80703"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копии документов, удостоверяющих личность (для физических лиц);</w:t>
      </w:r>
    </w:p>
    <w:p w14:paraId="2F61C4E6"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запроса предложений, или нотариально заверенную копию такой выписки;</w:t>
      </w:r>
    </w:p>
    <w:p w14:paraId="54CB77FB"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1CC6BC8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9E65AA">
        <w:rPr>
          <w:rFonts w:ascii="Arial" w:eastAsia="Times New Roman" w:hAnsi="Arial" w:cs="Arial"/>
          <w:color w:val="000000" w:themeColor="text1"/>
          <w:sz w:val="24"/>
          <w:szCs w:val="24"/>
          <w:lang w:eastAsia="ru-RU"/>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0F3ACFC0"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E40AA47" w14:textId="15282E8B"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 декларирующий соответствие участников закупки требованиям, установленным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_Ref531544312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0</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71D1421A"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стране происхождения товара и иные предложения по условиям, установленным документацией о проведении запроса предложений;</w:t>
      </w:r>
    </w:p>
    <w:p w14:paraId="03E1D74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(их копии), подтверждающие соответствие участника запроса предложений требованиям документации о проведении запроса предложений и законодательства РФ к лицам, которые осуществляют поставки товаров, выполнение работ, оказание услуг (при установке таких требований);</w:t>
      </w:r>
    </w:p>
    <w:p w14:paraId="0A0BC38A" w14:textId="0CF119E3"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РФ</w:t>
      </w:r>
      <w:r w:rsidR="005706CD"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могут быть представлены только вместе с товаром;</w:t>
      </w:r>
    </w:p>
    <w:p w14:paraId="0059405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(их копии) и сведения, необходимые для оценки заявки по критериям, которые установлены в документации о запросе предложений;</w:t>
      </w:r>
    </w:p>
    <w:p w14:paraId="7B059D0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другие документы в соответствии с требованиями настоящего Положения и документации о проведении запроса предложений.</w:t>
      </w:r>
    </w:p>
    <w:p w14:paraId="2165C61A"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Заявка на участие в запросе предложений может содержать:</w:t>
      </w:r>
    </w:p>
    <w:p w14:paraId="586D89EB"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7D50D83B"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эскиз, рисунок, </w:t>
      </w:r>
      <w:proofErr w:type="spellStart"/>
      <w:r w:rsidRPr="009E65AA">
        <w:rPr>
          <w:rFonts w:ascii="Arial" w:eastAsia="Times New Roman" w:hAnsi="Arial" w:cs="Arial"/>
          <w:color w:val="000000" w:themeColor="text1"/>
          <w:sz w:val="24"/>
          <w:szCs w:val="24"/>
          <w:lang w:eastAsia="ru-RU"/>
        </w:rPr>
        <w:t>чертеж</w:t>
      </w:r>
      <w:proofErr w:type="spellEnd"/>
      <w:r w:rsidRPr="009E65AA">
        <w:rPr>
          <w:rFonts w:ascii="Arial" w:eastAsia="Times New Roman" w:hAnsi="Arial" w:cs="Arial"/>
          <w:color w:val="000000" w:themeColor="text1"/>
          <w:sz w:val="24"/>
          <w:szCs w:val="24"/>
          <w:lang w:eastAsia="ru-RU"/>
        </w:rPr>
        <w:t>, фотографию, иное изображение товара, образец (пробу) товара, на поставку которого осуществляется закупка;</w:t>
      </w:r>
      <w:proofErr w:type="gramEnd"/>
    </w:p>
    <w:p w14:paraId="218443C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6A29C665"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Заявка на участие в запросе предложений должна включать опись входящих в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w:t>
      </w:r>
      <w:proofErr w:type="gramStart"/>
      <w:r w:rsidRPr="009E65AA">
        <w:rPr>
          <w:rFonts w:ascii="Arial" w:eastAsia="Times New Roman" w:hAnsi="Arial" w:cs="Arial"/>
          <w:color w:val="000000" w:themeColor="text1"/>
          <w:sz w:val="24"/>
          <w:szCs w:val="24"/>
          <w:lang w:eastAsia="ru-RU"/>
        </w:rPr>
        <w:t>Не допускается устанавливать иные требования к оформлению заявки на участие в запросе предложений, помимо предусмотренных настоящим пунктом Положения.</w:t>
      </w:r>
      <w:proofErr w:type="gramEnd"/>
    </w:p>
    <w:p w14:paraId="5FACF000"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14:paraId="08800BA4"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 </w:t>
      </w:r>
      <w:r w:rsidRPr="009E65AA">
        <w:rPr>
          <w:rFonts w:ascii="Arial" w:eastAsia="Times New Roman" w:hAnsi="Arial" w:cs="Arial"/>
          <w:color w:val="000000" w:themeColor="text1"/>
          <w:sz w:val="24"/>
          <w:szCs w:val="24"/>
        </w:rPr>
        <w:t>В случае внесения изменений участником закупки в ранее поданную им заявку на участие в запросе предложений, датой подачи заявки считается дата подачи последних изменений в заявку.</w:t>
      </w:r>
    </w:p>
    <w:p w14:paraId="334B4BAD"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Участник запроса предложений может подать конверт с заявкой на участие лично либо направить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посредством почтовой связи. Заказчик обязан обеспечить целостность конвертов с заявками и конфиденциальность содержащихся в них сведений до вскрытия конвертов с заявками.</w:t>
      </w:r>
    </w:p>
    <w:p w14:paraId="6AA2EF0E"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Каждый конверт с заявкой на участие в запросе предложений, поступивший в течение срока подачи заявок на участие и после его окончания, регистрируется в журнале регистрации заявок. В названном журнале указываются следующие сведения:</w:t>
      </w:r>
    </w:p>
    <w:p w14:paraId="07B9E9AB"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регистрационный номер заявки на участие в закупке;</w:t>
      </w:r>
    </w:p>
    <w:p w14:paraId="02460916"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и время поступления конверта с заявкой на участие в закупке;</w:t>
      </w:r>
    </w:p>
    <w:p w14:paraId="53D73AC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способ подачи заявки на участие в закупке (лично, посредством почтовой связи);</w:t>
      </w:r>
    </w:p>
    <w:p w14:paraId="02F7B1F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состояние конверта с заявкой: наличие повреждений, признаков вскрытия и т.п.</w:t>
      </w:r>
    </w:p>
    <w:p w14:paraId="7372A232"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Факт подачи заявки заверяется в журнале подписью представителя Заказчика, ответственного за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w:t>
      </w:r>
    </w:p>
    <w:p w14:paraId="0FC56017"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 требованию участника представитель Заказчика, ответственный за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 </w:t>
      </w:r>
      <w:proofErr w:type="spellStart"/>
      <w:r w:rsidRPr="009E65AA">
        <w:rPr>
          <w:rFonts w:ascii="Arial" w:eastAsia="Times New Roman" w:hAnsi="Arial" w:cs="Arial"/>
          <w:color w:val="000000" w:themeColor="text1"/>
          <w:sz w:val="24"/>
          <w:szCs w:val="24"/>
          <w:lang w:eastAsia="ru-RU"/>
        </w:rPr>
        <w:t>выдает</w:t>
      </w:r>
      <w:proofErr w:type="spellEnd"/>
      <w:r w:rsidRPr="009E65AA">
        <w:rPr>
          <w:rFonts w:ascii="Arial" w:eastAsia="Times New Roman" w:hAnsi="Arial" w:cs="Arial"/>
          <w:color w:val="000000" w:themeColor="text1"/>
          <w:sz w:val="24"/>
          <w:szCs w:val="24"/>
          <w:lang w:eastAsia="ru-RU"/>
        </w:rPr>
        <w:t xml:space="preserve"> расписку в получении конверта с заявкой на участие в запросе предложений с указанием состояния конверта с заявкой, даты и времени его получения.</w:t>
      </w:r>
    </w:p>
    <w:p w14:paraId="22040994"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Конверт с заявкой, поступивший после истечения срока подачи заявок на участие в запросе предложений, не вскрывается и в случае, если на конверте с такой заявкой указана информация о подавшем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лице, в том числе почтовый адрес, возвращается участнику закупки.</w:t>
      </w:r>
      <w:bookmarkStart w:id="159" w:name="Par937"/>
      <w:bookmarkEnd w:id="159"/>
    </w:p>
    <w:p w14:paraId="0FF04796" w14:textId="76480B03"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60" w:name="_Toc66304476"/>
      <w:r w:rsidRPr="009E65AA">
        <w:rPr>
          <w:rFonts w:ascii="Arial" w:eastAsia="Times New Roman" w:hAnsi="Arial" w:cs="Arial"/>
          <w:b/>
          <w:color w:val="000000" w:themeColor="text1"/>
          <w:sz w:val="24"/>
          <w:szCs w:val="24"/>
          <w:lang w:eastAsia="ru-RU"/>
        </w:rPr>
        <w:t>Порядок вскрытия конвертов с заявками на участие в запросе предложений</w:t>
      </w:r>
      <w:bookmarkEnd w:id="160"/>
    </w:p>
    <w:p w14:paraId="0FF710A6"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Председатель комиссии по закупкам вскрывает конверты с заявками на участие в день, во время и в месте, которые указаны в документации о проведении запроса предложений.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конвертов с заявками на участие в запросе предложений прекращается непосредственно перед вскрытием конвертов. При вскрытии конвертов вправе присутствовать участники конкурса или их представители (при наличии доверенности).</w:t>
      </w:r>
    </w:p>
    <w:p w14:paraId="14466AE7"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14:paraId="6C7FD50A" w14:textId="099A334F"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Сразу после вскрытия конвертов с заявками в протокол вскрытия конвертов с заявками вносятся сведения,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_Ref531547258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а также следующая информация:</w:t>
      </w:r>
    </w:p>
    <w:p w14:paraId="7F1CD88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10AB31C6"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предмета и номер запроса предложений;</w:t>
      </w:r>
    </w:p>
    <w:p w14:paraId="12A1291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состояние каждого конверта с заявкой: наличие либо отсутствие повреждений, признаков вскрытия и т.п.;</w:t>
      </w:r>
    </w:p>
    <w:p w14:paraId="4BB2E92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29A6FF58"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w:t>
      </w:r>
      <w:proofErr w:type="spellStart"/>
      <w:r w:rsidRPr="009E65AA">
        <w:rPr>
          <w:rFonts w:ascii="Arial" w:eastAsia="Times New Roman" w:hAnsi="Arial" w:cs="Arial"/>
          <w:color w:val="000000" w:themeColor="text1"/>
          <w:sz w:val="24"/>
          <w:szCs w:val="24"/>
          <w:lang w:eastAsia="ru-RU"/>
        </w:rPr>
        <w:t>секретарем</w:t>
      </w:r>
      <w:proofErr w:type="spellEnd"/>
      <w:r w:rsidRPr="009E65AA">
        <w:rPr>
          <w:rFonts w:ascii="Arial" w:eastAsia="Times New Roman" w:hAnsi="Arial" w:cs="Arial"/>
          <w:color w:val="000000" w:themeColor="text1"/>
          <w:sz w:val="24"/>
          <w:szCs w:val="24"/>
          <w:lang w:eastAsia="ru-RU"/>
        </w:rPr>
        <w:t xml:space="preserve"> комиссии по закупкам при получении заявки;</w:t>
      </w:r>
    </w:p>
    <w:p w14:paraId="069E90B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почтовый адрес, контактный телефон каждого участника закупки, </w:t>
      </w:r>
      <w:proofErr w:type="gramStart"/>
      <w:r w:rsidRPr="009E65AA">
        <w:rPr>
          <w:rFonts w:ascii="Arial" w:eastAsia="Times New Roman" w:hAnsi="Arial" w:cs="Arial"/>
          <w:color w:val="000000" w:themeColor="text1"/>
          <w:sz w:val="24"/>
          <w:szCs w:val="24"/>
          <w:lang w:eastAsia="ru-RU"/>
        </w:rPr>
        <w:t>конверт</w:t>
      </w:r>
      <w:proofErr w:type="gramEnd"/>
      <w:r w:rsidRPr="009E65AA">
        <w:rPr>
          <w:rFonts w:ascii="Arial" w:eastAsia="Times New Roman" w:hAnsi="Arial" w:cs="Arial"/>
          <w:color w:val="000000" w:themeColor="text1"/>
          <w:sz w:val="24"/>
          <w:szCs w:val="24"/>
          <w:lang w:eastAsia="ru-RU"/>
        </w:rPr>
        <w:t xml:space="preserve"> с заявкой которого вскрывается;</w:t>
      </w:r>
    </w:p>
    <w:p w14:paraId="0C22635F"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1E4AF168" w14:textId="40401E32"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_Ref531600909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23.11.1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_Ref531600913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23.11.3</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_Ref531600918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23.11.4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_Ref531600920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23.11.5</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_Ref531600922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23.11.6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3C1BD79B" w14:textId="56F641E0"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61" w:name="_Ref531601382"/>
      <w:r w:rsidRPr="009E65AA">
        <w:rPr>
          <w:rFonts w:ascii="Arial" w:eastAsia="Times New Roman" w:hAnsi="Arial" w:cs="Arial"/>
          <w:color w:val="000000" w:themeColor="text1"/>
          <w:sz w:val="24"/>
          <w:szCs w:val="24"/>
          <w:lang w:eastAsia="ru-RU"/>
        </w:rPr>
        <w:t>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bookmarkEnd w:id="161"/>
    </w:p>
    <w:p w14:paraId="132B315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Протокол вскрытия конвертов с заявками на участие в запросе предложений оформляется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14:paraId="7B0FF2B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вправе осуществлять аудиозапись вскрытия конвертов с заявками на участие в запросе предложений.</w:t>
      </w:r>
      <w:bookmarkStart w:id="162" w:name="Par956"/>
      <w:bookmarkEnd w:id="162"/>
    </w:p>
    <w:p w14:paraId="2DDF9E8A" w14:textId="427C2B7B"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63" w:name="_Toc66304477"/>
      <w:r w:rsidRPr="009E65AA">
        <w:rPr>
          <w:rFonts w:ascii="Arial" w:eastAsia="Times New Roman" w:hAnsi="Arial" w:cs="Arial"/>
          <w:b/>
          <w:color w:val="000000" w:themeColor="text1"/>
          <w:sz w:val="24"/>
          <w:szCs w:val="24"/>
          <w:lang w:eastAsia="ru-RU"/>
        </w:rPr>
        <w:t>Порядок рассмотрения, оценки и сопоставления заявок на участие в запросе предложений</w:t>
      </w:r>
      <w:bookmarkEnd w:id="163"/>
    </w:p>
    <w:p w14:paraId="76D1ED5F"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в день и в месте, которые указаны в документации, приступает к рассмотрению, оценке и сопоставлению заявок.</w:t>
      </w:r>
    </w:p>
    <w:p w14:paraId="6E8C3C2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рассматривает заявки на участие в запросе предложений на предмет их соответствия требованиям законодательства РФ,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14:paraId="14ECEB68" w14:textId="1FCDCBBF"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Комиссия по закупкам при рассмотрении заявок на соответствие требованиям законодательства РФ, настоящего Положения и документации о проведении запроса предложений обязана отказать участнику в допуске в случаях, установленных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_Ref531544377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7.1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600FA7A8"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14:paraId="539FBEAF"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32631392"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1DF29345"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7E087FA0"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Протокол рассмотрения, оценки и сопоставления заявок </w:t>
      </w:r>
      <w:proofErr w:type="gramStart"/>
      <w:r w:rsidRPr="009E65AA">
        <w:rPr>
          <w:rFonts w:ascii="Arial" w:eastAsia="Times New Roman" w:hAnsi="Arial" w:cs="Arial"/>
          <w:color w:val="000000" w:themeColor="text1"/>
          <w:sz w:val="24"/>
          <w:szCs w:val="24"/>
          <w:lang w:eastAsia="ru-RU"/>
        </w:rPr>
        <w:t>оформляется</w:t>
      </w:r>
      <w:proofErr w:type="gramEnd"/>
      <w:r w:rsidRPr="009E65AA">
        <w:rPr>
          <w:rFonts w:ascii="Arial" w:eastAsia="Times New Roman" w:hAnsi="Arial" w:cs="Arial"/>
          <w:color w:val="000000" w:themeColor="text1"/>
          <w:sz w:val="24"/>
          <w:szCs w:val="24"/>
          <w:lang w:eastAsia="ru-RU"/>
        </w:rPr>
        <w:t xml:space="preserve">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27151ADB" w14:textId="0A393AE6"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64" w:name="_Ref531601444"/>
      <w:r w:rsidRPr="009E65AA">
        <w:rPr>
          <w:rFonts w:ascii="Arial" w:eastAsia="Times New Roman" w:hAnsi="Arial" w:cs="Arial"/>
          <w:color w:val="000000" w:themeColor="text1"/>
          <w:sz w:val="24"/>
          <w:szCs w:val="24"/>
          <w:lang w:eastAsia="ru-RU"/>
        </w:rPr>
        <w:t>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bookmarkEnd w:id="164"/>
    </w:p>
    <w:p w14:paraId="6FB4159A" w14:textId="79F80420"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Результат рассмотрения заявок на участие в запросе предложений, их оценка и сопоставление оформляется протоколом рассмотрения, оценки и сопоставления заявок на участие в запросе предложений который должен содержать сведения,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_Ref531544437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а также:</w:t>
      </w:r>
    </w:p>
    <w:p w14:paraId="6AADB12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2472EB7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предмета и номер запроса предложений;</w:t>
      </w:r>
    </w:p>
    <w:p w14:paraId="67C0A93E"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w:t>
      </w:r>
      <w:proofErr w:type="spellStart"/>
      <w:r w:rsidRPr="009E65AA">
        <w:rPr>
          <w:rFonts w:ascii="Arial" w:eastAsia="Times New Roman" w:hAnsi="Arial" w:cs="Arial"/>
          <w:color w:val="000000" w:themeColor="text1"/>
          <w:sz w:val="24"/>
          <w:szCs w:val="24"/>
          <w:lang w:eastAsia="ru-RU"/>
        </w:rPr>
        <w:t>секретарем</w:t>
      </w:r>
      <w:proofErr w:type="spellEnd"/>
      <w:r w:rsidRPr="009E65AA">
        <w:rPr>
          <w:rFonts w:ascii="Arial" w:eastAsia="Times New Roman" w:hAnsi="Arial" w:cs="Arial"/>
          <w:color w:val="000000" w:themeColor="text1"/>
          <w:sz w:val="24"/>
          <w:szCs w:val="24"/>
          <w:lang w:eastAsia="ru-RU"/>
        </w:rPr>
        <w:t xml:space="preserve"> комиссии по закупкам при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получении;</w:t>
      </w:r>
    </w:p>
    <w:p w14:paraId="6529AE60"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14:paraId="0B138693"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 по закупкам;</w:t>
      </w:r>
    </w:p>
    <w:p w14:paraId="071E65E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запроса предложений.</w:t>
      </w:r>
    </w:p>
    <w:p w14:paraId="34375696"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14:paraId="4A0176E8" w14:textId="6BCB63EC"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 результатам запроса предложений Заказчик заключает договор с победителем в порядке, установленном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_Ref531601179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8</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w:t>
      </w:r>
    </w:p>
    <w:p w14:paraId="353B87E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документацию, разъяснения документации хранятся Заказчиком не менее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лет.</w:t>
      </w:r>
    </w:p>
    <w:p w14:paraId="47D8CEA1" w14:textId="4CAF628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Если Заказчик при проведении запроса предложений установил приоритет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_Ref531547899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9E65AA">
        <w:rPr>
          <w:rFonts w:ascii="Arial" w:eastAsia="Times New Roman" w:hAnsi="Arial" w:cs="Arial"/>
          <w:color w:val="000000" w:themeColor="text1"/>
          <w:sz w:val="24"/>
          <w:szCs w:val="24"/>
          <w:lang w:eastAsia="ru-RU"/>
        </w:rPr>
        <w:t xml:space="preserve"> Договор в таком случае заключается по цене, предложенной участником в заявке.</w:t>
      </w:r>
    </w:p>
    <w:p w14:paraId="637BD50C" w14:textId="10AEDAEF"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65" w:name="_Toc66304478"/>
      <w:r w:rsidRPr="009E65AA">
        <w:rPr>
          <w:rFonts w:ascii="Arial" w:eastAsia="Times New Roman" w:hAnsi="Arial" w:cs="Arial"/>
          <w:b/>
          <w:color w:val="000000" w:themeColor="text1"/>
          <w:sz w:val="24"/>
          <w:szCs w:val="24"/>
          <w:lang w:eastAsia="ru-RU"/>
        </w:rPr>
        <w:t xml:space="preserve">Последствия признания запроса предложений </w:t>
      </w:r>
      <w:proofErr w:type="gramStart"/>
      <w:r w:rsidRPr="009E65AA">
        <w:rPr>
          <w:rFonts w:ascii="Arial" w:eastAsia="Times New Roman" w:hAnsi="Arial" w:cs="Arial"/>
          <w:b/>
          <w:color w:val="000000" w:themeColor="text1"/>
          <w:sz w:val="24"/>
          <w:szCs w:val="24"/>
          <w:lang w:eastAsia="ru-RU"/>
        </w:rPr>
        <w:t>несостоявшимся</w:t>
      </w:r>
      <w:bookmarkEnd w:id="165"/>
      <w:proofErr w:type="gramEnd"/>
    </w:p>
    <w:p w14:paraId="20A9100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заключает договор с единственным поставщиком в случаях, если запрос предложений признан не состоявшимся по основаниям, предусмотренным:</w:t>
      </w:r>
    </w:p>
    <w:p w14:paraId="10D931F1" w14:textId="31804003"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66" w:name="_Ref531601466"/>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_Ref531601382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в связи с тем, что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законодательства РФ, документации о проведении запроса предложений и настоящего Положения;</w:t>
      </w:r>
      <w:bookmarkEnd w:id="166"/>
    </w:p>
    <w:p w14:paraId="775DAA03" w14:textId="5BEBC551"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_Ref531601444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26.9</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результатам рассмотрения заявок на участие в запросе предложений только одна заявка признана соответствующей требованиям законодательства РФ, документации о проведении запроса предложений и настоящего Положения.</w:t>
      </w:r>
    </w:p>
    <w:p w14:paraId="5F502F85" w14:textId="61C3074D"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случае, указанном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_Ref531601466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27.1.1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оформляется протокол рассмотрения единственной заявки на участие в запросе предложений. В него включаются следующие сведения:</w:t>
      </w:r>
    </w:p>
    <w:p w14:paraId="223BFA0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подписания протокола;</w:t>
      </w:r>
    </w:p>
    <w:p w14:paraId="71F3A9EB"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предмета и номер запроса предложений;</w:t>
      </w:r>
    </w:p>
    <w:p w14:paraId="2BCA923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1558D700"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и время регистрации заявки;</w:t>
      </w:r>
    </w:p>
    <w:p w14:paraId="0C3CCE41"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информация об участнике запроса предложений,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при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получении, с указанием даты и времени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регистрации;</w:t>
      </w:r>
    </w:p>
    <w:p w14:paraId="13C1506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рассмотрения единственной заявки с обоснованием принятого решения;</w:t>
      </w:r>
    </w:p>
    <w:p w14:paraId="7A357EF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информация об оценке и сопоставлении единственной заявки;</w:t>
      </w:r>
    </w:p>
    <w:p w14:paraId="7155A35F"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результат запроса предложений;</w:t>
      </w:r>
    </w:p>
    <w:p w14:paraId="7D697044"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иные сведения.</w:t>
      </w:r>
    </w:p>
    <w:p w14:paraId="5104CB2D"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проводит процедуру закупки повторно, при этом может быть </w:t>
      </w:r>
      <w:proofErr w:type="spellStart"/>
      <w:r w:rsidRPr="009E65AA">
        <w:rPr>
          <w:rFonts w:ascii="Arial" w:eastAsia="Times New Roman" w:hAnsi="Arial" w:cs="Arial"/>
          <w:color w:val="000000" w:themeColor="text1"/>
          <w:sz w:val="24"/>
          <w:szCs w:val="24"/>
          <w:lang w:eastAsia="ru-RU"/>
        </w:rPr>
        <w:t>изменен</w:t>
      </w:r>
      <w:proofErr w:type="spellEnd"/>
      <w:r w:rsidRPr="009E65AA">
        <w:rPr>
          <w:rFonts w:ascii="Arial" w:eastAsia="Times New Roman" w:hAnsi="Arial" w:cs="Arial"/>
          <w:color w:val="000000" w:themeColor="text1"/>
          <w:sz w:val="24"/>
          <w:szCs w:val="24"/>
          <w:lang w:eastAsia="ru-RU"/>
        </w:rPr>
        <w:t xml:space="preserve"> способ закупки, в том числе осуществлена закупка у единственного поставщика, в случаях, если запрос предложений признан не состоявшимся по основаниям, предусмотренным:</w:t>
      </w:r>
    </w:p>
    <w:p w14:paraId="3FF35B88" w14:textId="0DB13D70"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_Ref531601382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окончании срока подачи заявок на участие в запросе предложений не подано ни одной такой заявки;</w:t>
      </w:r>
    </w:p>
    <w:p w14:paraId="760B569B" w14:textId="741DBA03"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_Ref531601444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26.9</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результатам рассмотрения заявок на участие в запросе предложений комиссия по закупкам отклонила все такие заявки;</w:t>
      </w:r>
    </w:p>
    <w:p w14:paraId="2C066F39" w14:textId="4E8584B9"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_Ref531548457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8.12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в связи с тем, что участник запроса предложений, заявке на </w:t>
      </w:r>
      <w:proofErr w:type="gramStart"/>
      <w:r w:rsidRPr="009E65AA">
        <w:rPr>
          <w:rFonts w:ascii="Arial" w:eastAsia="Times New Roman" w:hAnsi="Arial" w:cs="Arial"/>
          <w:color w:val="000000" w:themeColor="text1"/>
          <w:sz w:val="24"/>
          <w:szCs w:val="24"/>
          <w:lang w:eastAsia="ru-RU"/>
        </w:rPr>
        <w:t>участие</w:t>
      </w:r>
      <w:proofErr w:type="gramEnd"/>
      <w:r w:rsidRPr="009E65AA">
        <w:rPr>
          <w:rFonts w:ascii="Arial" w:eastAsia="Times New Roman" w:hAnsi="Arial" w:cs="Arial"/>
          <w:color w:val="000000" w:themeColor="text1"/>
          <w:sz w:val="24"/>
          <w:szCs w:val="24"/>
          <w:lang w:eastAsia="ru-RU"/>
        </w:rPr>
        <w:t xml:space="preserve"> в запросе предложений которого присвоен второй номер, отказался от заключения договора.</w:t>
      </w:r>
    </w:p>
    <w:p w14:paraId="10287AD3" w14:textId="30839C30" w:rsidR="004565DB" w:rsidRPr="009E65AA" w:rsidRDefault="004565DB" w:rsidP="004565DB">
      <w:pPr>
        <w:autoSpaceDE w:val="0"/>
        <w:autoSpaceDN w:val="0"/>
        <w:adjustRightInd w:val="0"/>
        <w:spacing w:before="220" w:after="0" w:line="240" w:lineRule="auto"/>
        <w:ind w:left="1997"/>
        <w:contextualSpacing/>
        <w:jc w:val="both"/>
        <w:rPr>
          <w:rFonts w:ascii="Arial" w:eastAsia="Times New Roman" w:hAnsi="Arial" w:cs="Arial"/>
          <w:sz w:val="24"/>
          <w:szCs w:val="24"/>
          <w:lang w:eastAsia="ru-RU"/>
        </w:rPr>
      </w:pPr>
      <w:r w:rsidRPr="009E65AA">
        <w:rPr>
          <w:rFonts w:ascii="Arial" w:eastAsia="Calibri" w:hAnsi="Arial" w:cs="Arial"/>
          <w:b/>
          <w:sz w:val="24"/>
          <w:szCs w:val="24"/>
        </w:rPr>
        <w:t xml:space="preserve">27 </w:t>
      </w:r>
      <w:r w:rsidRPr="009E65AA">
        <w:rPr>
          <w:rFonts w:ascii="Arial" w:eastAsia="Calibri" w:hAnsi="Arial" w:cs="Arial"/>
          <w:b/>
          <w:sz w:val="24"/>
          <w:szCs w:val="24"/>
          <w:vertAlign w:val="superscript"/>
        </w:rPr>
        <w:t xml:space="preserve">1 </w:t>
      </w:r>
      <w:r w:rsidRPr="009E65AA">
        <w:rPr>
          <w:rFonts w:ascii="Arial" w:eastAsia="Calibri" w:hAnsi="Arial" w:cs="Arial"/>
          <w:b/>
          <w:sz w:val="24"/>
          <w:szCs w:val="24"/>
        </w:rPr>
        <w:t>Особенности проведения закрытого запроса предложений</w:t>
      </w:r>
    </w:p>
    <w:p w14:paraId="7E23FF8E" w14:textId="6491496C" w:rsidR="002053B1" w:rsidRPr="009E65AA" w:rsidRDefault="00DF2498" w:rsidP="005706CD">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27</w:t>
      </w:r>
      <w:r w:rsidR="005706CD" w:rsidRPr="009E65AA">
        <w:rPr>
          <w:rFonts w:ascii="Arial" w:eastAsia="Calibri" w:hAnsi="Arial" w:cs="Arial"/>
          <w:sz w:val="24"/>
          <w:szCs w:val="24"/>
          <w:vertAlign w:val="superscript"/>
        </w:rPr>
        <w:t>1</w:t>
      </w:r>
      <w:r w:rsidRPr="009E65AA">
        <w:rPr>
          <w:rFonts w:ascii="Arial" w:eastAsia="Calibri" w:hAnsi="Arial" w:cs="Arial"/>
          <w:sz w:val="24"/>
          <w:szCs w:val="24"/>
        </w:rPr>
        <w:t>.1</w:t>
      </w:r>
      <w:r w:rsidRPr="009E65AA">
        <w:rPr>
          <w:rFonts w:ascii="Arial" w:eastAsia="Calibri" w:hAnsi="Arial" w:cs="Arial"/>
          <w:sz w:val="24"/>
          <w:szCs w:val="24"/>
          <w:vertAlign w:val="superscript"/>
        </w:rPr>
        <w:t xml:space="preserve"> </w:t>
      </w:r>
      <w:r w:rsidR="002053B1" w:rsidRPr="009E65AA">
        <w:rPr>
          <w:rFonts w:ascii="Arial" w:eastAsia="Calibri" w:hAnsi="Arial" w:cs="Arial"/>
          <w:sz w:val="24"/>
          <w:szCs w:val="24"/>
        </w:rPr>
        <w:t xml:space="preserve">Закрытый запрос предложений проводится в порядке проведения запроса предложений в электронной форме, с учётом положений настоящего раздела и раздела </w:t>
      </w:r>
      <w:r w:rsidR="003551B3" w:rsidRPr="009E65AA">
        <w:rPr>
          <w:rFonts w:ascii="Arial" w:eastAsia="Calibri" w:hAnsi="Arial" w:cs="Arial"/>
          <w:sz w:val="24"/>
          <w:szCs w:val="24"/>
        </w:rPr>
        <w:t>6</w:t>
      </w:r>
      <w:r w:rsidR="003551B3" w:rsidRPr="009E65AA">
        <w:rPr>
          <w:rFonts w:ascii="Arial" w:eastAsia="Calibri" w:hAnsi="Arial" w:cs="Arial"/>
          <w:sz w:val="24"/>
          <w:szCs w:val="24"/>
          <w:vertAlign w:val="superscript"/>
        </w:rPr>
        <w:t xml:space="preserve">1 </w:t>
      </w:r>
      <w:r w:rsidR="002053B1" w:rsidRPr="009E65AA">
        <w:rPr>
          <w:rFonts w:ascii="Arial" w:eastAsia="Calibri" w:hAnsi="Arial" w:cs="Arial"/>
          <w:sz w:val="24"/>
          <w:szCs w:val="24"/>
        </w:rPr>
        <w:t xml:space="preserve"> настоящего Положения о закупке.</w:t>
      </w:r>
    </w:p>
    <w:p w14:paraId="3A5E58E1" w14:textId="2962FBF7" w:rsidR="002053B1" w:rsidRPr="009E65AA" w:rsidRDefault="00DF2498" w:rsidP="005706CD">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27</w:t>
      </w:r>
      <w:r w:rsidR="005706CD" w:rsidRPr="009E65AA">
        <w:rPr>
          <w:rFonts w:ascii="Arial" w:eastAsia="Calibri" w:hAnsi="Arial" w:cs="Arial"/>
          <w:sz w:val="24"/>
          <w:szCs w:val="24"/>
          <w:vertAlign w:val="superscript"/>
        </w:rPr>
        <w:t>1</w:t>
      </w:r>
      <w:r w:rsidRPr="009E65AA">
        <w:rPr>
          <w:rFonts w:ascii="Arial" w:eastAsia="Calibri" w:hAnsi="Arial" w:cs="Arial"/>
          <w:sz w:val="24"/>
          <w:szCs w:val="24"/>
        </w:rPr>
        <w:t>.2</w:t>
      </w:r>
      <w:r w:rsidRPr="009E65AA">
        <w:rPr>
          <w:rFonts w:ascii="Arial" w:eastAsia="Calibri" w:hAnsi="Arial" w:cs="Arial"/>
          <w:sz w:val="24"/>
          <w:szCs w:val="24"/>
          <w:vertAlign w:val="superscript"/>
        </w:rPr>
        <w:t xml:space="preserve"> </w:t>
      </w:r>
      <w:r w:rsidR="002053B1" w:rsidRPr="009E65AA">
        <w:rPr>
          <w:rFonts w:ascii="Arial" w:eastAsia="Calibri" w:hAnsi="Arial" w:cs="Arial"/>
          <w:sz w:val="24"/>
          <w:szCs w:val="24"/>
        </w:rPr>
        <w:t>Приглашение принять участие в закрытом запросе предложений должно содержать:</w:t>
      </w:r>
    </w:p>
    <w:p w14:paraId="50849484" w14:textId="77777777"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1) способ осуществления закупки;</w:t>
      </w:r>
    </w:p>
    <w:p w14:paraId="0942718F" w14:textId="77777777"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2) наименование, место нахождения, почтовый адрес, адрес электронной почты, номер контактного телефона заказчика;</w:t>
      </w:r>
    </w:p>
    <w:p w14:paraId="550B3A1D" w14:textId="0250B312"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3) предмет договора с указанием количества поставляемого товара, объёма выполняемой работы, оказываемой услуги, а также краткое описание предмета закупки в соответствии с ч</w:t>
      </w:r>
      <w:r w:rsidR="003551B3" w:rsidRPr="009E65AA">
        <w:rPr>
          <w:rFonts w:ascii="Arial" w:eastAsia="Calibri" w:hAnsi="Arial" w:cs="Arial"/>
          <w:sz w:val="24"/>
          <w:szCs w:val="24"/>
        </w:rPr>
        <w:t>.</w:t>
      </w:r>
      <w:r w:rsidRPr="009E65AA">
        <w:rPr>
          <w:rFonts w:ascii="Arial" w:eastAsia="Calibri" w:hAnsi="Arial" w:cs="Arial"/>
          <w:sz w:val="24"/>
          <w:szCs w:val="24"/>
        </w:rPr>
        <w:t xml:space="preserve"> 6</w:t>
      </w:r>
      <w:r w:rsidRPr="009E65AA">
        <w:rPr>
          <w:rFonts w:ascii="Arial" w:eastAsia="Calibri" w:hAnsi="Arial" w:cs="Arial"/>
          <w:sz w:val="24"/>
          <w:szCs w:val="24"/>
          <w:vertAlign w:val="superscript"/>
        </w:rPr>
        <w:t>1</w:t>
      </w:r>
      <w:r w:rsidRPr="009E65AA">
        <w:rPr>
          <w:rFonts w:ascii="Arial" w:eastAsia="Calibri" w:hAnsi="Arial" w:cs="Arial"/>
          <w:sz w:val="24"/>
          <w:szCs w:val="24"/>
        </w:rPr>
        <w:t xml:space="preserve"> ст</w:t>
      </w:r>
      <w:r w:rsidR="003551B3" w:rsidRPr="009E65AA">
        <w:rPr>
          <w:rFonts w:ascii="Arial" w:eastAsia="Calibri" w:hAnsi="Arial" w:cs="Arial"/>
          <w:sz w:val="24"/>
          <w:szCs w:val="24"/>
        </w:rPr>
        <w:t>.</w:t>
      </w:r>
      <w:r w:rsidRPr="009E65AA">
        <w:rPr>
          <w:rFonts w:ascii="Arial" w:eastAsia="Calibri" w:hAnsi="Arial" w:cs="Arial"/>
          <w:sz w:val="24"/>
          <w:szCs w:val="24"/>
        </w:rPr>
        <w:t xml:space="preserve"> 3 № 223 – ФЗ (при необходимости);</w:t>
      </w:r>
    </w:p>
    <w:p w14:paraId="2AC14919" w14:textId="77777777"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4) место поставки товара, выполнения работы, оказания услуги;</w:t>
      </w:r>
    </w:p>
    <w:p w14:paraId="541E0066" w14:textId="77777777"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E022B5D" w14:textId="77777777"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54464E40" w14:textId="77777777"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 xml:space="preserve">7) порядок, дата начала, дата и время окончания срока подачи заявок </w:t>
      </w:r>
      <w:r w:rsidRPr="009E65AA">
        <w:rPr>
          <w:rFonts w:ascii="Arial" w:eastAsia="Calibri" w:hAnsi="Arial" w:cs="Arial"/>
          <w:sz w:val="24"/>
          <w:szCs w:val="24"/>
        </w:rPr>
        <w:br/>
        <w:t>на участие в закупке (этапах конкурентной закупки) и порядок подведения итогов конкурентной закупки (этапов конкурентной закупки);</w:t>
      </w:r>
    </w:p>
    <w:p w14:paraId="2834C152" w14:textId="44032558"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AE938FD" w14:textId="77777777"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03BFF5A" w14:textId="77777777" w:rsidR="002053B1" w:rsidRPr="009E65AA" w:rsidRDefault="002053B1" w:rsidP="005706CD">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10) сроки проведения каждого этапа в случае, если закупка включает этапы.</w:t>
      </w:r>
    </w:p>
    <w:p w14:paraId="4EE2BBAB" w14:textId="4F926EA3" w:rsidR="002053B1" w:rsidRPr="009E65AA" w:rsidRDefault="00DF2498" w:rsidP="005706CD">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27</w:t>
      </w:r>
      <w:r w:rsidR="005706CD" w:rsidRPr="009E65AA">
        <w:rPr>
          <w:rFonts w:ascii="Arial" w:eastAsia="Calibri" w:hAnsi="Arial" w:cs="Arial"/>
          <w:sz w:val="24"/>
          <w:szCs w:val="24"/>
          <w:vertAlign w:val="superscript"/>
        </w:rPr>
        <w:t>1</w:t>
      </w:r>
      <w:r w:rsidRPr="009E65AA">
        <w:rPr>
          <w:rFonts w:ascii="Arial" w:eastAsia="Calibri" w:hAnsi="Arial" w:cs="Arial"/>
          <w:sz w:val="24"/>
          <w:szCs w:val="24"/>
        </w:rPr>
        <w:t>.3</w:t>
      </w:r>
      <w:proofErr w:type="gramStart"/>
      <w:r w:rsidRPr="009E65AA">
        <w:rPr>
          <w:rFonts w:ascii="Arial" w:eastAsia="Calibri" w:hAnsi="Arial" w:cs="Arial"/>
          <w:sz w:val="24"/>
          <w:szCs w:val="24"/>
          <w:vertAlign w:val="superscript"/>
        </w:rPr>
        <w:t xml:space="preserve"> </w:t>
      </w:r>
      <w:r w:rsidR="002053B1" w:rsidRPr="009E65AA">
        <w:rPr>
          <w:rFonts w:ascii="Arial" w:eastAsia="Calibri" w:hAnsi="Arial" w:cs="Arial"/>
          <w:sz w:val="24"/>
          <w:szCs w:val="24"/>
        </w:rPr>
        <w:t>П</w:t>
      </w:r>
      <w:proofErr w:type="gramEnd"/>
      <w:r w:rsidR="002053B1" w:rsidRPr="009E65AA">
        <w:rPr>
          <w:rFonts w:ascii="Arial" w:eastAsia="Calibri" w:hAnsi="Arial" w:cs="Arial"/>
          <w:sz w:val="24"/>
          <w:szCs w:val="24"/>
        </w:rPr>
        <w:t>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2A3E8CF6" w14:textId="5C577B08" w:rsidR="002053B1" w:rsidRPr="009E65AA" w:rsidRDefault="00DF2498" w:rsidP="005706CD">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27</w:t>
      </w:r>
      <w:r w:rsidR="005706CD" w:rsidRPr="009E65AA">
        <w:rPr>
          <w:rFonts w:ascii="Arial" w:eastAsia="Calibri" w:hAnsi="Arial" w:cs="Arial"/>
          <w:sz w:val="24"/>
          <w:szCs w:val="24"/>
          <w:vertAlign w:val="superscript"/>
        </w:rPr>
        <w:t>1</w:t>
      </w:r>
      <w:r w:rsidRPr="009E65AA">
        <w:rPr>
          <w:rFonts w:ascii="Arial" w:eastAsia="Calibri" w:hAnsi="Arial" w:cs="Arial"/>
          <w:sz w:val="24"/>
          <w:szCs w:val="24"/>
        </w:rPr>
        <w:t>.4</w:t>
      </w:r>
      <w:r w:rsidRPr="009E65AA">
        <w:rPr>
          <w:rFonts w:ascii="Arial" w:eastAsia="Calibri" w:hAnsi="Arial" w:cs="Arial"/>
          <w:sz w:val="24"/>
          <w:szCs w:val="24"/>
          <w:vertAlign w:val="superscript"/>
        </w:rPr>
        <w:t xml:space="preserve"> </w:t>
      </w:r>
      <w:r w:rsidR="002053B1" w:rsidRPr="009E65AA">
        <w:rPr>
          <w:rFonts w:ascii="Arial" w:eastAsia="Calibri" w:hAnsi="Arial" w:cs="Arial"/>
          <w:sz w:val="24"/>
          <w:szCs w:val="24"/>
        </w:rPr>
        <w:t xml:space="preserve">Протоколы, формируемые по результатам заседания Комиссии, не подлежат опубликованию в средствах массовой информации и размещению в сети </w:t>
      </w:r>
      <w:r w:rsidR="000A0DD6" w:rsidRPr="009E65AA">
        <w:rPr>
          <w:rFonts w:ascii="Arial" w:eastAsia="Cambria" w:hAnsi="Arial" w:cs="Arial"/>
          <w:sz w:val="24"/>
          <w:szCs w:val="24"/>
          <w:lang w:eastAsia="ru-RU"/>
        </w:rPr>
        <w:t>"</w:t>
      </w:r>
      <w:r w:rsidR="002053B1" w:rsidRPr="009E65AA">
        <w:rPr>
          <w:rFonts w:ascii="Arial" w:eastAsia="Calibri" w:hAnsi="Arial" w:cs="Arial"/>
          <w:sz w:val="24"/>
          <w:szCs w:val="24"/>
        </w:rPr>
        <w:t>Интернет</w:t>
      </w:r>
      <w:r w:rsidR="000A0DD6" w:rsidRPr="009E65AA">
        <w:rPr>
          <w:rFonts w:ascii="Arial" w:eastAsia="Cambria" w:hAnsi="Arial" w:cs="Arial"/>
          <w:sz w:val="24"/>
          <w:szCs w:val="24"/>
          <w:lang w:eastAsia="ru-RU"/>
        </w:rPr>
        <w:t>"</w:t>
      </w:r>
      <w:r w:rsidR="002053B1" w:rsidRPr="009E65AA">
        <w:rPr>
          <w:rFonts w:ascii="Arial" w:eastAsia="Calibri" w:hAnsi="Arial" w:cs="Arial"/>
          <w:sz w:val="24"/>
          <w:szCs w:val="24"/>
        </w:rPr>
        <w:t>.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537D7A4F" w14:textId="3D0C9506" w:rsidR="002053B1" w:rsidRPr="009E65AA" w:rsidRDefault="00DF2498" w:rsidP="005706CD">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27</w:t>
      </w:r>
      <w:r w:rsidR="005706CD" w:rsidRPr="009E65AA">
        <w:rPr>
          <w:rFonts w:ascii="Arial" w:eastAsia="Calibri" w:hAnsi="Arial" w:cs="Arial"/>
          <w:sz w:val="24"/>
          <w:szCs w:val="24"/>
          <w:vertAlign w:val="superscript"/>
        </w:rPr>
        <w:t>1</w:t>
      </w:r>
      <w:r w:rsidRPr="009E65AA">
        <w:rPr>
          <w:rFonts w:ascii="Arial" w:eastAsia="Calibri" w:hAnsi="Arial" w:cs="Arial"/>
          <w:sz w:val="24"/>
          <w:szCs w:val="24"/>
        </w:rPr>
        <w:t>.5</w:t>
      </w:r>
      <w:proofErr w:type="gramStart"/>
      <w:r w:rsidRPr="009E65AA">
        <w:rPr>
          <w:rFonts w:ascii="Arial" w:eastAsia="Calibri" w:hAnsi="Arial" w:cs="Arial"/>
          <w:sz w:val="24"/>
          <w:szCs w:val="24"/>
          <w:vertAlign w:val="superscript"/>
        </w:rPr>
        <w:t xml:space="preserve"> </w:t>
      </w:r>
      <w:r w:rsidR="002053B1" w:rsidRPr="009E65AA">
        <w:rPr>
          <w:rFonts w:ascii="Arial" w:eastAsia="Calibri" w:hAnsi="Arial" w:cs="Arial"/>
          <w:sz w:val="24"/>
          <w:szCs w:val="24"/>
        </w:rPr>
        <w:t>В</w:t>
      </w:r>
      <w:proofErr w:type="gramEnd"/>
      <w:r w:rsidR="002053B1" w:rsidRPr="009E65AA">
        <w:rPr>
          <w:rFonts w:ascii="Arial" w:eastAsia="Calibri" w:hAnsi="Arial" w:cs="Arial"/>
          <w:sz w:val="24"/>
          <w:szCs w:val="24"/>
        </w:rPr>
        <w:t>се заявки, полученные до окончания срока подачи заявок, регистрируются заказчиком. По запросу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4AF080E4" w14:textId="62E32507" w:rsidR="004565DB" w:rsidRPr="009E65AA" w:rsidRDefault="00DF2498" w:rsidP="005706CD">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27</w:t>
      </w:r>
      <w:r w:rsidR="005706CD" w:rsidRPr="009E65AA">
        <w:rPr>
          <w:rFonts w:ascii="Arial" w:eastAsia="Calibri" w:hAnsi="Arial" w:cs="Arial"/>
          <w:sz w:val="24"/>
          <w:szCs w:val="24"/>
          <w:vertAlign w:val="superscript"/>
        </w:rPr>
        <w:t>1</w:t>
      </w:r>
      <w:r w:rsidRPr="009E65AA">
        <w:rPr>
          <w:rFonts w:ascii="Arial" w:eastAsia="Calibri" w:hAnsi="Arial" w:cs="Arial"/>
          <w:sz w:val="24"/>
          <w:szCs w:val="24"/>
        </w:rPr>
        <w:t>.6</w:t>
      </w:r>
      <w:r w:rsidRPr="009E65AA">
        <w:rPr>
          <w:rFonts w:ascii="Arial" w:eastAsia="Calibri" w:hAnsi="Arial" w:cs="Arial"/>
          <w:sz w:val="24"/>
          <w:szCs w:val="24"/>
          <w:vertAlign w:val="superscript"/>
        </w:rPr>
        <w:t xml:space="preserve"> </w:t>
      </w:r>
      <w:r w:rsidR="002053B1" w:rsidRPr="009E65AA">
        <w:rPr>
          <w:rFonts w:ascii="Arial" w:eastAsia="Calibri" w:hAnsi="Arial" w:cs="Arial"/>
          <w:sz w:val="24"/>
          <w:szCs w:val="24"/>
        </w:rPr>
        <w:t>Заказчик обеспечивает конфиденциальность сведений, содержащихся в поданных заявках, до подведения итогов закрытого запроса предложений.</w:t>
      </w:r>
    </w:p>
    <w:p w14:paraId="3C867829" w14:textId="77777777"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67" w:name="_Toc66304479"/>
      <w:r w:rsidRPr="009E65AA">
        <w:rPr>
          <w:rFonts w:ascii="Arial" w:eastAsia="Times New Roman" w:hAnsi="Arial" w:cs="Arial"/>
          <w:b/>
          <w:color w:val="000000" w:themeColor="text1"/>
          <w:sz w:val="24"/>
          <w:szCs w:val="24"/>
          <w:lang w:eastAsia="ru-RU"/>
        </w:rPr>
        <w:t>Запрос котировок</w:t>
      </w:r>
      <w:bookmarkEnd w:id="167"/>
    </w:p>
    <w:p w14:paraId="0DBC7EE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Запрос котировок - открытая конкурентная процедура закупки.</w:t>
      </w:r>
    </w:p>
    <w:p w14:paraId="135D651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Запрос котировок может проводиться, если проводить электронный аукцион нецелесообразно или невозможно ввиду срочной необходимости в удовлетворении потребностей Заказчика.</w:t>
      </w:r>
    </w:p>
    <w:p w14:paraId="00FC2942" w14:textId="0BFA981A"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 необходимости осуществить закупку товаров, работ, услуг с начальной (максимальной) ценой до </w:t>
      </w:r>
      <w:r w:rsidR="00336747" w:rsidRPr="009E65AA">
        <w:rPr>
          <w:rFonts w:ascii="Arial" w:eastAsia="Times New Roman" w:hAnsi="Arial" w:cs="Arial"/>
          <w:sz w:val="24"/>
          <w:szCs w:val="24"/>
          <w:lang w:eastAsia="ru-RU"/>
        </w:rPr>
        <w:t>7</w:t>
      </w:r>
      <w:r w:rsidRPr="009E65AA">
        <w:rPr>
          <w:rFonts w:ascii="Arial" w:eastAsia="Times New Roman" w:hAnsi="Arial" w:cs="Arial"/>
          <w:sz w:val="24"/>
          <w:szCs w:val="24"/>
          <w:lang w:eastAsia="ru-RU"/>
        </w:rPr>
        <w:t xml:space="preserve"> м</w:t>
      </w:r>
      <w:r w:rsidRPr="009E65AA">
        <w:rPr>
          <w:rFonts w:ascii="Arial" w:eastAsia="Times New Roman" w:hAnsi="Arial" w:cs="Arial"/>
          <w:color w:val="000000" w:themeColor="text1"/>
          <w:sz w:val="24"/>
          <w:szCs w:val="24"/>
          <w:lang w:eastAsia="ru-RU"/>
        </w:rPr>
        <w:t>лн. рублей. Заказчик вправе принять решение о проведении запроса котировок, когда невозможно провести другие закупки из-за длительности процедур их проведения.</w:t>
      </w:r>
    </w:p>
    <w:p w14:paraId="64C76CCA" w14:textId="77777777" w:rsidR="0023685A" w:rsidRPr="009E65AA" w:rsidRDefault="0023685A" w:rsidP="0023685A">
      <w:pP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Победителем признается соответствующий требованиям извещения о закупке участник запроса котировок, предложивший наиболее низкую цену договора.</w:t>
      </w:r>
    </w:p>
    <w:p w14:paraId="51A57AD8" w14:textId="77777777" w:rsidR="0023685A" w:rsidRPr="009E65AA" w:rsidRDefault="0023685A" w:rsidP="0023685A">
      <w:pPr>
        <w:numPr>
          <w:ilvl w:val="1"/>
          <w:numId w:val="5"/>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При проведении запроса котировок Заказчик не составляет документацию о закупке.</w:t>
      </w:r>
    </w:p>
    <w:p w14:paraId="6448A64D" w14:textId="07A81265" w:rsidR="004F1192" w:rsidRPr="009E65AA" w:rsidRDefault="0023685A" w:rsidP="004F1192">
      <w:pPr>
        <w:numPr>
          <w:ilvl w:val="1"/>
          <w:numId w:val="5"/>
        </w:numPr>
        <w:autoSpaceDE w:val="0"/>
        <w:autoSpaceDN w:val="0"/>
        <w:adjustRightInd w:val="0"/>
        <w:spacing w:after="0" w:line="240" w:lineRule="auto"/>
        <w:contextualSpacing/>
        <w:jc w:val="both"/>
        <w:rPr>
          <w:rFonts w:ascii="Arial" w:eastAsia="Times New Roman" w:hAnsi="Arial" w:cs="Arial"/>
          <w:sz w:val="24"/>
          <w:szCs w:val="24"/>
          <w:lang w:eastAsia="ru-RU"/>
        </w:rPr>
      </w:pPr>
      <w:bookmarkStart w:id="168" w:name="_Ref531602186"/>
      <w:r w:rsidRPr="009E65AA">
        <w:rPr>
          <w:rFonts w:ascii="Arial" w:eastAsia="Times New Roman" w:hAnsi="Arial" w:cs="Arial"/>
          <w:color w:val="000000" w:themeColor="text1"/>
          <w:sz w:val="24"/>
          <w:szCs w:val="24"/>
          <w:lang w:eastAsia="ru-RU"/>
        </w:rPr>
        <w:t xml:space="preserve">При проведении запроса котировок извещение о проведении запроса котировок размещается в единой информационной системе не менее чем за </w:t>
      </w:r>
      <w:r w:rsidR="005706CD" w:rsidRPr="009E65AA">
        <w:rPr>
          <w:rFonts w:ascii="Arial" w:eastAsia="Times New Roman" w:hAnsi="Arial" w:cs="Arial"/>
          <w:sz w:val="24"/>
          <w:szCs w:val="24"/>
          <w:lang w:eastAsia="ru-RU"/>
        </w:rPr>
        <w:t>4 (</w:t>
      </w:r>
      <w:r w:rsidR="008C2AEA" w:rsidRPr="009E65AA">
        <w:rPr>
          <w:rFonts w:ascii="Arial" w:eastAsia="Times New Roman" w:hAnsi="Arial" w:cs="Arial"/>
          <w:sz w:val="24"/>
          <w:szCs w:val="24"/>
          <w:lang w:eastAsia="ru-RU"/>
        </w:rPr>
        <w:t>четыре</w:t>
      </w:r>
      <w:r w:rsidR="005706CD" w:rsidRPr="009E65AA">
        <w:rPr>
          <w:rFonts w:ascii="Arial" w:eastAsia="Times New Roman" w:hAnsi="Arial" w:cs="Arial"/>
          <w:sz w:val="24"/>
          <w:szCs w:val="24"/>
          <w:lang w:eastAsia="ru-RU"/>
        </w:rPr>
        <w:t>)</w:t>
      </w:r>
      <w:r w:rsidRPr="009E65AA">
        <w:rPr>
          <w:rFonts w:ascii="Arial" w:eastAsia="Times New Roman" w:hAnsi="Arial" w:cs="Arial"/>
          <w:sz w:val="24"/>
          <w:szCs w:val="24"/>
          <w:lang w:eastAsia="ru-RU"/>
        </w:rPr>
        <w:t xml:space="preserve"> рабочих дн</w:t>
      </w:r>
      <w:r w:rsidR="008C2AEA" w:rsidRPr="009E65AA">
        <w:rPr>
          <w:rFonts w:ascii="Arial" w:eastAsia="Times New Roman" w:hAnsi="Arial" w:cs="Arial"/>
          <w:sz w:val="24"/>
          <w:szCs w:val="24"/>
          <w:lang w:eastAsia="ru-RU"/>
        </w:rPr>
        <w:t>я</w:t>
      </w:r>
      <w:r w:rsidRPr="009E65AA">
        <w:rPr>
          <w:rFonts w:ascii="Arial" w:eastAsia="Times New Roman" w:hAnsi="Arial" w:cs="Arial"/>
          <w:sz w:val="24"/>
          <w:szCs w:val="24"/>
          <w:lang w:eastAsia="ru-RU"/>
        </w:rPr>
        <w:t xml:space="preserve"> до дня истечения срока подачи заявок на участие в запросе котировок.</w:t>
      </w:r>
      <w:bookmarkEnd w:id="168"/>
      <w:r w:rsidR="004F1192" w:rsidRPr="009E65AA">
        <w:rPr>
          <w:rFonts w:ascii="Arial" w:eastAsia="Times New Roman" w:hAnsi="Arial" w:cs="Arial"/>
          <w:sz w:val="24"/>
          <w:szCs w:val="24"/>
          <w:lang w:eastAsia="ru-RU"/>
        </w:rPr>
        <w:t xml:space="preserve"> </w:t>
      </w:r>
      <w:r w:rsidR="004F1192" w:rsidRPr="009E65AA">
        <w:rPr>
          <w:rFonts w:ascii="Arial" w:hAnsi="Arial" w:cs="Arial"/>
          <w:sz w:val="24"/>
          <w:szCs w:val="24"/>
        </w:rPr>
        <w:t xml:space="preserve">При этом начальная (максимальная) цена договора не должна превышать </w:t>
      </w:r>
      <w:r w:rsidR="005706CD" w:rsidRPr="009E65AA">
        <w:rPr>
          <w:rFonts w:ascii="Arial" w:hAnsi="Arial" w:cs="Arial"/>
          <w:sz w:val="24"/>
          <w:szCs w:val="24"/>
        </w:rPr>
        <w:t>7 (</w:t>
      </w:r>
      <w:r w:rsidR="004F1192" w:rsidRPr="009E65AA">
        <w:rPr>
          <w:rFonts w:ascii="Arial" w:hAnsi="Arial" w:cs="Arial"/>
          <w:sz w:val="24"/>
          <w:szCs w:val="24"/>
        </w:rPr>
        <w:t>семь</w:t>
      </w:r>
      <w:r w:rsidR="005706CD" w:rsidRPr="009E65AA">
        <w:rPr>
          <w:rFonts w:ascii="Arial" w:hAnsi="Arial" w:cs="Arial"/>
          <w:sz w:val="24"/>
          <w:szCs w:val="24"/>
        </w:rPr>
        <w:t>)</w:t>
      </w:r>
      <w:r w:rsidR="004F1192" w:rsidRPr="009E65AA">
        <w:rPr>
          <w:rFonts w:ascii="Arial" w:hAnsi="Arial" w:cs="Arial"/>
          <w:sz w:val="24"/>
          <w:szCs w:val="24"/>
        </w:rPr>
        <w:t xml:space="preserve"> миллионов рублей.</w:t>
      </w:r>
    </w:p>
    <w:p w14:paraId="7B539BB3" w14:textId="06AD6D41"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извещение о проведении запроса котировок должны быть включены сведения,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_Ref531546068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_Ref531545972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6.11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К извещению о проведении запроса котировок должен прилагаться проект договора, являющийся неотъемлемой частью извещения о закупке, а также иные документы, составляемые заказчиком при оформлении закупки и необходимые для подготовки котировочной заявки участником запроса котировок.</w:t>
      </w:r>
    </w:p>
    <w:p w14:paraId="51890A8D"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извещение о проведении запроса котировок, размещаются Заказчиком в ЕИС не позднее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дней со дня принятия решения об их внесении.</w:t>
      </w:r>
    </w:p>
    <w:p w14:paraId="1166AC0D" w14:textId="5FBDFBC1"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В результате внесения указанных изменений срок подачи заявок на участие в запросе котировок должен быть </w:t>
      </w:r>
      <w:proofErr w:type="spellStart"/>
      <w:r w:rsidRPr="009E65AA">
        <w:rPr>
          <w:rFonts w:ascii="Arial" w:eastAsia="Times New Roman" w:hAnsi="Arial" w:cs="Arial"/>
          <w:color w:val="000000" w:themeColor="text1"/>
          <w:sz w:val="24"/>
          <w:szCs w:val="24"/>
          <w:lang w:eastAsia="ru-RU"/>
        </w:rPr>
        <w:t>продлен</w:t>
      </w:r>
      <w:proofErr w:type="spellEnd"/>
      <w:r w:rsidRPr="009E65AA">
        <w:rPr>
          <w:rFonts w:ascii="Arial" w:eastAsia="Times New Roman" w:hAnsi="Arial" w:cs="Arial"/>
          <w:color w:val="000000" w:themeColor="text1"/>
          <w:sz w:val="24"/>
          <w:szCs w:val="24"/>
          <w:lang w:eastAsia="ru-RU"/>
        </w:rPr>
        <w:t xml:space="preserve">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_Ref531602186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28.5</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bookmarkStart w:id="169" w:name="Par1014"/>
      <w:bookmarkEnd w:id="169"/>
      <w:proofErr w:type="gramEnd"/>
    </w:p>
    <w:p w14:paraId="2AE3269F" w14:textId="611E58FB"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70" w:name="_Toc66304480"/>
      <w:r w:rsidRPr="009E65AA">
        <w:rPr>
          <w:rFonts w:ascii="Arial" w:eastAsia="Times New Roman" w:hAnsi="Arial" w:cs="Arial"/>
          <w:b/>
          <w:color w:val="000000" w:themeColor="text1"/>
          <w:sz w:val="24"/>
          <w:szCs w:val="24"/>
          <w:lang w:eastAsia="ru-RU"/>
        </w:rPr>
        <w:t>Порядок подачи заявок на участие в запросе котировок</w:t>
      </w:r>
      <w:bookmarkEnd w:id="170"/>
    </w:p>
    <w:p w14:paraId="674D6891"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Заявка на участие в запросе котировок </w:t>
      </w:r>
      <w:proofErr w:type="spellStart"/>
      <w:r w:rsidRPr="009E65AA">
        <w:rPr>
          <w:rFonts w:ascii="Arial" w:eastAsia="Times New Roman" w:hAnsi="Arial" w:cs="Arial"/>
          <w:color w:val="000000" w:themeColor="text1"/>
          <w:sz w:val="24"/>
          <w:szCs w:val="24"/>
          <w:lang w:eastAsia="ru-RU"/>
        </w:rPr>
        <w:t>подается</w:t>
      </w:r>
      <w:proofErr w:type="spellEnd"/>
      <w:r w:rsidRPr="009E65AA">
        <w:rPr>
          <w:rFonts w:ascii="Arial" w:eastAsia="Times New Roman" w:hAnsi="Arial" w:cs="Arial"/>
          <w:color w:val="000000" w:themeColor="text1"/>
          <w:sz w:val="24"/>
          <w:szCs w:val="24"/>
          <w:lang w:eastAsia="ru-RU"/>
        </w:rPr>
        <w:t xml:space="preserve"> в запечатанном конверте, не позволяющем просматривать его содержимое, с указанием названия запроса котировок, на который </w:t>
      </w:r>
      <w:proofErr w:type="spellStart"/>
      <w:r w:rsidRPr="009E65AA">
        <w:rPr>
          <w:rFonts w:ascii="Arial" w:eastAsia="Times New Roman" w:hAnsi="Arial" w:cs="Arial"/>
          <w:color w:val="000000" w:themeColor="text1"/>
          <w:sz w:val="24"/>
          <w:szCs w:val="24"/>
          <w:lang w:eastAsia="ru-RU"/>
        </w:rPr>
        <w:t>подается</w:t>
      </w:r>
      <w:proofErr w:type="spellEnd"/>
      <w:r w:rsidRPr="009E65AA">
        <w:rPr>
          <w:rFonts w:ascii="Arial" w:eastAsia="Times New Roman" w:hAnsi="Arial" w:cs="Arial"/>
          <w:color w:val="000000" w:themeColor="text1"/>
          <w:sz w:val="24"/>
          <w:szCs w:val="24"/>
          <w:lang w:eastAsia="ru-RU"/>
        </w:rPr>
        <w:t xml:space="preserve"> заявка.</w:t>
      </w:r>
    </w:p>
    <w:p w14:paraId="1FB17578"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Началом срока подачи заявок на участие в запросе котировок является день, следующий за </w:t>
      </w:r>
      <w:proofErr w:type="spellStart"/>
      <w:r w:rsidRPr="009E65AA">
        <w:rPr>
          <w:rFonts w:ascii="Arial" w:eastAsia="Times New Roman" w:hAnsi="Arial" w:cs="Arial"/>
          <w:color w:val="000000" w:themeColor="text1"/>
          <w:sz w:val="24"/>
          <w:szCs w:val="24"/>
          <w:lang w:eastAsia="ru-RU"/>
        </w:rPr>
        <w:t>днем</w:t>
      </w:r>
      <w:proofErr w:type="spellEnd"/>
      <w:r w:rsidRPr="009E65AA">
        <w:rPr>
          <w:rFonts w:ascii="Arial" w:eastAsia="Times New Roman" w:hAnsi="Arial" w:cs="Arial"/>
          <w:color w:val="000000" w:themeColor="text1"/>
          <w:sz w:val="24"/>
          <w:szCs w:val="24"/>
          <w:lang w:eastAsia="ru-RU"/>
        </w:rPr>
        <w:t xml:space="preserve"> размещения в ЕИС извещения о проведении запроса котировок. Окончание этого срока совпадает с датой и временем вскрытия конвертов с заявками на участие в запросе котировок.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 на участие в запросе котировок прекращается непосредственно перед вскрытием конвертов.</w:t>
      </w:r>
    </w:p>
    <w:p w14:paraId="75F43A8E"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Заявка на участие в запросе котировок должна быть оформлена по форме, установленной Заказчиком, и должна включать:</w:t>
      </w:r>
    </w:p>
    <w:p w14:paraId="3577621B"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 содержащий сведения об участнике закупок, подавшем заявку: </w:t>
      </w:r>
      <w:proofErr w:type="gramStart"/>
      <w:r w:rsidRPr="009E65AA">
        <w:rPr>
          <w:rFonts w:ascii="Arial" w:eastAsia="Times New Roman" w:hAnsi="Arial" w:cs="Arial"/>
          <w:color w:val="000000" w:themeColor="text1"/>
          <w:sz w:val="24"/>
          <w:szCs w:val="24"/>
          <w:lang w:eastAsia="ru-RU"/>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14:paraId="3FFB7DDA"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копии учредительных документов участника закупок (для юридических лиц);</w:t>
      </w:r>
    </w:p>
    <w:p w14:paraId="2E17D81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копии документов, удостоверяющих личность (для физических лиц);</w:t>
      </w:r>
    </w:p>
    <w:p w14:paraId="63C966D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запроса котировок, или нотариально заверенную копию такой выписки. Допускается предоставление выписки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Pr="009E65AA">
        <w:rPr>
          <w:rFonts w:ascii="Arial" w:eastAsia="Times New Roman" w:hAnsi="Arial" w:cs="Arial"/>
          <w:color w:val="000000" w:themeColor="text1"/>
          <w:sz w:val="24"/>
          <w:szCs w:val="24"/>
          <w:shd w:val="clear" w:color="auto" w:fill="FFFFFF"/>
          <w:lang w:eastAsia="ru-RU"/>
        </w:rPr>
        <w:t xml:space="preserve"> подписанной усиленной квалифицированной электронной подписью налогового органа</w:t>
      </w:r>
      <w:r w:rsidRPr="009E65AA">
        <w:rPr>
          <w:rFonts w:ascii="Arial" w:eastAsia="Times New Roman" w:hAnsi="Arial" w:cs="Arial"/>
          <w:color w:val="000000" w:themeColor="text1"/>
          <w:sz w:val="24"/>
          <w:szCs w:val="24"/>
          <w:lang w:eastAsia="ru-RU"/>
        </w:rPr>
        <w:t>, полученной не ранее чем за 1 месяц до размещения в ЕИС извещения о проведении запроса котировок;</w:t>
      </w:r>
    </w:p>
    <w:p w14:paraId="407AE4FA"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roofErr w:type="gramStart"/>
      <w:r w:rsidRPr="009E65AA">
        <w:rPr>
          <w:rFonts w:ascii="Arial" w:eastAsia="Times New Roman" w:hAnsi="Arial" w:cs="Arial"/>
          <w:color w:val="000000" w:themeColor="text1"/>
          <w:sz w:val="24"/>
          <w:szCs w:val="24"/>
          <w:lang w:eastAsia="ru-RU"/>
        </w:rPr>
        <w:t>Эти документы должны быть получены не ранее чем за шесть месяцев до дня размещения в ЕИС извещения о проведении аукциона;</w:t>
      </w:r>
      <w:proofErr w:type="gramEnd"/>
    </w:p>
    <w:p w14:paraId="45AF1E5E"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9E65AA">
        <w:rPr>
          <w:rFonts w:ascii="Arial" w:eastAsia="Times New Roman" w:hAnsi="Arial" w:cs="Arial"/>
          <w:color w:val="000000" w:themeColor="text1"/>
          <w:sz w:val="24"/>
          <w:szCs w:val="24"/>
          <w:lang w:eastAsia="ru-RU"/>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14:paraId="6A2CC3ED"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2655BC0" w14:textId="6048C3FC"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документ, декларирующий соответствие участника закупки требованиям, установленным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_Ref531544312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0</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roofErr w:type="gramEnd"/>
    </w:p>
    <w:p w14:paraId="157DA9DF"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предложение участника запроса котировок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стране происхождения товара и иные предложения по условиям, установленным извещением о проведении запроса котировок;</w:t>
      </w:r>
    </w:p>
    <w:p w14:paraId="10EA90AE" w14:textId="7F28E966"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rsidR="001A3FE2"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(при установке таких требований);</w:t>
      </w:r>
    </w:p>
    <w:p w14:paraId="11BD0D53" w14:textId="5F8EE530"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w:t>
      </w:r>
      <w:r w:rsidR="001A3FE2" w:rsidRPr="009E65AA">
        <w:rPr>
          <w:rFonts w:ascii="Arial" w:eastAsia="Times New Roman"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xml:space="preserve"> могут быть представлены только вместе с товаром;</w:t>
      </w:r>
    </w:p>
    <w:p w14:paraId="1CB4DFC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61F998BA"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иные документы в соответствии с требованиями настоящего Положения и извещением о проведении запроса котировок.</w:t>
      </w:r>
    </w:p>
    <w:p w14:paraId="3F6503B1"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214B7B4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r w:rsidRPr="009E65AA">
        <w:rPr>
          <w:rFonts w:ascii="Arial" w:eastAsia="Times New Roman" w:hAnsi="Arial" w:cs="Arial"/>
          <w:color w:val="000000" w:themeColor="text1"/>
          <w:sz w:val="24"/>
          <w:szCs w:val="24"/>
        </w:rPr>
        <w:t xml:space="preserve"> В случае внесения изменений участником закупки в ранее поданную им заявку на участие в запросе котировок, датой подачи заявки считается дата подачи последних изменений в заявку.</w:t>
      </w:r>
    </w:p>
    <w:p w14:paraId="67C48AA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 запроса котировок может подать конверт с заявкой на участие лично либо направить его посредством почтовой связи. Заказчик обязан обеспечить целостность конвертов с заявками и конфиденциальность содержащихся в них сведений до вскрытия конвертов с заявками.</w:t>
      </w:r>
    </w:p>
    <w:p w14:paraId="7A076C1F"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Каждый конверт с заявкой на участие в запросе котировок, поступивший в течение срока подачи заявок на участие и после его окончания, регистрируется в журнале регистрации заявок. В названном журнале указываются следующие сведения:</w:t>
      </w:r>
    </w:p>
    <w:p w14:paraId="09CBEA76"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регистрационный номер заявки на участие в закупке;</w:t>
      </w:r>
    </w:p>
    <w:p w14:paraId="6EEE547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дата и время поступления конверта с заявкой на участие в закупке;</w:t>
      </w:r>
    </w:p>
    <w:p w14:paraId="482AF10F"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способ подачи заявки (лично, посредством почтовой связи);</w:t>
      </w:r>
    </w:p>
    <w:p w14:paraId="326E9D4C"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состояние конверта с заявкой: наличие повреждений, признаков вскрытия и т.д.</w:t>
      </w:r>
    </w:p>
    <w:p w14:paraId="5895461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Факт подачи заявки заверяется в журнале подписью представителя Заказчика, ответственного за </w:t>
      </w: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 По требованию участника </w:t>
      </w:r>
      <w:proofErr w:type="spellStart"/>
      <w:r w:rsidRPr="009E65AA">
        <w:rPr>
          <w:rFonts w:ascii="Arial" w:eastAsia="Times New Roman" w:hAnsi="Arial" w:cs="Arial"/>
          <w:color w:val="000000" w:themeColor="text1"/>
          <w:sz w:val="24"/>
          <w:szCs w:val="24"/>
          <w:lang w:eastAsia="ru-RU"/>
        </w:rPr>
        <w:t>выдается</w:t>
      </w:r>
      <w:proofErr w:type="spellEnd"/>
      <w:r w:rsidRPr="009E65AA">
        <w:rPr>
          <w:rFonts w:ascii="Arial" w:eastAsia="Times New Roman" w:hAnsi="Arial" w:cs="Arial"/>
          <w:color w:val="000000" w:themeColor="text1"/>
          <w:sz w:val="24"/>
          <w:szCs w:val="24"/>
          <w:lang w:eastAsia="ru-RU"/>
        </w:rPr>
        <w:t xml:space="preserve"> расписка в получении конверта с заявкой с указанием даты и времени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получения, регистрационного номера заявки.</w:t>
      </w:r>
    </w:p>
    <w:p w14:paraId="71AE1C18"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spellStart"/>
      <w:r w:rsidRPr="009E65AA">
        <w:rPr>
          <w:rFonts w:ascii="Arial" w:eastAsia="Times New Roman" w:hAnsi="Arial" w:cs="Arial"/>
          <w:color w:val="000000" w:themeColor="text1"/>
          <w:sz w:val="24"/>
          <w:szCs w:val="24"/>
          <w:lang w:eastAsia="ru-RU"/>
        </w:rPr>
        <w:t>Прием</w:t>
      </w:r>
      <w:proofErr w:type="spellEnd"/>
      <w:r w:rsidRPr="009E65AA">
        <w:rPr>
          <w:rFonts w:ascii="Arial" w:eastAsia="Times New Roman" w:hAnsi="Arial" w:cs="Arial"/>
          <w:color w:val="000000" w:themeColor="text1"/>
          <w:sz w:val="24"/>
          <w:szCs w:val="24"/>
          <w:lang w:eastAsia="ru-RU"/>
        </w:rPr>
        <w:t xml:space="preserve"> заявок на участие в запросе котировок прекращается непосредственно перед вскрытием конвертов с такими заявками.</w:t>
      </w:r>
    </w:p>
    <w:p w14:paraId="3F78B2B7"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Конверт с заявкой, поступивший после истечения срока подачи заявок на участие в запросе котировок, не вскрывается и в случае, если на конверте с такой заявкой указана информация о подавшем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лице, в том числе почтовый адрес, возвращается участнику закупки.</w:t>
      </w:r>
      <w:bookmarkStart w:id="171" w:name="Par1044"/>
      <w:bookmarkEnd w:id="171"/>
    </w:p>
    <w:p w14:paraId="146CE2D6" w14:textId="601470BA"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72" w:name="_Toc66304481"/>
      <w:r w:rsidRPr="009E65AA">
        <w:rPr>
          <w:rFonts w:ascii="Arial" w:eastAsia="Times New Roman" w:hAnsi="Arial" w:cs="Arial"/>
          <w:b/>
          <w:color w:val="000000" w:themeColor="text1"/>
          <w:sz w:val="24"/>
          <w:szCs w:val="24"/>
          <w:lang w:eastAsia="ru-RU"/>
        </w:rPr>
        <w:t>Порядок вскрытия конвертов, рассмотрения и оценки заявок на участие в запросе котировок</w:t>
      </w:r>
      <w:bookmarkEnd w:id="172"/>
    </w:p>
    <w:p w14:paraId="3046E2BE" w14:textId="07FB5B73"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Председатель комиссии по закупкам вскрывает конверты с заявками в день, время и в месте, которые указаны в извещении о проведении запроса котировок.</w:t>
      </w:r>
    </w:p>
    <w:p w14:paraId="2A7552F0" w14:textId="4E354804"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В день вскрытия конвертов формируется протокол рассмотрения и оценки заявок, включающий сведения, указанные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_Ref531544437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5.4</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а также:</w:t>
      </w:r>
    </w:p>
    <w:p w14:paraId="71FB98B3"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фамилии, имена, отчества, должности членов комиссии по закупкам;</w:t>
      </w:r>
    </w:p>
    <w:p w14:paraId="5C1E1139"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наименование предмета и номер запроса котировок;</w:t>
      </w:r>
    </w:p>
    <w:p w14:paraId="08879DD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информацию о состоянии каждого конверта с заявкой: наличие либо отсутствие повреждений, признаков вскрытия и т.д.;</w:t>
      </w:r>
    </w:p>
    <w:p w14:paraId="55BEE45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w:t>
      </w:r>
      <w:proofErr w:type="spellStart"/>
      <w:r w:rsidRPr="009E65AA">
        <w:rPr>
          <w:rFonts w:ascii="Arial" w:eastAsia="Times New Roman" w:hAnsi="Arial" w:cs="Arial"/>
          <w:color w:val="000000" w:themeColor="text1"/>
          <w:sz w:val="24"/>
          <w:szCs w:val="24"/>
          <w:lang w:eastAsia="ru-RU"/>
        </w:rPr>
        <w:t>секретарем</w:t>
      </w:r>
      <w:proofErr w:type="spellEnd"/>
      <w:r w:rsidRPr="009E65AA">
        <w:rPr>
          <w:rFonts w:ascii="Arial" w:eastAsia="Times New Roman" w:hAnsi="Arial" w:cs="Arial"/>
          <w:color w:val="000000" w:themeColor="text1"/>
          <w:sz w:val="24"/>
          <w:szCs w:val="24"/>
          <w:lang w:eastAsia="ru-RU"/>
        </w:rPr>
        <w:t xml:space="preserve"> комиссии по закупкам при </w:t>
      </w:r>
      <w:proofErr w:type="spellStart"/>
      <w:r w:rsidRPr="009E65AA">
        <w:rPr>
          <w:rFonts w:ascii="Arial" w:eastAsia="Times New Roman" w:hAnsi="Arial" w:cs="Arial"/>
          <w:color w:val="000000" w:themeColor="text1"/>
          <w:sz w:val="24"/>
          <w:szCs w:val="24"/>
          <w:lang w:eastAsia="ru-RU"/>
        </w:rPr>
        <w:t>ее</w:t>
      </w:r>
      <w:proofErr w:type="spellEnd"/>
      <w:r w:rsidRPr="009E65AA">
        <w:rPr>
          <w:rFonts w:ascii="Arial" w:eastAsia="Times New Roman" w:hAnsi="Arial" w:cs="Arial"/>
          <w:color w:val="000000" w:themeColor="text1"/>
          <w:sz w:val="24"/>
          <w:szCs w:val="24"/>
          <w:lang w:eastAsia="ru-RU"/>
        </w:rPr>
        <w:t xml:space="preserve"> получении;</w:t>
      </w:r>
    </w:p>
    <w:p w14:paraId="174A05DE"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почтовый адрес, контактный телефон каждого участника запроса котировок, </w:t>
      </w:r>
      <w:proofErr w:type="gramStart"/>
      <w:r w:rsidRPr="009E65AA">
        <w:rPr>
          <w:rFonts w:ascii="Arial" w:eastAsia="Times New Roman" w:hAnsi="Arial" w:cs="Arial"/>
          <w:color w:val="000000" w:themeColor="text1"/>
          <w:sz w:val="24"/>
          <w:szCs w:val="24"/>
          <w:lang w:eastAsia="ru-RU"/>
        </w:rPr>
        <w:t>конверт</w:t>
      </w:r>
      <w:proofErr w:type="gramEnd"/>
      <w:r w:rsidRPr="009E65AA">
        <w:rPr>
          <w:rFonts w:ascii="Arial" w:eastAsia="Times New Roman" w:hAnsi="Arial" w:cs="Arial"/>
          <w:color w:val="000000" w:themeColor="text1"/>
          <w:sz w:val="24"/>
          <w:szCs w:val="24"/>
          <w:lang w:eastAsia="ru-RU"/>
        </w:rPr>
        <w:t xml:space="preserve"> с заявкой которого вскрывается, а также дату и время поступления заявки;</w:t>
      </w:r>
    </w:p>
    <w:p w14:paraId="0DCFD497"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14:paraId="791B6E8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2C6B6046"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сведения об участниках, которым отказано в допуске, с обоснованием отказа и сведения о решении каждого члена комиссии по закупкам об отказе в допуске.</w:t>
      </w:r>
    </w:p>
    <w:p w14:paraId="2E591866"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2B09D906"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Протокол рассмотрения и оценки заявок подписывается всеми присутствующими членами комиссии по закупкам и размещается в ЕИС не позднее чем через три дня после его подписания. Протокол составляется в одном экземпляре.</w:t>
      </w:r>
    </w:p>
    <w:p w14:paraId="33D7781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Комиссия по закупкам вправе осуществлять аудиозапись вскрытия конвертов с заявками на участие в запросе котировок.</w:t>
      </w:r>
    </w:p>
    <w:p w14:paraId="6C272468" w14:textId="63ED9F36"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 результатам запроса котировок Заказчик заключает договор с победителем в порядке, установленном в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_Ref531601179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8</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w:t>
      </w:r>
    </w:p>
    <w:p w14:paraId="34AC9501" w14:textId="6C7DAFD4"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73" w:name="_Ref531602840"/>
      <w:r w:rsidRPr="009E65AA">
        <w:rPr>
          <w:rFonts w:ascii="Arial" w:eastAsia="Times New Roman" w:hAnsi="Arial" w:cs="Arial"/>
          <w:color w:val="000000" w:themeColor="text1"/>
          <w:sz w:val="24"/>
          <w:szCs w:val="24"/>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bookmarkEnd w:id="173"/>
    </w:p>
    <w:p w14:paraId="5BDD1E81"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w:t>
      </w:r>
      <w:proofErr w:type="spellStart"/>
      <w:r w:rsidRPr="009E65AA">
        <w:rPr>
          <w:rFonts w:ascii="Arial" w:eastAsia="Times New Roman" w:hAnsi="Arial" w:cs="Arial"/>
          <w:color w:val="000000" w:themeColor="text1"/>
          <w:sz w:val="24"/>
          <w:szCs w:val="24"/>
          <w:lang w:eastAsia="ru-RU"/>
        </w:rPr>
        <w:t>внесенные</w:t>
      </w:r>
      <w:proofErr w:type="spellEnd"/>
      <w:r w:rsidRPr="009E65AA">
        <w:rPr>
          <w:rFonts w:ascii="Arial" w:eastAsia="Times New Roman" w:hAnsi="Arial" w:cs="Arial"/>
          <w:color w:val="000000" w:themeColor="text1"/>
          <w:sz w:val="24"/>
          <w:szCs w:val="24"/>
          <w:lang w:eastAsia="ru-RU"/>
        </w:rPr>
        <w:t xml:space="preserve"> в извещение, разъяснения хранятся Заказчиком не менее </w:t>
      </w:r>
      <w:proofErr w:type="spellStart"/>
      <w:r w:rsidRPr="009E65AA">
        <w:rPr>
          <w:rFonts w:ascii="Arial" w:eastAsia="Times New Roman" w:hAnsi="Arial" w:cs="Arial"/>
          <w:color w:val="000000" w:themeColor="text1"/>
          <w:sz w:val="24"/>
          <w:szCs w:val="24"/>
          <w:lang w:eastAsia="ru-RU"/>
        </w:rPr>
        <w:t>трех</w:t>
      </w:r>
      <w:proofErr w:type="spellEnd"/>
      <w:r w:rsidRPr="009E65AA">
        <w:rPr>
          <w:rFonts w:ascii="Arial" w:eastAsia="Times New Roman" w:hAnsi="Arial" w:cs="Arial"/>
          <w:color w:val="000000" w:themeColor="text1"/>
          <w:sz w:val="24"/>
          <w:szCs w:val="24"/>
          <w:lang w:eastAsia="ru-RU"/>
        </w:rPr>
        <w:t xml:space="preserve"> лет.</w:t>
      </w:r>
    </w:p>
    <w:p w14:paraId="7FDC1EA2" w14:textId="12D0BA0A"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Если Заказчик при проведении запроса котировок установил приоритет в соответствии с 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_Ref531547899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6.21</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w:t>
      </w:r>
      <w:proofErr w:type="gramEnd"/>
      <w:r w:rsidRPr="009E65AA">
        <w:rPr>
          <w:rFonts w:ascii="Arial" w:eastAsia="Times New Roman" w:hAnsi="Arial" w:cs="Arial"/>
          <w:color w:val="000000" w:themeColor="text1"/>
          <w:sz w:val="24"/>
          <w:szCs w:val="24"/>
          <w:lang w:eastAsia="ru-RU"/>
        </w:rPr>
        <w:t xml:space="preserve"> Договор в таком случае заключается по цене, предложенной участником в заявке.</w:t>
      </w:r>
    </w:p>
    <w:p w14:paraId="3A903A51" w14:textId="77777777"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74" w:name="_Toc66304482"/>
      <w:r w:rsidRPr="009E65AA">
        <w:rPr>
          <w:rFonts w:ascii="Arial" w:eastAsia="Times New Roman" w:hAnsi="Arial" w:cs="Arial"/>
          <w:b/>
          <w:color w:val="000000" w:themeColor="text1"/>
          <w:sz w:val="24"/>
          <w:szCs w:val="24"/>
          <w:lang w:eastAsia="ru-RU"/>
        </w:rPr>
        <w:t xml:space="preserve">Последствия признания запроса котировок </w:t>
      </w:r>
      <w:proofErr w:type="gramStart"/>
      <w:r w:rsidRPr="009E65AA">
        <w:rPr>
          <w:rFonts w:ascii="Arial" w:eastAsia="Times New Roman" w:hAnsi="Arial" w:cs="Arial"/>
          <w:b/>
          <w:color w:val="000000" w:themeColor="text1"/>
          <w:sz w:val="24"/>
          <w:szCs w:val="24"/>
          <w:lang w:eastAsia="ru-RU"/>
        </w:rPr>
        <w:t>несостоявшимся</w:t>
      </w:r>
      <w:bookmarkEnd w:id="174"/>
      <w:proofErr w:type="gramEnd"/>
    </w:p>
    <w:p w14:paraId="4A1A0CDE" w14:textId="55542205"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bookmarkStart w:id="175" w:name="_Ref66303883"/>
      <w:r w:rsidRPr="009E65AA">
        <w:rPr>
          <w:rFonts w:ascii="Arial" w:eastAsia="Times New Roman" w:hAnsi="Arial" w:cs="Arial"/>
          <w:color w:val="000000" w:themeColor="text1"/>
          <w:sz w:val="24"/>
          <w:szCs w:val="24"/>
          <w:lang w:eastAsia="ru-RU"/>
        </w:rPr>
        <w:t>Заказчик заключает договор с единственным поставщиком в случаях, если запрос котировок признан несостоявшимся по основаниям, предусмотренным:</w:t>
      </w:r>
      <w:bookmarkEnd w:id="175"/>
    </w:p>
    <w:p w14:paraId="646C7983" w14:textId="332A3060"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_Ref531602840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30.6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законодательства РФ, извещения и настоящего Положения;</w:t>
      </w:r>
    </w:p>
    <w:p w14:paraId="307E80C4" w14:textId="1EC44E54"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_Ref531602840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30.6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результатам рассмотрения заявок на участие в запросе котировок только одна заявка признана соответствующей требованиям законодательства РФ, извещения и настоящего Положения.</w:t>
      </w:r>
    </w:p>
    <w:p w14:paraId="001EA172"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проводит процедуру закупки повторно, при этом может быть </w:t>
      </w:r>
      <w:proofErr w:type="spellStart"/>
      <w:r w:rsidRPr="009E65AA">
        <w:rPr>
          <w:rFonts w:ascii="Arial" w:eastAsia="Times New Roman" w:hAnsi="Arial" w:cs="Arial"/>
          <w:color w:val="000000" w:themeColor="text1"/>
          <w:sz w:val="24"/>
          <w:szCs w:val="24"/>
          <w:lang w:eastAsia="ru-RU"/>
        </w:rPr>
        <w:t>изменен</w:t>
      </w:r>
      <w:proofErr w:type="spellEnd"/>
      <w:r w:rsidRPr="009E65AA">
        <w:rPr>
          <w:rFonts w:ascii="Arial" w:eastAsia="Times New Roman" w:hAnsi="Arial" w:cs="Arial"/>
          <w:color w:val="000000" w:themeColor="text1"/>
          <w:sz w:val="24"/>
          <w:szCs w:val="24"/>
          <w:lang w:eastAsia="ru-RU"/>
        </w:rPr>
        <w:t xml:space="preserve"> способ закупки, в том числе осуществлена закупка у единственного поставщика, в случаях, если запрос котировок признан несостоявшимся по основаниям, предусмотренным:</w:t>
      </w:r>
    </w:p>
    <w:p w14:paraId="32243568" w14:textId="003F734A"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_Ref531602840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30.6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 xml:space="preserve"> настоящего Положения в связи с тем, что по окончании срока подачи заявок на участие в запросе котировок не подано ни одной такой заявки;</w:t>
      </w:r>
    </w:p>
    <w:p w14:paraId="3221A9F4" w14:textId="4FF7D92A"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_Ref531602840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30.6</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настоящего Положения в связи с тем, что по результатам рассмотрения заявок на участие в запросе котировок комиссия по закупкам отклонила все заявки;</w:t>
      </w:r>
    </w:p>
    <w:p w14:paraId="5081CF54" w14:textId="77707ECC"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 </w:t>
      </w:r>
      <w:r w:rsidRPr="009E65AA">
        <w:rPr>
          <w:rFonts w:ascii="Arial" w:eastAsia="Times New Roman" w:hAnsi="Arial" w:cs="Arial"/>
          <w:color w:val="000000" w:themeColor="text1"/>
          <w:sz w:val="24"/>
          <w:szCs w:val="24"/>
          <w:lang w:eastAsia="ru-RU"/>
        </w:rPr>
        <w:fldChar w:fldCharType="begin"/>
      </w:r>
      <w:r w:rsidRPr="009E65AA">
        <w:rPr>
          <w:rFonts w:ascii="Arial" w:eastAsia="Times New Roman" w:hAnsi="Arial" w:cs="Arial"/>
          <w:color w:val="000000" w:themeColor="text1"/>
          <w:sz w:val="24"/>
          <w:szCs w:val="24"/>
          <w:lang w:eastAsia="ru-RU"/>
        </w:rPr>
        <w:instrText xml:space="preserve"> REF _Ref531548457 \r \h  \* MERGEFORMAT </w:instrText>
      </w:r>
      <w:r w:rsidRPr="009E65AA">
        <w:rPr>
          <w:rFonts w:ascii="Arial" w:eastAsia="Times New Roman" w:hAnsi="Arial" w:cs="Arial"/>
          <w:color w:val="000000" w:themeColor="text1"/>
          <w:sz w:val="24"/>
          <w:szCs w:val="24"/>
          <w:lang w:eastAsia="ru-RU"/>
        </w:rPr>
      </w:r>
      <w:r w:rsidRPr="009E65AA">
        <w:rPr>
          <w:rFonts w:ascii="Arial" w:eastAsia="Times New Roman" w:hAnsi="Arial" w:cs="Arial"/>
          <w:color w:val="000000" w:themeColor="text1"/>
          <w:sz w:val="24"/>
          <w:szCs w:val="24"/>
          <w:lang w:eastAsia="ru-RU"/>
        </w:rPr>
        <w:fldChar w:fldCharType="separate"/>
      </w:r>
      <w:r w:rsidR="00FF70D6" w:rsidRPr="009E65AA">
        <w:rPr>
          <w:rFonts w:ascii="Arial" w:eastAsia="Times New Roman" w:hAnsi="Arial" w:cs="Arial"/>
          <w:color w:val="000000" w:themeColor="text1"/>
          <w:sz w:val="24"/>
          <w:szCs w:val="24"/>
          <w:lang w:eastAsia="ru-RU"/>
        </w:rPr>
        <w:t>8.12</w:t>
      </w:r>
      <w:r w:rsidRPr="009E65AA">
        <w:rPr>
          <w:rFonts w:ascii="Arial" w:eastAsia="Times New Roman" w:hAnsi="Arial" w:cs="Arial"/>
          <w:color w:val="000000" w:themeColor="text1"/>
          <w:sz w:val="24"/>
          <w:szCs w:val="24"/>
          <w:lang w:eastAsia="ru-RU"/>
        </w:rPr>
        <w:fldChar w:fldCharType="end"/>
      </w:r>
      <w:r w:rsidRPr="009E65AA">
        <w:rPr>
          <w:rFonts w:ascii="Arial" w:eastAsia="Times New Roman" w:hAnsi="Arial" w:cs="Arial"/>
          <w:color w:val="000000" w:themeColor="text1"/>
          <w:sz w:val="24"/>
          <w:szCs w:val="24"/>
          <w:lang w:eastAsia="ru-RU"/>
        </w:rPr>
        <w:t>в связи с тем, что участник запроса котировок, предложение которого о цене является следующим после предложения победителя, отказался от заключения договора.</w:t>
      </w:r>
      <w:r w:rsidR="00E504FC" w:rsidRPr="009E65AA">
        <w:rPr>
          <w:rFonts w:ascii="Arial" w:eastAsia="Times New Roman" w:hAnsi="Arial" w:cs="Arial"/>
          <w:color w:val="000000" w:themeColor="text1"/>
          <w:sz w:val="24"/>
          <w:szCs w:val="24"/>
          <w:lang w:eastAsia="ru-RU"/>
        </w:rPr>
        <w:t xml:space="preserve">   </w:t>
      </w:r>
    </w:p>
    <w:p w14:paraId="48FB39F1" w14:textId="7AF0DB6E" w:rsidR="00E504FC" w:rsidRPr="009E65AA" w:rsidRDefault="00E504FC" w:rsidP="001A3FE2">
      <w:pPr>
        <w:autoSpaceDE w:val="0"/>
        <w:autoSpaceDN w:val="0"/>
        <w:adjustRightInd w:val="0"/>
        <w:spacing w:before="220" w:after="0" w:line="240" w:lineRule="auto"/>
        <w:ind w:left="1997"/>
        <w:contextualSpacing/>
        <w:jc w:val="center"/>
        <w:rPr>
          <w:rFonts w:ascii="Arial" w:eastAsia="Calibri" w:hAnsi="Arial" w:cs="Arial"/>
          <w:b/>
          <w:sz w:val="24"/>
          <w:szCs w:val="24"/>
        </w:rPr>
      </w:pPr>
      <w:r w:rsidRPr="009E65AA">
        <w:rPr>
          <w:rFonts w:ascii="Arial" w:eastAsia="Times New Roman" w:hAnsi="Arial" w:cs="Arial"/>
          <w:sz w:val="24"/>
          <w:szCs w:val="24"/>
          <w:lang w:eastAsia="ru-RU"/>
        </w:rPr>
        <w:t>31</w:t>
      </w:r>
      <w:r w:rsidRPr="009E65AA">
        <w:rPr>
          <w:rFonts w:ascii="Arial" w:eastAsia="Times New Roman" w:hAnsi="Arial" w:cs="Arial"/>
          <w:sz w:val="24"/>
          <w:szCs w:val="24"/>
          <w:vertAlign w:val="superscript"/>
          <w:lang w:eastAsia="ru-RU"/>
        </w:rPr>
        <w:t>1</w:t>
      </w:r>
      <w:r w:rsidR="001A3FE2" w:rsidRPr="009E65AA">
        <w:rPr>
          <w:rFonts w:ascii="Arial" w:eastAsia="Times New Roman" w:hAnsi="Arial" w:cs="Arial"/>
          <w:sz w:val="24"/>
          <w:szCs w:val="24"/>
          <w:lang w:eastAsia="ru-RU"/>
        </w:rPr>
        <w:t xml:space="preserve"> </w:t>
      </w:r>
      <w:r w:rsidRPr="009E65AA">
        <w:rPr>
          <w:rFonts w:ascii="Arial" w:eastAsia="Calibri" w:hAnsi="Arial" w:cs="Arial"/>
          <w:b/>
          <w:sz w:val="24"/>
          <w:szCs w:val="24"/>
        </w:rPr>
        <w:t>Особенности проведения закрытого запроса котировок</w:t>
      </w:r>
    </w:p>
    <w:p w14:paraId="7E7DF4D9" w14:textId="5B7F0B83" w:rsidR="008177AF" w:rsidRPr="009E65AA" w:rsidRDefault="0027638E" w:rsidP="001A3FE2">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31</w:t>
      </w:r>
      <w:r w:rsidR="001A3FE2" w:rsidRPr="009E65AA">
        <w:rPr>
          <w:rFonts w:ascii="Arial" w:eastAsia="Calibri" w:hAnsi="Arial" w:cs="Arial"/>
          <w:sz w:val="24"/>
          <w:szCs w:val="24"/>
          <w:vertAlign w:val="superscript"/>
        </w:rPr>
        <w:t>1</w:t>
      </w:r>
      <w:r w:rsidRPr="009E65AA">
        <w:rPr>
          <w:rFonts w:ascii="Arial" w:eastAsia="Calibri" w:hAnsi="Arial" w:cs="Arial"/>
          <w:sz w:val="24"/>
          <w:szCs w:val="24"/>
        </w:rPr>
        <w:t>.1</w:t>
      </w:r>
      <w:r w:rsidRPr="009E65AA">
        <w:rPr>
          <w:rFonts w:ascii="Arial" w:eastAsia="Calibri" w:hAnsi="Arial" w:cs="Arial"/>
          <w:sz w:val="24"/>
          <w:szCs w:val="24"/>
          <w:vertAlign w:val="superscript"/>
        </w:rPr>
        <w:t xml:space="preserve"> </w:t>
      </w:r>
      <w:r w:rsidR="008177AF" w:rsidRPr="009E65AA">
        <w:rPr>
          <w:rFonts w:ascii="Arial" w:eastAsia="Calibri" w:hAnsi="Arial" w:cs="Arial"/>
          <w:sz w:val="24"/>
          <w:szCs w:val="24"/>
        </w:rPr>
        <w:t xml:space="preserve">Закрытый запрос котировок проводится в порядке проведения запроса котировок в электронной форме, с учётом положений настоящего раздела и раздела </w:t>
      </w:r>
      <w:r w:rsidR="00D463EE" w:rsidRPr="009E65AA">
        <w:rPr>
          <w:rFonts w:ascii="Arial" w:eastAsia="Calibri" w:hAnsi="Arial" w:cs="Arial"/>
          <w:sz w:val="24"/>
          <w:szCs w:val="24"/>
        </w:rPr>
        <w:t>6</w:t>
      </w:r>
      <w:r w:rsidR="00D463EE" w:rsidRPr="009E65AA">
        <w:rPr>
          <w:rFonts w:ascii="Arial" w:eastAsia="Calibri" w:hAnsi="Arial" w:cs="Arial"/>
          <w:sz w:val="24"/>
          <w:szCs w:val="24"/>
          <w:vertAlign w:val="superscript"/>
        </w:rPr>
        <w:t xml:space="preserve">1 </w:t>
      </w:r>
      <w:r w:rsidR="008177AF" w:rsidRPr="009E65AA">
        <w:rPr>
          <w:rFonts w:ascii="Arial" w:eastAsia="Calibri" w:hAnsi="Arial" w:cs="Arial"/>
          <w:sz w:val="24"/>
          <w:szCs w:val="24"/>
        </w:rPr>
        <w:t xml:space="preserve"> настоящего Положения о закупке.</w:t>
      </w:r>
    </w:p>
    <w:p w14:paraId="465B2606" w14:textId="6995F952" w:rsidR="008177AF" w:rsidRPr="009E65AA" w:rsidRDefault="0027638E" w:rsidP="001A3FE2">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31</w:t>
      </w:r>
      <w:r w:rsidR="001A3FE2" w:rsidRPr="009E65AA">
        <w:rPr>
          <w:rFonts w:ascii="Arial" w:eastAsia="Calibri" w:hAnsi="Arial" w:cs="Arial"/>
          <w:sz w:val="24"/>
          <w:szCs w:val="24"/>
          <w:vertAlign w:val="superscript"/>
        </w:rPr>
        <w:t>1</w:t>
      </w:r>
      <w:r w:rsidRPr="009E65AA">
        <w:rPr>
          <w:rFonts w:ascii="Arial" w:eastAsia="Calibri" w:hAnsi="Arial" w:cs="Arial"/>
          <w:sz w:val="24"/>
          <w:szCs w:val="24"/>
        </w:rPr>
        <w:t>.2</w:t>
      </w:r>
      <w:r w:rsidRPr="009E65AA">
        <w:rPr>
          <w:rFonts w:ascii="Arial" w:eastAsia="Calibri" w:hAnsi="Arial" w:cs="Arial"/>
          <w:sz w:val="24"/>
          <w:szCs w:val="24"/>
          <w:vertAlign w:val="superscript"/>
        </w:rPr>
        <w:t xml:space="preserve"> </w:t>
      </w:r>
      <w:r w:rsidR="008177AF" w:rsidRPr="009E65AA">
        <w:rPr>
          <w:rFonts w:ascii="Arial" w:eastAsia="Calibri" w:hAnsi="Arial" w:cs="Arial"/>
          <w:sz w:val="24"/>
          <w:szCs w:val="24"/>
        </w:rPr>
        <w:t>Приглашение принять участие в закрытом запросе котировок должно содержать:</w:t>
      </w:r>
    </w:p>
    <w:p w14:paraId="31CE8D3C" w14:textId="33E98299"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1)</w:t>
      </w:r>
      <w:r w:rsidRPr="009E65AA">
        <w:rPr>
          <w:rFonts w:ascii="Arial" w:eastAsia="Calibri" w:hAnsi="Arial" w:cs="Arial"/>
          <w:sz w:val="24"/>
          <w:szCs w:val="24"/>
        </w:rPr>
        <w:tab/>
        <w:t>способ осуществления закупки;</w:t>
      </w:r>
      <w:r w:rsidR="001A3FE2" w:rsidRPr="009E65AA">
        <w:rPr>
          <w:rFonts w:ascii="Arial" w:eastAsia="Calibri" w:hAnsi="Arial" w:cs="Arial"/>
          <w:sz w:val="24"/>
          <w:szCs w:val="24"/>
        </w:rPr>
        <w:t xml:space="preserve"> </w:t>
      </w:r>
    </w:p>
    <w:p w14:paraId="5C0CF8E2" w14:textId="77777777"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2)</w:t>
      </w:r>
      <w:r w:rsidRPr="009E65AA">
        <w:rPr>
          <w:rFonts w:ascii="Arial" w:eastAsia="Calibri" w:hAnsi="Arial" w:cs="Arial"/>
          <w:sz w:val="24"/>
          <w:szCs w:val="24"/>
        </w:rPr>
        <w:tab/>
        <w:t>наименование, место нахождения, почтовый адрес, адрес электронной почты, номер контактного телефона заказчика;</w:t>
      </w:r>
    </w:p>
    <w:p w14:paraId="78B4D7E1" w14:textId="270828A3"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3)</w:t>
      </w:r>
      <w:r w:rsidRPr="009E65AA">
        <w:rPr>
          <w:rFonts w:ascii="Arial" w:eastAsia="Calibri" w:hAnsi="Arial" w:cs="Arial"/>
          <w:sz w:val="24"/>
          <w:szCs w:val="24"/>
        </w:rPr>
        <w:tab/>
        <w:t xml:space="preserve">предмет договора с указанием количества поставляемого товара, </w:t>
      </w:r>
      <w:proofErr w:type="spellStart"/>
      <w:r w:rsidRPr="009E65AA">
        <w:rPr>
          <w:rFonts w:ascii="Arial" w:eastAsia="Calibri" w:hAnsi="Arial" w:cs="Arial"/>
          <w:sz w:val="24"/>
          <w:szCs w:val="24"/>
        </w:rPr>
        <w:t>объема</w:t>
      </w:r>
      <w:proofErr w:type="spellEnd"/>
      <w:r w:rsidRPr="009E65AA">
        <w:rPr>
          <w:rFonts w:ascii="Arial" w:eastAsia="Calibri" w:hAnsi="Arial" w:cs="Arial"/>
          <w:sz w:val="24"/>
          <w:szCs w:val="24"/>
        </w:rPr>
        <w:t xml:space="preserve"> выполняемой работы, оказываемой услуги, а также краткое описание предмета закупки в соответствии с частью 6</w:t>
      </w:r>
      <w:r w:rsidRPr="009E65AA">
        <w:rPr>
          <w:rFonts w:ascii="Arial" w:eastAsia="Calibri" w:hAnsi="Arial" w:cs="Arial"/>
          <w:sz w:val="24"/>
          <w:szCs w:val="24"/>
          <w:vertAlign w:val="superscript"/>
        </w:rPr>
        <w:t>1</w:t>
      </w:r>
      <w:r w:rsidRPr="009E65AA">
        <w:rPr>
          <w:rFonts w:ascii="Arial" w:eastAsia="Calibri" w:hAnsi="Arial" w:cs="Arial"/>
          <w:sz w:val="24"/>
          <w:szCs w:val="24"/>
        </w:rPr>
        <w:t xml:space="preserve"> статьи 3 № 223 – ФЗ (при необходимости);</w:t>
      </w:r>
    </w:p>
    <w:p w14:paraId="4CCAD483" w14:textId="77777777"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4)</w:t>
      </w:r>
      <w:r w:rsidRPr="009E65AA">
        <w:rPr>
          <w:rFonts w:ascii="Arial" w:eastAsia="Calibri" w:hAnsi="Arial" w:cs="Arial"/>
          <w:sz w:val="24"/>
          <w:szCs w:val="24"/>
        </w:rPr>
        <w:tab/>
        <w:t>место поставки товара, выполнения работы, оказания услуги;</w:t>
      </w:r>
    </w:p>
    <w:p w14:paraId="1C479682" w14:textId="77777777"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5)</w:t>
      </w:r>
      <w:r w:rsidRPr="009E65AA">
        <w:rPr>
          <w:rFonts w:ascii="Arial" w:eastAsia="Calibri" w:hAnsi="Arial" w:cs="Arial"/>
          <w:sz w:val="24"/>
          <w:szCs w:val="24"/>
        </w:rPr>
        <w:tab/>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165C8CE" w14:textId="6D2F30F0"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6)</w:t>
      </w:r>
      <w:r w:rsidRPr="009E65AA">
        <w:rPr>
          <w:rFonts w:ascii="Arial" w:eastAsia="Calibri" w:hAnsi="Arial" w:cs="Arial"/>
          <w:sz w:val="24"/>
          <w:szCs w:val="24"/>
        </w:rPr>
        <w:tab/>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38D53691" w14:textId="38906B4C"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7)</w:t>
      </w:r>
      <w:r w:rsidRPr="009E65AA">
        <w:rPr>
          <w:rFonts w:ascii="Arial" w:eastAsia="Calibri" w:hAnsi="Arial" w:cs="Arial"/>
          <w:sz w:val="24"/>
          <w:szCs w:val="24"/>
        </w:rPr>
        <w:tab/>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69B2733" w14:textId="46B74EF8"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8)</w:t>
      </w:r>
      <w:r w:rsidRPr="009E65AA">
        <w:rPr>
          <w:rFonts w:ascii="Arial" w:eastAsia="Calibri" w:hAnsi="Arial" w:cs="Arial"/>
          <w:sz w:val="24"/>
          <w:szCs w:val="24"/>
        </w:rPr>
        <w:tab/>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93BC29D" w14:textId="77777777"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9)</w:t>
      </w:r>
      <w:r w:rsidRPr="009E65AA">
        <w:rPr>
          <w:rFonts w:ascii="Arial" w:eastAsia="Calibri" w:hAnsi="Arial" w:cs="Arial"/>
          <w:sz w:val="24"/>
          <w:szCs w:val="24"/>
        </w:rPr>
        <w:tab/>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4A6013D" w14:textId="77777777"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10)</w:t>
      </w:r>
      <w:r w:rsidRPr="009E65AA">
        <w:rPr>
          <w:rFonts w:ascii="Arial" w:eastAsia="Calibri" w:hAnsi="Arial" w:cs="Arial"/>
          <w:sz w:val="24"/>
          <w:szCs w:val="24"/>
        </w:rPr>
        <w:tab/>
        <w:t>сроки проведения каждого этапа в случае, если конкурентная закупка включает этапы.</w:t>
      </w:r>
    </w:p>
    <w:p w14:paraId="05D09C4F" w14:textId="196F37BA" w:rsidR="008177AF" w:rsidRPr="009E65AA" w:rsidRDefault="0027638E" w:rsidP="001A3FE2">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31</w:t>
      </w:r>
      <w:r w:rsidR="001A3FE2" w:rsidRPr="009E65AA">
        <w:rPr>
          <w:rFonts w:ascii="Arial" w:eastAsia="Calibri" w:hAnsi="Arial" w:cs="Arial"/>
          <w:sz w:val="24"/>
          <w:szCs w:val="24"/>
          <w:vertAlign w:val="superscript"/>
        </w:rPr>
        <w:t>1</w:t>
      </w:r>
      <w:r w:rsidRPr="009E65AA">
        <w:rPr>
          <w:rFonts w:ascii="Arial" w:eastAsia="Calibri" w:hAnsi="Arial" w:cs="Arial"/>
          <w:sz w:val="24"/>
          <w:szCs w:val="24"/>
        </w:rPr>
        <w:t>.3</w:t>
      </w:r>
      <w:proofErr w:type="gramStart"/>
      <w:r w:rsidRPr="009E65AA">
        <w:rPr>
          <w:rFonts w:ascii="Arial" w:eastAsia="Calibri" w:hAnsi="Arial" w:cs="Arial"/>
          <w:sz w:val="24"/>
          <w:szCs w:val="24"/>
          <w:vertAlign w:val="superscript"/>
        </w:rPr>
        <w:t xml:space="preserve"> </w:t>
      </w:r>
      <w:r w:rsidR="008177AF" w:rsidRPr="009E65AA">
        <w:rPr>
          <w:rFonts w:ascii="Arial" w:eastAsia="Calibri" w:hAnsi="Arial" w:cs="Arial"/>
          <w:sz w:val="24"/>
          <w:szCs w:val="24"/>
        </w:rPr>
        <w:t>П</w:t>
      </w:r>
      <w:proofErr w:type="gramEnd"/>
      <w:r w:rsidR="008177AF" w:rsidRPr="009E65AA">
        <w:rPr>
          <w:rFonts w:ascii="Arial" w:eastAsia="Calibri" w:hAnsi="Arial" w:cs="Arial"/>
          <w:sz w:val="24"/>
          <w:szCs w:val="24"/>
        </w:rPr>
        <w:t>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6758F907" w14:textId="3662C7C3" w:rsidR="008177AF" w:rsidRPr="009E65AA" w:rsidRDefault="0027638E" w:rsidP="001A3FE2">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31</w:t>
      </w:r>
      <w:r w:rsidR="001A3FE2" w:rsidRPr="009E65AA">
        <w:rPr>
          <w:rFonts w:ascii="Arial" w:eastAsia="Calibri" w:hAnsi="Arial" w:cs="Arial"/>
          <w:sz w:val="24"/>
          <w:szCs w:val="24"/>
          <w:vertAlign w:val="superscript"/>
        </w:rPr>
        <w:t>1</w:t>
      </w:r>
      <w:r w:rsidRPr="009E65AA">
        <w:rPr>
          <w:rFonts w:ascii="Arial" w:eastAsia="Calibri" w:hAnsi="Arial" w:cs="Arial"/>
          <w:sz w:val="24"/>
          <w:szCs w:val="24"/>
        </w:rPr>
        <w:t>.4</w:t>
      </w:r>
      <w:r w:rsidRPr="009E65AA">
        <w:rPr>
          <w:rFonts w:ascii="Arial" w:eastAsia="Calibri" w:hAnsi="Arial" w:cs="Arial"/>
          <w:sz w:val="24"/>
          <w:szCs w:val="24"/>
          <w:vertAlign w:val="superscript"/>
        </w:rPr>
        <w:t xml:space="preserve"> </w:t>
      </w:r>
      <w:r w:rsidR="008177AF" w:rsidRPr="009E65AA">
        <w:rPr>
          <w:rFonts w:ascii="Arial" w:eastAsia="Calibri" w:hAnsi="Arial" w:cs="Arial"/>
          <w:sz w:val="24"/>
          <w:szCs w:val="24"/>
        </w:rPr>
        <w:t xml:space="preserve">Состав документации о закупке определяется в </w:t>
      </w:r>
      <w:r w:rsidR="008C255A" w:rsidRPr="009E65AA">
        <w:rPr>
          <w:rFonts w:ascii="Arial" w:eastAsia="Calibri" w:hAnsi="Arial" w:cs="Arial"/>
          <w:sz w:val="24"/>
          <w:szCs w:val="24"/>
        </w:rPr>
        <w:t>ст.4 № 223 – ФЗ</w:t>
      </w:r>
      <w:r w:rsidR="008177AF" w:rsidRPr="009E65AA">
        <w:rPr>
          <w:rFonts w:ascii="Arial" w:eastAsia="Calibri" w:hAnsi="Arial" w:cs="Arial"/>
          <w:sz w:val="24"/>
          <w:szCs w:val="24"/>
        </w:rPr>
        <w:t>.</w:t>
      </w:r>
    </w:p>
    <w:p w14:paraId="64D9FF2E" w14:textId="4FA64420" w:rsidR="008177AF" w:rsidRPr="009E65AA" w:rsidRDefault="008177AF" w:rsidP="001A3FE2">
      <w:pPr>
        <w:adjustRightInd w:val="0"/>
        <w:spacing w:after="0" w:line="240" w:lineRule="auto"/>
        <w:ind w:left="709"/>
        <w:jc w:val="both"/>
        <w:rPr>
          <w:rFonts w:ascii="Arial" w:eastAsia="Calibri" w:hAnsi="Arial" w:cs="Arial"/>
          <w:sz w:val="24"/>
          <w:szCs w:val="24"/>
        </w:rPr>
      </w:pPr>
      <w:r w:rsidRPr="009E65AA">
        <w:rPr>
          <w:rFonts w:ascii="Arial" w:eastAsia="Calibri" w:hAnsi="Arial" w:cs="Arial"/>
          <w:sz w:val="24"/>
          <w:szCs w:val="24"/>
        </w:rPr>
        <w:t xml:space="preserve">Протоколы, формируемые по результатам заседания Комиссии, не подлежат опубликованию в средствах массовой информации и размещению в сети </w:t>
      </w:r>
      <w:r w:rsidR="009123B2" w:rsidRPr="009E65AA">
        <w:rPr>
          <w:rFonts w:ascii="Arial" w:eastAsia="Cambria" w:hAnsi="Arial" w:cs="Arial"/>
          <w:sz w:val="24"/>
          <w:szCs w:val="24"/>
          <w:lang w:eastAsia="ru-RU"/>
        </w:rPr>
        <w:t>"</w:t>
      </w:r>
      <w:r w:rsidRPr="009E65AA">
        <w:rPr>
          <w:rFonts w:ascii="Arial" w:eastAsia="Calibri" w:hAnsi="Arial" w:cs="Arial"/>
          <w:sz w:val="24"/>
          <w:szCs w:val="24"/>
        </w:rPr>
        <w:t>Интернет</w:t>
      </w:r>
      <w:r w:rsidR="009123B2" w:rsidRPr="009E65AA">
        <w:rPr>
          <w:rFonts w:ascii="Arial" w:eastAsia="Cambria" w:hAnsi="Arial" w:cs="Arial"/>
          <w:sz w:val="24"/>
          <w:szCs w:val="24"/>
          <w:lang w:eastAsia="ru-RU"/>
        </w:rPr>
        <w:t>"</w:t>
      </w:r>
      <w:r w:rsidRPr="009E65AA">
        <w:rPr>
          <w:rFonts w:ascii="Arial" w:eastAsia="Calibri" w:hAnsi="Arial" w:cs="Arial"/>
          <w:sz w:val="24"/>
          <w:szCs w:val="24"/>
        </w:rPr>
        <w:t>.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14:paraId="5CEBA1C4" w14:textId="54F96B91" w:rsidR="008177AF" w:rsidRPr="009E65AA" w:rsidRDefault="0027638E" w:rsidP="001A3FE2">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31</w:t>
      </w:r>
      <w:r w:rsidR="001A3FE2" w:rsidRPr="009E65AA">
        <w:rPr>
          <w:rFonts w:ascii="Arial" w:eastAsia="Calibri" w:hAnsi="Arial" w:cs="Arial"/>
          <w:sz w:val="24"/>
          <w:szCs w:val="24"/>
          <w:vertAlign w:val="superscript"/>
        </w:rPr>
        <w:t>1</w:t>
      </w:r>
      <w:r w:rsidRPr="009E65AA">
        <w:rPr>
          <w:rFonts w:ascii="Arial" w:eastAsia="Calibri" w:hAnsi="Arial" w:cs="Arial"/>
          <w:sz w:val="24"/>
          <w:szCs w:val="24"/>
        </w:rPr>
        <w:t>.5</w:t>
      </w:r>
      <w:proofErr w:type="gramStart"/>
      <w:r w:rsidRPr="009E65AA">
        <w:rPr>
          <w:rFonts w:ascii="Arial" w:eastAsia="Calibri" w:hAnsi="Arial" w:cs="Arial"/>
          <w:sz w:val="24"/>
          <w:szCs w:val="24"/>
          <w:vertAlign w:val="superscript"/>
        </w:rPr>
        <w:t xml:space="preserve"> </w:t>
      </w:r>
      <w:r w:rsidR="008177AF" w:rsidRPr="009E65AA">
        <w:rPr>
          <w:rFonts w:ascii="Arial" w:eastAsia="Calibri" w:hAnsi="Arial" w:cs="Arial"/>
          <w:sz w:val="24"/>
          <w:szCs w:val="24"/>
        </w:rPr>
        <w:t>Д</w:t>
      </w:r>
      <w:proofErr w:type="gramEnd"/>
      <w:r w:rsidR="008177AF" w:rsidRPr="009E65AA">
        <w:rPr>
          <w:rFonts w:ascii="Arial" w:eastAsia="Calibri" w:hAnsi="Arial" w:cs="Arial"/>
          <w:sz w:val="24"/>
          <w:szCs w:val="24"/>
        </w:rPr>
        <w:t>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закупке. Участник закупки вправе подать только одну заявку в отношении каждого предмета закупки.</w:t>
      </w:r>
    </w:p>
    <w:p w14:paraId="6886375F" w14:textId="12F4B472" w:rsidR="008177AF" w:rsidRPr="009E65AA" w:rsidRDefault="0027638E" w:rsidP="001A3FE2">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31</w:t>
      </w:r>
      <w:r w:rsidR="001A3FE2" w:rsidRPr="009E65AA">
        <w:rPr>
          <w:rFonts w:ascii="Arial" w:eastAsia="Calibri" w:hAnsi="Arial" w:cs="Arial"/>
          <w:sz w:val="24"/>
          <w:szCs w:val="24"/>
          <w:vertAlign w:val="superscript"/>
        </w:rPr>
        <w:t>1</w:t>
      </w:r>
      <w:r w:rsidRPr="009E65AA">
        <w:rPr>
          <w:rFonts w:ascii="Arial" w:eastAsia="Calibri" w:hAnsi="Arial" w:cs="Arial"/>
          <w:sz w:val="24"/>
          <w:szCs w:val="24"/>
        </w:rPr>
        <w:t>.6</w:t>
      </w:r>
      <w:proofErr w:type="gramStart"/>
      <w:r w:rsidRPr="009E65AA">
        <w:rPr>
          <w:rFonts w:ascii="Arial" w:eastAsia="Calibri" w:hAnsi="Arial" w:cs="Arial"/>
          <w:sz w:val="24"/>
          <w:szCs w:val="24"/>
          <w:vertAlign w:val="superscript"/>
        </w:rPr>
        <w:t xml:space="preserve"> </w:t>
      </w:r>
      <w:r w:rsidR="008177AF" w:rsidRPr="009E65AA">
        <w:rPr>
          <w:rFonts w:ascii="Arial" w:eastAsia="Calibri" w:hAnsi="Arial" w:cs="Arial"/>
          <w:sz w:val="24"/>
          <w:szCs w:val="24"/>
        </w:rPr>
        <w:t>В</w:t>
      </w:r>
      <w:proofErr w:type="gramEnd"/>
      <w:r w:rsidR="008177AF" w:rsidRPr="009E65AA">
        <w:rPr>
          <w:rFonts w:ascii="Arial" w:eastAsia="Calibri" w:hAnsi="Arial" w:cs="Arial"/>
          <w:sz w:val="24"/>
          <w:szCs w:val="24"/>
        </w:rPr>
        <w:t>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37A9AF87" w14:textId="50BB240C" w:rsidR="00E504FC" w:rsidRPr="009E65AA" w:rsidRDefault="0027638E" w:rsidP="001A3FE2">
      <w:pPr>
        <w:adjustRightInd w:val="0"/>
        <w:spacing w:after="0" w:line="240" w:lineRule="auto"/>
        <w:ind w:left="709" w:hanging="567"/>
        <w:jc w:val="both"/>
        <w:rPr>
          <w:rFonts w:ascii="Arial" w:eastAsia="Calibri" w:hAnsi="Arial" w:cs="Arial"/>
          <w:sz w:val="24"/>
          <w:szCs w:val="24"/>
        </w:rPr>
      </w:pPr>
      <w:r w:rsidRPr="009E65AA">
        <w:rPr>
          <w:rFonts w:ascii="Arial" w:eastAsia="Calibri" w:hAnsi="Arial" w:cs="Arial"/>
          <w:sz w:val="24"/>
          <w:szCs w:val="24"/>
        </w:rPr>
        <w:t>31</w:t>
      </w:r>
      <w:r w:rsidR="001A3FE2" w:rsidRPr="009E65AA">
        <w:rPr>
          <w:rFonts w:ascii="Arial" w:eastAsia="Calibri" w:hAnsi="Arial" w:cs="Arial"/>
          <w:sz w:val="24"/>
          <w:szCs w:val="24"/>
          <w:vertAlign w:val="superscript"/>
        </w:rPr>
        <w:t>1</w:t>
      </w:r>
      <w:r w:rsidRPr="009E65AA">
        <w:rPr>
          <w:rFonts w:ascii="Arial" w:eastAsia="Calibri" w:hAnsi="Arial" w:cs="Arial"/>
          <w:sz w:val="24"/>
          <w:szCs w:val="24"/>
        </w:rPr>
        <w:t>.7</w:t>
      </w:r>
      <w:r w:rsidRPr="009E65AA">
        <w:rPr>
          <w:rFonts w:ascii="Arial" w:eastAsia="Calibri" w:hAnsi="Arial" w:cs="Arial"/>
          <w:sz w:val="24"/>
          <w:szCs w:val="24"/>
          <w:vertAlign w:val="superscript"/>
        </w:rPr>
        <w:t xml:space="preserve"> </w:t>
      </w:r>
      <w:r w:rsidR="008177AF" w:rsidRPr="009E65AA">
        <w:rPr>
          <w:rFonts w:ascii="Arial" w:eastAsia="Calibri" w:hAnsi="Arial" w:cs="Arial"/>
          <w:sz w:val="24"/>
          <w:szCs w:val="24"/>
        </w:rPr>
        <w:t>Заказчик обеспечивает конфиденциальность сведений, содержащихся в поданных заявках, до подведения итогов закрытого запроса котировок.</w:t>
      </w:r>
    </w:p>
    <w:p w14:paraId="1EFBB39E" w14:textId="73B3304C"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76" w:name="_Toc66304483"/>
      <w:r w:rsidRPr="009E65AA">
        <w:rPr>
          <w:rFonts w:ascii="Arial" w:eastAsia="Times New Roman" w:hAnsi="Arial" w:cs="Arial"/>
          <w:b/>
          <w:color w:val="000000" w:themeColor="text1"/>
          <w:sz w:val="24"/>
          <w:szCs w:val="24"/>
          <w:lang w:eastAsia="ru-RU"/>
        </w:rPr>
        <w:t>Закупка в электронной форме</w:t>
      </w:r>
      <w:bookmarkEnd w:id="176"/>
    </w:p>
    <w:p w14:paraId="39266FA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При проведении закупки в электронной форме Заказчик размещает информацию о закупке в ЕИС и на электронной площадке.</w:t>
      </w:r>
    </w:p>
    <w:p w14:paraId="1296C09A"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Порядок проведения конкурентной закупки в электронной форме регулируется ст. 3.3 Закона № 223-ФЗ, документацией о закупке и настоящим Положением.</w:t>
      </w:r>
    </w:p>
    <w:p w14:paraId="3C678061"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14:paraId="69B4D810"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При осуществлении конкурентной закупки в электронной форме оператор электронной площадки обеспечивает:</w:t>
      </w:r>
    </w:p>
    <w:p w14:paraId="59D1BAF2"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14:paraId="5DFDCDA6"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размещение в ЕИС таких разъяснений; </w:t>
      </w:r>
    </w:p>
    <w:p w14:paraId="6CC73D2F"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подачу заявок на участие в конкурентной закупке в электронной форме, окончательных предложений; </w:t>
      </w:r>
    </w:p>
    <w:p w14:paraId="328312C9"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предоставление комиссии по закупкам доступа к указанным заявкам; </w:t>
      </w:r>
    </w:p>
    <w:p w14:paraId="69747345"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сопоставление ценовых предложений, дополнительных ценовых предложений участников конкурентной закупки в электронной форме; </w:t>
      </w:r>
    </w:p>
    <w:p w14:paraId="33771E7F" w14:textId="77777777" w:rsidR="0023685A" w:rsidRPr="009E65AA" w:rsidRDefault="0023685A" w:rsidP="0023685A">
      <w:pPr>
        <w:numPr>
          <w:ilvl w:val="2"/>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формирование проектов протоколов, составляемых в соответствии с Законом № 223-ФЗ.</w:t>
      </w:r>
    </w:p>
    <w:p w14:paraId="7BD9AE59"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69027FB8"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bookmarkStart w:id="177" w:name="Par516"/>
      <w:bookmarkStart w:id="178" w:name="Par707"/>
      <w:bookmarkStart w:id="179" w:name="Par838"/>
      <w:bookmarkStart w:id="180" w:name="Par1069"/>
      <w:bookmarkStart w:id="181" w:name="Par1123"/>
      <w:bookmarkEnd w:id="177"/>
      <w:bookmarkEnd w:id="178"/>
      <w:bookmarkEnd w:id="179"/>
      <w:bookmarkEnd w:id="180"/>
      <w:bookmarkEnd w:id="181"/>
      <w:proofErr w:type="gramEnd"/>
    </w:p>
    <w:p w14:paraId="1FEAAB8F" w14:textId="77777777" w:rsidR="0023685A" w:rsidRPr="009E65AA" w:rsidRDefault="0023685A" w:rsidP="001A3FE2">
      <w:pPr>
        <w:widowControl w:val="0"/>
        <w:numPr>
          <w:ilvl w:val="0"/>
          <w:numId w:val="5"/>
        </w:numPr>
        <w:autoSpaceDE w:val="0"/>
        <w:autoSpaceDN w:val="0"/>
        <w:spacing w:after="0" w:line="240" w:lineRule="auto"/>
        <w:ind w:left="1276"/>
        <w:jc w:val="center"/>
        <w:rPr>
          <w:rFonts w:ascii="Arial" w:eastAsia="Times New Roman" w:hAnsi="Arial" w:cs="Arial"/>
          <w:color w:val="000000" w:themeColor="text1"/>
          <w:sz w:val="24"/>
          <w:szCs w:val="24"/>
        </w:rPr>
      </w:pPr>
      <w:r w:rsidRPr="009E65AA">
        <w:rPr>
          <w:rFonts w:ascii="Arial" w:eastAsia="Times New Roman" w:hAnsi="Arial" w:cs="Arial"/>
          <w:b/>
          <w:bCs/>
          <w:color w:val="000000" w:themeColor="text1"/>
          <w:sz w:val="24"/>
          <w:szCs w:val="24"/>
        </w:rPr>
        <w:t>Антидемпинговые меры при проведении конкурентных закупок</w:t>
      </w:r>
    </w:p>
    <w:p w14:paraId="08C44E24" w14:textId="77777777" w:rsidR="0023685A" w:rsidRPr="009E65AA" w:rsidRDefault="0023685A" w:rsidP="0023685A">
      <w:pPr>
        <w:numPr>
          <w:ilvl w:val="1"/>
          <w:numId w:val="5"/>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случае</w:t>
      </w:r>
      <w:proofErr w:type="gramStart"/>
      <w:r w:rsidRPr="009E65AA">
        <w:rPr>
          <w:rFonts w:ascii="Arial" w:eastAsia="Times New Roman" w:hAnsi="Arial" w:cs="Arial"/>
          <w:color w:val="000000" w:themeColor="text1"/>
          <w:sz w:val="24"/>
          <w:szCs w:val="24"/>
          <w:lang w:eastAsia="ru-RU"/>
        </w:rPr>
        <w:t>,</w:t>
      </w:r>
      <w:proofErr w:type="gramEnd"/>
      <w:r w:rsidRPr="009E65AA">
        <w:rPr>
          <w:rFonts w:ascii="Arial" w:eastAsia="Times New Roman" w:hAnsi="Arial" w:cs="Arial"/>
          <w:color w:val="000000" w:themeColor="text1"/>
          <w:sz w:val="24"/>
          <w:szCs w:val="24"/>
          <w:lang w:eastAsia="ru-RU"/>
        </w:rPr>
        <w:t xml:space="preserve"> если по результатам конкурентной закупки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иной участник, с которым заключается договор, обязан до за</w:t>
      </w:r>
      <w:r w:rsidRPr="009E65AA">
        <w:rPr>
          <w:rFonts w:ascii="Arial" w:eastAsia="Times New Roman" w:hAnsi="Arial" w:cs="Arial"/>
          <w:color w:val="000000" w:themeColor="text1"/>
          <w:sz w:val="24"/>
          <w:szCs w:val="24"/>
          <w:lang w:eastAsia="ru-RU"/>
        </w:rPr>
        <w:softHyphen/>
        <w:t>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документации о закупке (</w:t>
      </w:r>
      <w:proofErr w:type="gramStart"/>
      <w:r w:rsidRPr="009E65AA">
        <w:rPr>
          <w:rFonts w:ascii="Arial" w:eastAsia="Times New Roman" w:hAnsi="Arial" w:cs="Arial"/>
          <w:color w:val="000000" w:themeColor="text1"/>
          <w:sz w:val="24"/>
          <w:szCs w:val="24"/>
          <w:lang w:eastAsia="ru-RU"/>
        </w:rPr>
        <w:t>извещении</w:t>
      </w:r>
      <w:proofErr w:type="gramEnd"/>
      <w:r w:rsidRPr="009E65AA">
        <w:rPr>
          <w:rFonts w:ascii="Arial" w:eastAsia="Times New Roman" w:hAnsi="Arial" w:cs="Arial"/>
          <w:color w:val="000000" w:themeColor="text1"/>
          <w:sz w:val="24"/>
          <w:szCs w:val="24"/>
          <w:lang w:eastAsia="ru-RU"/>
        </w:rPr>
        <w:t xml:space="preserve"> о проведении запроса котиро</w:t>
      </w:r>
      <w:r w:rsidRPr="009E65AA">
        <w:rPr>
          <w:rFonts w:ascii="Arial" w:eastAsia="Times New Roman" w:hAnsi="Arial" w:cs="Arial"/>
          <w:color w:val="000000" w:themeColor="text1"/>
          <w:sz w:val="24"/>
          <w:szCs w:val="24"/>
          <w:lang w:eastAsia="ru-RU"/>
        </w:rPr>
        <w:softHyphen/>
        <w:t>вок).</w:t>
      </w:r>
    </w:p>
    <w:p w14:paraId="6DF66F9A"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14:paraId="22244D73"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Антидемпинговые меры, указанные в пункте 17.7 настоящего Поло</w:t>
      </w:r>
      <w:r w:rsidRPr="009E65AA">
        <w:rPr>
          <w:rFonts w:ascii="Arial" w:eastAsia="Times New Roman" w:hAnsi="Arial" w:cs="Arial"/>
          <w:color w:val="000000" w:themeColor="text1"/>
          <w:sz w:val="24"/>
          <w:szCs w:val="24"/>
          <w:lang w:eastAsia="ru-RU"/>
        </w:rPr>
        <w:softHyphen/>
        <w:t>жения, могут быть применены только в случае установления возможности приме</w:t>
      </w:r>
      <w:r w:rsidRPr="009E65AA">
        <w:rPr>
          <w:rFonts w:ascii="Arial" w:eastAsia="Times New Roman" w:hAnsi="Arial" w:cs="Arial"/>
          <w:color w:val="000000" w:themeColor="text1"/>
          <w:sz w:val="24"/>
          <w:szCs w:val="24"/>
          <w:lang w:eastAsia="ru-RU"/>
        </w:rPr>
        <w:softHyphen/>
        <w:t>нения таких мер в извещении и (или) документации о закупке.</w:t>
      </w:r>
    </w:p>
    <w:p w14:paraId="65BBFAD5"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Банковская гарантия должна быть безотзывной и должна содержать:</w:t>
      </w:r>
    </w:p>
    <w:p w14:paraId="7792B736"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сумму банковской гарантии, подлежащую уплате гарантом заказчику в случае ненадлежащего исполнения обязатель</w:t>
      </w:r>
      <w:proofErr w:type="gramStart"/>
      <w:r w:rsidRPr="009E65AA">
        <w:rPr>
          <w:rFonts w:ascii="Arial" w:eastAsia="Times New Roman" w:hAnsi="Arial" w:cs="Arial"/>
          <w:color w:val="000000" w:themeColor="text1"/>
          <w:sz w:val="24"/>
          <w:szCs w:val="24"/>
          <w:lang w:eastAsia="ru-RU"/>
        </w:rPr>
        <w:t>ств пр</w:t>
      </w:r>
      <w:proofErr w:type="gramEnd"/>
      <w:r w:rsidRPr="009E65AA">
        <w:rPr>
          <w:rFonts w:ascii="Arial" w:eastAsia="Times New Roman" w:hAnsi="Arial" w:cs="Arial"/>
          <w:color w:val="000000" w:themeColor="text1"/>
          <w:sz w:val="24"/>
          <w:szCs w:val="24"/>
          <w:lang w:eastAsia="ru-RU"/>
        </w:rPr>
        <w:t>инципам договора;</w:t>
      </w:r>
    </w:p>
    <w:p w14:paraId="528B79C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обязательства принципала, надлежащее исполнение которых обеспечива</w:t>
      </w:r>
      <w:r w:rsidRPr="009E65AA">
        <w:rPr>
          <w:rFonts w:ascii="Arial" w:eastAsia="Times New Roman" w:hAnsi="Arial" w:cs="Arial"/>
          <w:color w:val="000000" w:themeColor="text1"/>
          <w:sz w:val="24"/>
          <w:szCs w:val="24"/>
          <w:lang w:eastAsia="ru-RU"/>
        </w:rPr>
        <w:softHyphen/>
        <w:t>ется банковской гарантией;</w:t>
      </w:r>
    </w:p>
    <w:p w14:paraId="4BCC3F3B"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обязанность гаранта уплатить заказчику неустойку в размере 0,1 процен</w:t>
      </w:r>
      <w:r w:rsidRPr="009E65AA">
        <w:rPr>
          <w:rFonts w:ascii="Arial" w:eastAsia="Times New Roman" w:hAnsi="Arial" w:cs="Arial"/>
          <w:color w:val="000000" w:themeColor="text1"/>
          <w:sz w:val="24"/>
          <w:szCs w:val="24"/>
          <w:lang w:eastAsia="ru-RU"/>
        </w:rPr>
        <w:softHyphen/>
        <w:t>та денежной суммы, подлежащей уплате, за каждый день просрочки;</w:t>
      </w:r>
    </w:p>
    <w:p w14:paraId="75A29625"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условие, согласно которому исполнением обязательств гаранта по бан</w:t>
      </w:r>
      <w:r w:rsidRPr="009E65AA">
        <w:rPr>
          <w:rFonts w:ascii="Arial" w:eastAsia="Times New Roman" w:hAnsi="Arial" w:cs="Arial"/>
          <w:color w:val="000000" w:themeColor="text1"/>
          <w:sz w:val="24"/>
          <w:szCs w:val="24"/>
          <w:lang w:eastAsia="ru-RU"/>
        </w:rPr>
        <w:softHyphen/>
        <w:t xml:space="preserve">ковской гарантии является фактическое поступление денежных сумм на </w:t>
      </w:r>
      <w:proofErr w:type="spellStart"/>
      <w:r w:rsidRPr="009E65AA">
        <w:rPr>
          <w:rFonts w:ascii="Arial" w:eastAsia="Times New Roman" w:hAnsi="Arial" w:cs="Arial"/>
          <w:color w:val="000000" w:themeColor="text1"/>
          <w:sz w:val="24"/>
          <w:szCs w:val="24"/>
          <w:lang w:eastAsia="ru-RU"/>
        </w:rPr>
        <w:t>счет</w:t>
      </w:r>
      <w:proofErr w:type="spellEnd"/>
      <w:r w:rsidRPr="009E65AA">
        <w:rPr>
          <w:rFonts w:ascii="Arial" w:eastAsia="Times New Roman" w:hAnsi="Arial" w:cs="Arial"/>
          <w:color w:val="000000" w:themeColor="text1"/>
          <w:sz w:val="24"/>
          <w:szCs w:val="24"/>
          <w:lang w:eastAsia="ru-RU"/>
        </w:rPr>
        <w:t xml:space="preserve"> за</w:t>
      </w:r>
      <w:r w:rsidRPr="009E65AA">
        <w:rPr>
          <w:rFonts w:ascii="Arial" w:eastAsia="Times New Roman" w:hAnsi="Arial" w:cs="Arial"/>
          <w:color w:val="000000" w:themeColor="text1"/>
          <w:sz w:val="24"/>
          <w:szCs w:val="24"/>
          <w:lang w:eastAsia="ru-RU"/>
        </w:rPr>
        <w:softHyphen/>
        <w:t>казчика, указанный в документации о закупке (извещении о проведении запроса котировок);</w:t>
      </w:r>
    </w:p>
    <w:p w14:paraId="7966EFDD"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срок действия банковской гарантии, который должен превышать срок действия договора;</w:t>
      </w:r>
    </w:p>
    <w:p w14:paraId="7D0CFD2C"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перечень документов, предоставляемых заказчиком гаранту одновремен</w:t>
      </w:r>
      <w:r w:rsidRPr="009E65AA">
        <w:rPr>
          <w:rFonts w:ascii="Arial" w:eastAsia="Times New Roman" w:hAnsi="Arial" w:cs="Arial"/>
          <w:color w:val="000000" w:themeColor="text1"/>
          <w:sz w:val="24"/>
          <w:szCs w:val="24"/>
          <w:lang w:eastAsia="ru-RU"/>
        </w:rPr>
        <w:softHyphen/>
        <w:t>но с требованием об осуществлении уплаты денежной суммы по банковской га</w:t>
      </w:r>
      <w:r w:rsidRPr="009E65AA">
        <w:rPr>
          <w:rFonts w:ascii="Arial" w:eastAsia="Times New Roman" w:hAnsi="Arial" w:cs="Arial"/>
          <w:color w:val="000000" w:themeColor="text1"/>
          <w:sz w:val="24"/>
          <w:szCs w:val="24"/>
          <w:lang w:eastAsia="ru-RU"/>
        </w:rPr>
        <w:softHyphen/>
        <w:t>рантии.</w:t>
      </w:r>
    </w:p>
    <w:p w14:paraId="765985FB" w14:textId="5E43A8C9"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Заказчик н</w:t>
      </w:r>
      <w:r w:rsidR="00F623AF" w:rsidRPr="009E65AA">
        <w:rPr>
          <w:rFonts w:ascii="Arial" w:eastAsia="Times New Roman" w:hAnsi="Arial" w:cs="Arial"/>
          <w:color w:val="000000" w:themeColor="text1"/>
          <w:sz w:val="24"/>
          <w:szCs w:val="24"/>
          <w:lang w:eastAsia="ru-RU"/>
        </w:rPr>
        <w:t>е</w:t>
      </w:r>
      <w:r w:rsidRPr="009E65AA">
        <w:rPr>
          <w:rFonts w:ascii="Arial" w:eastAsia="Times New Roman" w:hAnsi="Arial" w:cs="Arial"/>
          <w:color w:val="000000" w:themeColor="text1"/>
          <w:sz w:val="24"/>
          <w:szCs w:val="24"/>
          <w:lang w:eastAsia="ru-RU"/>
        </w:rPr>
        <w:t xml:space="preserve"> принимает банковскую гарантию, если она не соответ</w:t>
      </w:r>
      <w:r w:rsidRPr="009E65AA">
        <w:rPr>
          <w:rFonts w:ascii="Arial" w:eastAsia="Times New Roman" w:hAnsi="Arial" w:cs="Arial"/>
          <w:color w:val="000000" w:themeColor="text1"/>
          <w:sz w:val="24"/>
          <w:szCs w:val="24"/>
          <w:lang w:eastAsia="ru-RU"/>
        </w:rPr>
        <w:softHyphen/>
        <w:t>ствует требованиям, установленным в пункте 17.10 настоящего Положения.</w:t>
      </w:r>
    </w:p>
    <w:p w14:paraId="6375D7E8" w14:textId="77777777" w:rsidR="0023685A" w:rsidRPr="009E65AA" w:rsidRDefault="0023685A" w:rsidP="0023685A">
      <w:pPr>
        <w:numPr>
          <w:ilvl w:val="1"/>
          <w:numId w:val="5"/>
        </w:numPr>
        <w:autoSpaceDE w:val="0"/>
        <w:autoSpaceDN w:val="0"/>
        <w:adjustRightInd w:val="0"/>
        <w:spacing w:before="220"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Срок возврата заказчиком поставщику (исполнителю, подрядчику) денежных средств, </w:t>
      </w:r>
      <w:proofErr w:type="spellStart"/>
      <w:r w:rsidRPr="009E65AA">
        <w:rPr>
          <w:rFonts w:ascii="Arial" w:eastAsia="Times New Roman" w:hAnsi="Arial" w:cs="Arial"/>
          <w:color w:val="000000" w:themeColor="text1"/>
          <w:sz w:val="24"/>
          <w:szCs w:val="24"/>
          <w:lang w:eastAsia="ru-RU"/>
        </w:rPr>
        <w:t>внесенных</w:t>
      </w:r>
      <w:proofErr w:type="spellEnd"/>
      <w:r w:rsidRPr="009E65AA">
        <w:rPr>
          <w:rFonts w:ascii="Arial" w:eastAsia="Times New Roman" w:hAnsi="Arial" w:cs="Arial"/>
          <w:color w:val="000000" w:themeColor="text1"/>
          <w:sz w:val="24"/>
          <w:szCs w:val="24"/>
          <w:lang w:eastAsia="ru-RU"/>
        </w:rPr>
        <w:t xml:space="preserve"> в качестве обеспечения исполнения договора (если такая форма обеспечения исполнения договора применяется), а также случаи удержания обеспечения исполнения договора, устанавливаются в договоре.</w:t>
      </w:r>
    </w:p>
    <w:p w14:paraId="3AE8C483" w14:textId="7039ACB6" w:rsidR="0023685A" w:rsidRPr="009E65AA" w:rsidRDefault="0023685A" w:rsidP="0023685A">
      <w:pPr>
        <w:numPr>
          <w:ilvl w:val="0"/>
          <w:numId w:val="5"/>
        </w:numPr>
        <w:autoSpaceDE w:val="0"/>
        <w:autoSpaceDN w:val="0"/>
        <w:adjustRightInd w:val="0"/>
        <w:spacing w:before="220" w:after="0" w:line="240" w:lineRule="auto"/>
        <w:contextualSpacing/>
        <w:jc w:val="center"/>
        <w:outlineLvl w:val="0"/>
        <w:rPr>
          <w:rFonts w:ascii="Arial" w:eastAsia="Times New Roman" w:hAnsi="Arial" w:cs="Arial"/>
          <w:b/>
          <w:color w:val="000000" w:themeColor="text1"/>
          <w:sz w:val="24"/>
          <w:szCs w:val="24"/>
          <w:lang w:eastAsia="ru-RU"/>
        </w:rPr>
      </w:pPr>
      <w:bookmarkStart w:id="182" w:name="_Toc66304484"/>
      <w:r w:rsidRPr="009E65AA">
        <w:rPr>
          <w:rFonts w:ascii="Arial" w:eastAsia="Times New Roman" w:hAnsi="Arial" w:cs="Arial"/>
          <w:b/>
          <w:color w:val="000000" w:themeColor="text1"/>
          <w:sz w:val="24"/>
          <w:szCs w:val="24"/>
          <w:lang w:eastAsia="ru-RU"/>
        </w:rPr>
        <w:t>Закупка у единственного поставщика</w:t>
      </w:r>
      <w:bookmarkEnd w:id="182"/>
    </w:p>
    <w:p w14:paraId="0EC79848" w14:textId="77777777" w:rsidR="0023685A" w:rsidRPr="009E65AA" w:rsidRDefault="0023685A" w:rsidP="0023685A">
      <w:pPr>
        <w:numPr>
          <w:ilvl w:val="1"/>
          <w:numId w:val="5"/>
        </w:numPr>
        <w:autoSpaceDE w:val="0"/>
        <w:autoSpaceDN w:val="0"/>
        <w:adjustRightInd w:val="0"/>
        <w:spacing w:before="100" w:beforeAutospacing="1" w:after="100" w:afterAutospacing="1"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Проведение закупки у единственного источника осуществляется Заказчиком в следующих случаях:</w:t>
      </w:r>
    </w:p>
    <w:p w14:paraId="1A29A899" w14:textId="77777777" w:rsidR="0023685A" w:rsidRPr="009E65AA" w:rsidRDefault="0023685A" w:rsidP="0023685A">
      <w:pPr>
        <w:numPr>
          <w:ilvl w:val="2"/>
          <w:numId w:val="5"/>
        </w:numPr>
        <w:tabs>
          <w:tab w:val="left" w:pos="284"/>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заключении договоров с организациями, занимающими монопольное положение на рынке в соответствии с Федеральным законом от 17.08.1995 № 147-ФЗ "О естественных монополиях" (услуги по предоставлению: электроэнергии, тепловой энергии, водоснабжению и водоотведению, городской связи, услуги междугородней связи);</w:t>
      </w:r>
    </w:p>
    <w:p w14:paraId="4B35B00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оказании услуг водоснабжения, водоотведения, канализации, теплоснабжения, газоснабжения, при подключении (присоединении) к сетям инженерно-технического обеспечения, а также при оказании иных услуг по ценам (тарифам), регулируемым в соответствии с законодательством РФ;</w:t>
      </w:r>
    </w:p>
    <w:p w14:paraId="65AECA1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при продлении ранее </w:t>
      </w:r>
      <w:proofErr w:type="spellStart"/>
      <w:r w:rsidRPr="009E65AA">
        <w:rPr>
          <w:rFonts w:ascii="Arial" w:eastAsia="Cambria" w:hAnsi="Arial" w:cs="Arial"/>
          <w:color w:val="000000" w:themeColor="text1"/>
          <w:sz w:val="24"/>
          <w:szCs w:val="24"/>
          <w:lang w:eastAsia="ru-RU"/>
        </w:rPr>
        <w:t>заключенного</w:t>
      </w:r>
      <w:proofErr w:type="spellEnd"/>
      <w:r w:rsidRPr="009E65AA">
        <w:rPr>
          <w:rFonts w:ascii="Arial" w:eastAsia="Cambria" w:hAnsi="Arial" w:cs="Arial"/>
          <w:color w:val="000000" w:themeColor="text1"/>
          <w:sz w:val="24"/>
          <w:szCs w:val="24"/>
          <w:lang w:eastAsia="ru-RU"/>
        </w:rPr>
        <w:t xml:space="preserve"> договора в порядке, установленном настоящим Положением, если такая возможность изначально предусматривалась в договоре либо целесообразно продолжение сотрудничества с данным поставщиком;</w:t>
      </w:r>
    </w:p>
    <w:p w14:paraId="7D8BD47B"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14:paraId="786363BF"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14:paraId="17F69A5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осуществляется закупка на оказание </w:t>
      </w:r>
      <w:r w:rsidRPr="009E65AA">
        <w:rPr>
          <w:rFonts w:ascii="Arial" w:eastAsia="Calibri" w:hAnsi="Arial" w:cs="Arial"/>
          <w:color w:val="000000" w:themeColor="text1"/>
          <w:sz w:val="24"/>
          <w:szCs w:val="24"/>
          <w:lang w:eastAsia="ru-RU"/>
        </w:rPr>
        <w:t>услуг по обучению и повышению квалификации работников заказчика (семинары, конференции, дополнительное обучение);</w:t>
      </w:r>
    </w:p>
    <w:p w14:paraId="6A8BAA22"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 xml:space="preserve">при осуществлении закупки на оказание </w:t>
      </w:r>
      <w:r w:rsidRPr="009E65AA">
        <w:rPr>
          <w:rFonts w:ascii="Arial" w:eastAsia="Calibri" w:hAnsi="Arial" w:cs="Arial"/>
          <w:color w:val="000000" w:themeColor="text1"/>
          <w:sz w:val="24"/>
          <w:szCs w:val="24"/>
          <w:lang w:eastAsia="ru-RU"/>
        </w:rPr>
        <w:t xml:space="preserve">услуг по установке, ремонту, техническому обслуживанию, поддержке и сопровождению информационных систем, программных средств и программных продуктов, компьютерного оборудования, контрольно кассовых машин (с заменой ЭКЛЗ), сетевой инфраструктуры, структурированных кабельных систем (СКС), серверного оборудования, оборудования телефонной связи, аудио/видеоконференцсвязи, средств электронно-вычислительной техники, периферийного оборудования, копировальной техники, </w:t>
      </w:r>
      <w:proofErr w:type="spellStart"/>
      <w:r w:rsidRPr="009E65AA">
        <w:rPr>
          <w:rFonts w:ascii="Arial" w:eastAsia="Calibri" w:hAnsi="Arial" w:cs="Arial"/>
          <w:color w:val="000000" w:themeColor="text1"/>
          <w:sz w:val="24"/>
          <w:szCs w:val="24"/>
          <w:lang w:eastAsia="ru-RU"/>
        </w:rPr>
        <w:t>переплетного</w:t>
      </w:r>
      <w:proofErr w:type="spellEnd"/>
      <w:r w:rsidRPr="009E65AA">
        <w:rPr>
          <w:rFonts w:ascii="Arial" w:eastAsia="Calibri" w:hAnsi="Arial" w:cs="Arial"/>
          <w:color w:val="000000" w:themeColor="text1"/>
          <w:sz w:val="24"/>
          <w:szCs w:val="24"/>
          <w:lang w:eastAsia="ru-RU"/>
        </w:rPr>
        <w:t xml:space="preserve"> оборудования, технических систем обеспечения безопасности объектов заказчика (в том числе</w:t>
      </w:r>
      <w:proofErr w:type="gramEnd"/>
      <w:r w:rsidRPr="009E65AA">
        <w:rPr>
          <w:rFonts w:ascii="Arial" w:eastAsia="Calibri" w:hAnsi="Arial" w:cs="Arial"/>
          <w:color w:val="000000" w:themeColor="text1"/>
          <w:sz w:val="24"/>
          <w:szCs w:val="24"/>
          <w:lang w:eastAsia="ru-RU"/>
        </w:rPr>
        <w:t xml:space="preserve"> охранной сигнализации и видеонаблюдения, систем контроля и управления доступом, пожарная сигнализация), включая услуги по физическому перемещению указанного оборудования;</w:t>
      </w:r>
    </w:p>
    <w:p w14:paraId="0B0AD2D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при осуществлении закупки на оказание </w:t>
      </w:r>
      <w:r w:rsidRPr="009E65AA">
        <w:rPr>
          <w:rFonts w:ascii="Arial" w:eastAsia="Calibri" w:hAnsi="Arial" w:cs="Arial"/>
          <w:color w:val="000000" w:themeColor="text1"/>
          <w:sz w:val="24"/>
          <w:szCs w:val="24"/>
          <w:lang w:eastAsia="ru-RU"/>
        </w:rPr>
        <w:t>услуг по пожарной безопасности;</w:t>
      </w:r>
    </w:p>
    <w:p w14:paraId="39473894"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при осуществлении закупки на оказание </w:t>
      </w:r>
      <w:r w:rsidRPr="009E65AA">
        <w:rPr>
          <w:rFonts w:ascii="Arial" w:eastAsia="Calibri" w:hAnsi="Arial" w:cs="Arial"/>
          <w:color w:val="000000" w:themeColor="text1"/>
          <w:sz w:val="24"/>
          <w:szCs w:val="24"/>
          <w:lang w:eastAsia="ru-RU"/>
        </w:rPr>
        <w:t>услуг по ремонту, техническому обслуживанию, поддержке и сопровождению инженерных коммуникаций внутри учреждения (канализация, водопровод, электрика, отопление);</w:t>
      </w:r>
    </w:p>
    <w:p w14:paraId="7C5261A0" w14:textId="2A44C479"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libri" w:hAnsi="Arial" w:cs="Arial"/>
          <w:color w:val="000000" w:themeColor="text1"/>
          <w:sz w:val="24"/>
          <w:szCs w:val="24"/>
          <w:lang w:eastAsia="ru-RU"/>
        </w:rPr>
        <w:t xml:space="preserve">при </w:t>
      </w:r>
      <w:r w:rsidRPr="009E65AA">
        <w:rPr>
          <w:rFonts w:ascii="Arial" w:eastAsia="Cambria" w:hAnsi="Arial" w:cs="Arial"/>
          <w:color w:val="000000" w:themeColor="text1"/>
          <w:sz w:val="24"/>
          <w:szCs w:val="24"/>
          <w:lang w:eastAsia="ru-RU"/>
        </w:rPr>
        <w:t>осуществлении закупки</w:t>
      </w:r>
      <w:r w:rsidRPr="009E65AA">
        <w:rPr>
          <w:rFonts w:ascii="Arial" w:eastAsia="Calibri" w:hAnsi="Arial" w:cs="Arial"/>
          <w:color w:val="000000" w:themeColor="text1"/>
          <w:sz w:val="24"/>
          <w:szCs w:val="24"/>
          <w:lang w:eastAsia="ru-RU"/>
        </w:rPr>
        <w:t xml:space="preserve"> на оказание услуг, выполнения работ по замене сетей </w:t>
      </w:r>
      <w:proofErr w:type="gramStart"/>
      <w:r w:rsidRPr="009E65AA">
        <w:rPr>
          <w:rFonts w:ascii="Arial" w:eastAsia="Calibri" w:hAnsi="Arial" w:cs="Arial"/>
          <w:color w:val="000000" w:themeColor="text1"/>
          <w:sz w:val="24"/>
          <w:szCs w:val="24"/>
          <w:lang w:eastAsia="ru-RU"/>
        </w:rPr>
        <w:t>электроснабжения</w:t>
      </w:r>
      <w:proofErr w:type="gramEnd"/>
      <w:r w:rsidRPr="009E65AA">
        <w:rPr>
          <w:rFonts w:ascii="Arial" w:eastAsia="Calibri" w:hAnsi="Arial" w:cs="Arial"/>
          <w:color w:val="000000" w:themeColor="text1"/>
          <w:sz w:val="24"/>
          <w:szCs w:val="24"/>
          <w:lang w:eastAsia="ru-RU"/>
        </w:rPr>
        <w:t xml:space="preserve"> как на территории заказчика, так и внутри помещений (зданий) заказчика;</w:t>
      </w:r>
    </w:p>
    <w:p w14:paraId="7F782B7C"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проведении закупки, когда смена поставщика нецелесообразна по соображениям стандартизации или ввиду необходимости обеспечения совместимости с имеющимися товарами, оборудованием или услугами;</w:t>
      </w:r>
    </w:p>
    <w:p w14:paraId="402937B2"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на оказание услуг по круглосуточной охране объекта и имущества;</w:t>
      </w:r>
    </w:p>
    <w:p w14:paraId="084A870D"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на оказание услуг по утилизации   оборудования, оценка технического состояния (экспертные заключения);</w:t>
      </w:r>
    </w:p>
    <w:p w14:paraId="2E2BB9F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при проведении дополнительной закупки товаров, которые необходимы для обслуживания, ремонта и (или) обеспечения бесперебойной работы ранее </w:t>
      </w:r>
      <w:proofErr w:type="spellStart"/>
      <w:r w:rsidRPr="009E65AA">
        <w:rPr>
          <w:rFonts w:ascii="Arial" w:eastAsia="Cambria" w:hAnsi="Arial" w:cs="Arial"/>
          <w:color w:val="000000" w:themeColor="text1"/>
          <w:sz w:val="24"/>
          <w:szCs w:val="24"/>
          <w:lang w:eastAsia="ru-RU"/>
        </w:rPr>
        <w:t>приобретенных</w:t>
      </w:r>
      <w:proofErr w:type="spellEnd"/>
      <w:r w:rsidRPr="009E65AA">
        <w:rPr>
          <w:rFonts w:ascii="Arial" w:eastAsia="Cambria" w:hAnsi="Arial" w:cs="Arial"/>
          <w:color w:val="000000" w:themeColor="text1"/>
          <w:sz w:val="24"/>
          <w:szCs w:val="24"/>
          <w:lang w:eastAsia="ru-RU"/>
        </w:rPr>
        <w:t xml:space="preserve"> товаров, а также товаров, работ и услуг, которые связаны с обслуживанием и сопровождением ранее закупленных товаров;</w:t>
      </w:r>
    </w:p>
    <w:p w14:paraId="5E8A1411"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на оказание услуг такси и грузоперевозок;</w:t>
      </w:r>
    </w:p>
    <w:p w14:paraId="7230BA1F"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при осуществлении закупки на оказание  консультационных услуг  по  организации   информационного обеспечения (системам сбора информации, входные и выходные формы, нормативно - техническое и правовое обеспечение), в том числе услуги по правовому обеспечению (правовые услуги) в области управления коммерческой и хозяйственной деятельностью организации, а также правовые услуги, связанные с организацией и проведением конкурсных процедур в сфере закупок, в рамках федерального законодательства в сфере</w:t>
      </w:r>
      <w:proofErr w:type="gramEnd"/>
      <w:r w:rsidRPr="009E65AA">
        <w:rPr>
          <w:rFonts w:ascii="Arial" w:eastAsia="Cambria" w:hAnsi="Arial" w:cs="Arial"/>
          <w:color w:val="000000" w:themeColor="text1"/>
          <w:sz w:val="24"/>
          <w:szCs w:val="24"/>
          <w:lang w:eastAsia="ru-RU"/>
        </w:rPr>
        <w:t xml:space="preserve"> закупок (в соответствии с федеральными законами № 44 – ФЗ и № 223 – ФЗ);</w:t>
      </w:r>
    </w:p>
    <w:p w14:paraId="52613152" w14:textId="2E55CD35"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по строительству зданий и сооружений "под ключ", включая капитальный ремонт и реконструкцию, а также текущий ремонт помещений, зданий и сооружений на территории заказчика, в том числе ремонтные работы фасад зданий и ремонт кровли;</w:t>
      </w:r>
    </w:p>
    <w:p w14:paraId="75ADEC94"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признании процедуры закупки несостоявшейся при условии, что не подано ни одной заявки либо всем заявкам отказано в допуске на участие в процедуре закупки;</w:t>
      </w:r>
    </w:p>
    <w:p w14:paraId="2C59E925"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w:t>
      </w:r>
      <w:proofErr w:type="gramStart"/>
      <w:r w:rsidRPr="009E65AA">
        <w:rPr>
          <w:rFonts w:ascii="Arial" w:eastAsia="Cambria" w:hAnsi="Arial" w:cs="Arial"/>
          <w:color w:val="000000" w:themeColor="text1"/>
          <w:sz w:val="24"/>
          <w:szCs w:val="24"/>
          <w:lang w:eastAsia="ru-RU"/>
        </w:rPr>
        <w:t>связи</w:t>
      </w:r>
      <w:proofErr w:type="gramEnd"/>
      <w:r w:rsidRPr="009E65AA">
        <w:rPr>
          <w:rFonts w:ascii="Arial" w:eastAsia="Cambria" w:hAnsi="Arial" w:cs="Arial"/>
          <w:color w:val="000000" w:themeColor="text1"/>
          <w:sz w:val="24"/>
          <w:szCs w:val="24"/>
          <w:lang w:eastAsia="ru-RU"/>
        </w:rPr>
        <w:t xml:space="preserve"> с чем применение других видов процедур закупки невозможно из-за отсутствия времени, необходимого для их проведения;</w:t>
      </w:r>
    </w:p>
    <w:p w14:paraId="10520231" w14:textId="2CAE40CC"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на приобретение товаров бытовой химии и канцелярских товаров и принадлежностей, в том числе бумаги;</w:t>
      </w:r>
    </w:p>
    <w:p w14:paraId="352ACBCC"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при проведении закупки товаров по существенно сниженным ценам (по отношению к обычным рыночным), когда такая возможность имеется в течение очень короткого промежутка времени;</w:t>
      </w:r>
      <w:proofErr w:type="gramEnd"/>
    </w:p>
    <w:p w14:paraId="45D91B3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заключении гражданско-правовых договоров на выполнение работ, оказание услуг физическими лицами с использованием их личного труда, в том числе с адвокатами и нотариусами;</w:t>
      </w:r>
    </w:p>
    <w:p w14:paraId="34F5D91C"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заключении договора с оператором электронной площадки, а также изготовление Электронной цифровой подписи (ЭЦП) в удостоверяющих центрах;</w:t>
      </w:r>
    </w:p>
    <w:p w14:paraId="5696CFA0"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в иных случаях, если из предмета и обстоятельств закупки следует, что возможность заключения договора с другими поставщиками отсутствует;</w:t>
      </w:r>
    </w:p>
    <w:p w14:paraId="72A81FC3" w14:textId="635A8A0E"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на оказание услуг по техническому обслуживанию слаботочных систем, локально – вычислительных сетей и волоконно-оптических линий связи: (системы пожарной сигнализации (ПС); системы оповещения и управления эвакуацией (СОУЭ); системы видеонаблюдения (СВН); системы контроля доступа (СКД); локальные вычислительные сети);</w:t>
      </w:r>
    </w:p>
    <w:p w14:paraId="36D77899"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libri" w:hAnsi="Arial" w:cs="Arial"/>
          <w:color w:val="000000" w:themeColor="text1"/>
          <w:sz w:val="24"/>
          <w:szCs w:val="24"/>
          <w:lang w:eastAsia="ru-RU"/>
        </w:rPr>
        <w:t>осуществляется закупка на оказание услуг по проведению планового технического обслуживания и ремонта автомобильной техники заказчика;</w:t>
      </w:r>
    </w:p>
    <w:p w14:paraId="033A49B2"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libri" w:hAnsi="Arial" w:cs="Arial"/>
          <w:color w:val="000000" w:themeColor="text1"/>
          <w:sz w:val="24"/>
          <w:szCs w:val="24"/>
          <w:lang w:eastAsia="ru-RU"/>
        </w:rPr>
        <w:t>осуществляется поставка товаров, выполнение работ, оказание услуг для обеспечения исполнения требований по охране труда;</w:t>
      </w:r>
    </w:p>
    <w:p w14:paraId="6E29E969"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libri" w:hAnsi="Arial" w:cs="Arial"/>
          <w:color w:val="000000" w:themeColor="text1"/>
          <w:sz w:val="24"/>
          <w:szCs w:val="24"/>
          <w:lang w:eastAsia="ru-RU"/>
        </w:rPr>
        <w:t>осуществляется розничное приобретение работниками заказчика товаров, работ, услуг для целей обеспечения хозяйственных, представительских нужд, расходование средств на которые подтверждено внутренними актами и (или) чеками;</w:t>
      </w:r>
    </w:p>
    <w:p w14:paraId="58EC4061"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libri" w:hAnsi="Arial" w:cs="Arial"/>
          <w:color w:val="000000" w:themeColor="text1"/>
          <w:sz w:val="24"/>
          <w:szCs w:val="24"/>
          <w:lang w:eastAsia="ru-RU"/>
        </w:rPr>
        <w:t>возникла потребность в аренде (лизинге) недвижимого имущества или оборудования;</w:t>
      </w:r>
    </w:p>
    <w:p w14:paraId="7A6EB4E8"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libri" w:hAnsi="Arial" w:cs="Arial"/>
          <w:color w:val="000000" w:themeColor="text1"/>
          <w:sz w:val="24"/>
          <w:szCs w:val="24"/>
          <w:lang w:eastAsia="ru-RU"/>
        </w:rPr>
        <w:t>осуществляется оказание услуг по открытию счетов заказчиком в кредитных организациях; по ведению счетов заказчика; по привлечению кредитов заказчиком;</w:t>
      </w:r>
    </w:p>
    <w:p w14:paraId="041F2929"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подписка на периодические печатные издания (газеты, журналы), в том числе на электронные издания;</w:t>
      </w:r>
    </w:p>
    <w:p w14:paraId="3A7ACD8E"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услуги по предоставлению денежных сре</w:t>
      </w:r>
      <w:proofErr w:type="gramStart"/>
      <w:r w:rsidRPr="009E65AA">
        <w:rPr>
          <w:rFonts w:ascii="Arial" w:eastAsia="Cambria" w:hAnsi="Arial" w:cs="Arial"/>
          <w:color w:val="000000" w:themeColor="text1"/>
          <w:sz w:val="24"/>
          <w:szCs w:val="24"/>
          <w:lang w:eastAsia="ru-RU"/>
        </w:rPr>
        <w:t>дств в к</w:t>
      </w:r>
      <w:proofErr w:type="gramEnd"/>
      <w:r w:rsidRPr="009E65AA">
        <w:rPr>
          <w:rFonts w:ascii="Arial" w:eastAsia="Cambria" w:hAnsi="Arial" w:cs="Arial"/>
          <w:color w:val="000000" w:themeColor="text1"/>
          <w:sz w:val="24"/>
          <w:szCs w:val="24"/>
          <w:lang w:eastAsia="ru-RU"/>
        </w:rPr>
        <w:t xml:space="preserve">ачестве обеспечения заявок на участие в конкурсе, аукционе, услуги по </w:t>
      </w:r>
      <w:r w:rsidRPr="009E65AA">
        <w:rPr>
          <w:rFonts w:ascii="Arial" w:eastAsia="Cambria" w:hAnsi="Arial" w:cs="Arial"/>
          <w:color w:val="000000" w:themeColor="text1"/>
          <w:spacing w:val="-1"/>
          <w:sz w:val="24"/>
          <w:szCs w:val="24"/>
          <w:lang w:eastAsia="ru-RU"/>
        </w:rPr>
        <w:t xml:space="preserve">предоставлению обеспечения исполнения контракта (договора), обеспечения </w:t>
      </w:r>
      <w:r w:rsidRPr="009E65AA">
        <w:rPr>
          <w:rFonts w:ascii="Arial" w:eastAsia="Cambria" w:hAnsi="Arial" w:cs="Arial"/>
          <w:color w:val="000000" w:themeColor="text1"/>
          <w:sz w:val="24"/>
          <w:szCs w:val="24"/>
          <w:lang w:eastAsia="ru-RU"/>
        </w:rPr>
        <w:t>гарантии;</w:t>
      </w:r>
    </w:p>
    <w:p w14:paraId="142C9B41"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при необходимости осуществления закупки товаров, выполнение работ, оказание услуг для нужд Заказчика на сумму, не </w:t>
      </w:r>
      <w:r w:rsidRPr="009E65AA">
        <w:rPr>
          <w:rFonts w:ascii="Arial" w:eastAsia="Cambria" w:hAnsi="Arial" w:cs="Arial"/>
          <w:color w:val="000000" w:themeColor="text1"/>
          <w:spacing w:val="-1"/>
          <w:sz w:val="24"/>
          <w:szCs w:val="24"/>
          <w:lang w:eastAsia="ru-RU"/>
        </w:rPr>
        <w:t xml:space="preserve">превышающую один миллион рублей, включая НДС, в том числе без заключения договора </w:t>
      </w:r>
      <w:proofErr w:type="spellStart"/>
      <w:r w:rsidRPr="009E65AA">
        <w:rPr>
          <w:rFonts w:ascii="Arial" w:eastAsia="Cambria" w:hAnsi="Arial" w:cs="Arial"/>
          <w:color w:val="000000" w:themeColor="text1"/>
          <w:spacing w:val="-1"/>
          <w:sz w:val="24"/>
          <w:szCs w:val="24"/>
          <w:lang w:eastAsia="ru-RU"/>
        </w:rPr>
        <w:t>путем</w:t>
      </w:r>
      <w:proofErr w:type="spellEnd"/>
      <w:r w:rsidRPr="009E65AA">
        <w:rPr>
          <w:rFonts w:ascii="Arial" w:eastAsia="Cambria" w:hAnsi="Arial" w:cs="Arial"/>
          <w:color w:val="000000" w:themeColor="text1"/>
          <w:spacing w:val="-1"/>
          <w:sz w:val="24"/>
          <w:szCs w:val="24"/>
          <w:lang w:eastAsia="ru-RU"/>
        </w:rPr>
        <w:t xml:space="preserve"> оплаты счета; </w:t>
      </w:r>
    </w:p>
    <w:p w14:paraId="0E4CB7DA"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pacing w:val="-1"/>
          <w:sz w:val="24"/>
          <w:szCs w:val="24"/>
          <w:lang w:eastAsia="ru-RU"/>
        </w:rPr>
        <w:t xml:space="preserve">при необходимости осуществления закупки товаров, выполнение работ, оказания услуг для нужд Заказчика на сумму, не превышающую 400 тысяч рублей, включая НДС, в том числе без заключения договора </w:t>
      </w:r>
      <w:proofErr w:type="spellStart"/>
      <w:r w:rsidRPr="009E65AA">
        <w:rPr>
          <w:rFonts w:ascii="Arial" w:eastAsia="Cambria" w:hAnsi="Arial" w:cs="Arial"/>
          <w:color w:val="000000" w:themeColor="text1"/>
          <w:spacing w:val="-1"/>
          <w:sz w:val="24"/>
          <w:szCs w:val="24"/>
          <w:lang w:eastAsia="ru-RU"/>
        </w:rPr>
        <w:t>путем</w:t>
      </w:r>
      <w:proofErr w:type="spellEnd"/>
      <w:r w:rsidRPr="009E65AA">
        <w:rPr>
          <w:rFonts w:ascii="Arial" w:eastAsia="Cambria" w:hAnsi="Arial" w:cs="Arial"/>
          <w:color w:val="000000" w:themeColor="text1"/>
          <w:spacing w:val="-1"/>
          <w:sz w:val="24"/>
          <w:szCs w:val="24"/>
          <w:lang w:eastAsia="ru-RU"/>
        </w:rPr>
        <w:t xml:space="preserve"> оплат счета;</w:t>
      </w:r>
    </w:p>
    <w:p w14:paraId="3035D241"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заключение договора энергоснабжения или купли-продажи электрической энергии;</w:t>
      </w:r>
    </w:p>
    <w:p w14:paraId="1BCFD9F6"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r w:rsidRPr="009E65AA">
        <w:rPr>
          <w:rFonts w:ascii="Arial" w:eastAsia="Cambria" w:hAnsi="Arial" w:cs="Arial"/>
          <w:color w:val="000000" w:themeColor="text1"/>
          <w:spacing w:val="-2"/>
          <w:sz w:val="24"/>
          <w:szCs w:val="24"/>
          <w:lang w:eastAsia="ru-RU"/>
        </w:rPr>
        <w:t xml:space="preserve">закупка печатных и электронных изданий </w:t>
      </w:r>
      <w:proofErr w:type="spellStart"/>
      <w:r w:rsidRPr="009E65AA">
        <w:rPr>
          <w:rFonts w:ascii="Arial" w:eastAsia="Cambria" w:hAnsi="Arial" w:cs="Arial"/>
          <w:color w:val="000000" w:themeColor="text1"/>
          <w:spacing w:val="-2"/>
          <w:sz w:val="24"/>
          <w:szCs w:val="24"/>
          <w:lang w:eastAsia="ru-RU"/>
        </w:rPr>
        <w:t>определенных</w:t>
      </w:r>
      <w:proofErr w:type="spellEnd"/>
      <w:r w:rsidRPr="009E65AA">
        <w:rPr>
          <w:rFonts w:ascii="Arial" w:eastAsia="Cambria" w:hAnsi="Arial" w:cs="Arial"/>
          <w:color w:val="000000" w:themeColor="text1"/>
          <w:spacing w:val="-2"/>
          <w:sz w:val="24"/>
          <w:szCs w:val="24"/>
          <w:lang w:eastAsia="ru-RU"/>
        </w:rPr>
        <w:t xml:space="preserve"> авторов, </w:t>
      </w:r>
      <w:r w:rsidRPr="009E65AA">
        <w:rPr>
          <w:rFonts w:ascii="Arial" w:eastAsia="Cambria" w:hAnsi="Arial" w:cs="Arial"/>
          <w:color w:val="000000" w:themeColor="text1"/>
          <w:sz w:val="24"/>
          <w:szCs w:val="24"/>
          <w:lang w:eastAsia="ru-RU"/>
        </w:rPr>
        <w:t xml:space="preserve">оказание услуг по предоставлению доступа к электронным изданиям, если </w:t>
      </w:r>
      <w:r w:rsidRPr="009E65AA">
        <w:rPr>
          <w:rFonts w:ascii="Arial" w:eastAsia="Cambria" w:hAnsi="Arial" w:cs="Arial"/>
          <w:color w:val="000000" w:themeColor="text1"/>
          <w:spacing w:val="-1"/>
          <w:sz w:val="24"/>
          <w:szCs w:val="24"/>
          <w:lang w:eastAsia="ru-RU"/>
        </w:rPr>
        <w:t xml:space="preserve">указанным издателям принадлежат исключительные права на использование </w:t>
      </w:r>
      <w:r w:rsidRPr="009E65AA">
        <w:rPr>
          <w:rFonts w:ascii="Arial" w:eastAsia="Cambria" w:hAnsi="Arial" w:cs="Arial"/>
          <w:color w:val="000000" w:themeColor="text1"/>
          <w:sz w:val="24"/>
          <w:szCs w:val="24"/>
          <w:lang w:eastAsia="ru-RU"/>
        </w:rPr>
        <w:t>таких изданий;</w:t>
      </w:r>
    </w:p>
    <w:p w14:paraId="0FE97DC0"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proofErr w:type="gramStart"/>
      <w:r w:rsidRPr="009E65AA">
        <w:rPr>
          <w:rFonts w:ascii="Arial" w:eastAsia="Cambria" w:hAnsi="Arial" w:cs="Arial"/>
          <w:color w:val="000000" w:themeColor="text1"/>
          <w:sz w:val="24"/>
          <w:szCs w:val="24"/>
          <w:lang w:eastAsia="ru-RU"/>
        </w:rPr>
        <w:t xml:space="preserve">при осуществлении закупки на приобретение исключительного права либо на предоставление права использования в отношении объекта </w:t>
      </w:r>
      <w:r w:rsidRPr="009E65AA">
        <w:rPr>
          <w:rFonts w:ascii="Arial" w:eastAsia="Cambria" w:hAnsi="Arial" w:cs="Arial"/>
          <w:color w:val="000000" w:themeColor="text1"/>
          <w:spacing w:val="-1"/>
          <w:sz w:val="24"/>
          <w:szCs w:val="24"/>
          <w:lang w:eastAsia="ru-RU"/>
        </w:rPr>
        <w:t xml:space="preserve">исключительных прав для нужд Заказчика, обусловленных производственной </w:t>
      </w:r>
      <w:r w:rsidRPr="009E65AA">
        <w:rPr>
          <w:rFonts w:ascii="Arial" w:eastAsia="Cambria" w:hAnsi="Arial" w:cs="Arial"/>
          <w:color w:val="000000" w:themeColor="text1"/>
          <w:sz w:val="24"/>
          <w:szCs w:val="24"/>
          <w:lang w:eastAsia="ru-RU"/>
        </w:rPr>
        <w:t>необходимостью, в случае если единственному поставщику (подрядчику, исполнителю) принадлежит исключительное право на такие объекты авторских прав или право использования таких объектов прав, предоставленное на основании лицензионного договора с правом предоставления сублицензии;</w:t>
      </w:r>
      <w:proofErr w:type="gramEnd"/>
    </w:p>
    <w:p w14:paraId="0B89D7E4"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r w:rsidRPr="009E65AA">
        <w:rPr>
          <w:rFonts w:ascii="Arial" w:eastAsia="Cambria" w:hAnsi="Arial" w:cs="Arial"/>
          <w:color w:val="000000" w:themeColor="text1"/>
          <w:sz w:val="24"/>
          <w:szCs w:val="24"/>
          <w:lang w:eastAsia="ru-RU"/>
        </w:rPr>
        <w:t xml:space="preserve">осуществляется закупка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w:t>
      </w:r>
      <w:r w:rsidRPr="009E65AA">
        <w:rPr>
          <w:rFonts w:ascii="Arial" w:eastAsia="Cambria" w:hAnsi="Arial" w:cs="Arial"/>
          <w:color w:val="000000" w:themeColor="text1"/>
          <w:spacing w:val="-1"/>
          <w:sz w:val="24"/>
          <w:szCs w:val="24"/>
          <w:lang w:eastAsia="ru-RU"/>
        </w:rPr>
        <w:t xml:space="preserve">жилого помещения, транспортное обслуживание, обеспечение питания, услуг </w:t>
      </w:r>
      <w:r w:rsidRPr="009E65AA">
        <w:rPr>
          <w:rFonts w:ascii="Arial" w:eastAsia="Cambria" w:hAnsi="Arial" w:cs="Arial"/>
          <w:color w:val="000000" w:themeColor="text1"/>
          <w:sz w:val="24"/>
          <w:szCs w:val="24"/>
          <w:lang w:eastAsia="ru-RU"/>
        </w:rPr>
        <w:t>связи и прочие сопутствующие расходы;</w:t>
      </w:r>
    </w:p>
    <w:p w14:paraId="422BEE9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r w:rsidRPr="009E65AA">
        <w:rPr>
          <w:rFonts w:ascii="Arial" w:eastAsia="Cambria" w:hAnsi="Arial" w:cs="Arial"/>
          <w:color w:val="000000" w:themeColor="text1"/>
          <w:spacing w:val="-2"/>
          <w:sz w:val="24"/>
          <w:szCs w:val="24"/>
          <w:lang w:eastAsia="ru-RU"/>
        </w:rPr>
        <w:t xml:space="preserve">оказание услуг по размещению материалов в средствах массовой </w:t>
      </w:r>
      <w:r w:rsidRPr="009E65AA">
        <w:rPr>
          <w:rFonts w:ascii="Arial" w:eastAsia="Cambria" w:hAnsi="Arial" w:cs="Arial"/>
          <w:color w:val="000000" w:themeColor="text1"/>
          <w:sz w:val="24"/>
          <w:szCs w:val="24"/>
          <w:lang w:eastAsia="ru-RU"/>
        </w:rPr>
        <w:t>информации, в информационно-телекоммуникационной сети Интернет;</w:t>
      </w:r>
    </w:p>
    <w:p w14:paraId="2A6CE981"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r w:rsidRPr="009E65AA">
        <w:rPr>
          <w:rFonts w:ascii="Arial" w:eastAsia="Cambria" w:hAnsi="Arial" w:cs="Arial"/>
          <w:color w:val="000000" w:themeColor="text1"/>
          <w:sz w:val="24"/>
          <w:szCs w:val="24"/>
          <w:lang w:eastAsia="ru-RU"/>
        </w:rPr>
        <w:t>оплаты государственной пошлины и иных обязательных платежей;</w:t>
      </w:r>
    </w:p>
    <w:p w14:paraId="2F46BAC1"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r w:rsidRPr="009E65AA">
        <w:rPr>
          <w:rFonts w:ascii="Arial" w:eastAsia="Cambria" w:hAnsi="Arial" w:cs="Arial"/>
          <w:color w:val="000000" w:themeColor="text1"/>
          <w:sz w:val="24"/>
          <w:szCs w:val="24"/>
          <w:lang w:eastAsia="ru-RU"/>
        </w:rPr>
        <w:t>заключение гражданско-правового договора с физическим лицом, не являющимся индивидуальным предпринимателем;</w:t>
      </w:r>
    </w:p>
    <w:p w14:paraId="47773D21"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r w:rsidRPr="009E65AA">
        <w:rPr>
          <w:rFonts w:ascii="Arial" w:eastAsia="Cambria" w:hAnsi="Arial" w:cs="Arial"/>
          <w:color w:val="000000" w:themeColor="text1"/>
          <w:sz w:val="24"/>
          <w:szCs w:val="24"/>
          <w:lang w:eastAsia="ru-RU"/>
        </w:rPr>
        <w:t>при осуществлении закупки с целью аренды нежилого недвижимого имущества, принадлежащего собственнику, а также аренды имущества, необходимого для участия в выставках, семинарах, конференциях, форумах, в том числе международных;</w:t>
      </w:r>
    </w:p>
    <w:p w14:paraId="4470EB9C"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r w:rsidRPr="009E65AA">
        <w:rPr>
          <w:rFonts w:ascii="Arial" w:eastAsia="Cambria" w:hAnsi="Arial" w:cs="Arial"/>
          <w:color w:val="000000" w:themeColor="text1"/>
          <w:spacing w:val="-1"/>
          <w:sz w:val="24"/>
          <w:szCs w:val="24"/>
          <w:lang w:eastAsia="ru-RU"/>
        </w:rPr>
        <w:t xml:space="preserve">осуществление закупки преподавательских и связанных с ними </w:t>
      </w:r>
      <w:r w:rsidRPr="009E65AA">
        <w:rPr>
          <w:rFonts w:ascii="Arial" w:eastAsia="Cambria" w:hAnsi="Arial" w:cs="Arial"/>
          <w:color w:val="000000" w:themeColor="text1"/>
          <w:sz w:val="24"/>
          <w:szCs w:val="24"/>
          <w:lang w:eastAsia="ru-RU"/>
        </w:rPr>
        <w:t>услуг, работ, в том числе обеспечение участия на семинаре, выставке, конференции, курсах повышения квалификации и профессиональной переподготовки, стажировки;</w:t>
      </w:r>
    </w:p>
    <w:p w14:paraId="3B0BAA98"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pacing w:val="-6"/>
          <w:sz w:val="24"/>
          <w:szCs w:val="24"/>
          <w:lang w:eastAsia="ru-RU"/>
        </w:rPr>
      </w:pPr>
      <w:r w:rsidRPr="009E65AA">
        <w:rPr>
          <w:rFonts w:ascii="Arial" w:eastAsia="Cambria" w:hAnsi="Arial" w:cs="Arial"/>
          <w:color w:val="000000" w:themeColor="text1"/>
          <w:sz w:val="24"/>
          <w:szCs w:val="24"/>
          <w:lang w:eastAsia="ru-RU"/>
        </w:rPr>
        <w:t>осуществление закупки услуг связи, включая междугороднюю, международную и мобильную связь и услуги по предоставлению доступа к информационно-коммуникационной сети Интернет;</w:t>
      </w:r>
    </w:p>
    <w:p w14:paraId="499C6AC6"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услуги по развитию и сопровождению информационно-</w:t>
      </w:r>
      <w:proofErr w:type="spellStart"/>
      <w:r w:rsidRPr="009E65AA">
        <w:rPr>
          <w:rFonts w:ascii="Arial" w:eastAsia="Cambria" w:hAnsi="Arial" w:cs="Arial"/>
          <w:color w:val="000000" w:themeColor="text1"/>
          <w:sz w:val="24"/>
          <w:szCs w:val="24"/>
          <w:lang w:eastAsia="ru-RU"/>
        </w:rPr>
        <w:t>расчетных</w:t>
      </w:r>
      <w:proofErr w:type="spellEnd"/>
      <w:r w:rsidRPr="009E65AA">
        <w:rPr>
          <w:rFonts w:ascii="Arial" w:eastAsia="Cambria" w:hAnsi="Arial" w:cs="Arial"/>
          <w:color w:val="000000" w:themeColor="text1"/>
          <w:sz w:val="24"/>
          <w:szCs w:val="24"/>
          <w:lang w:eastAsia="ru-RU"/>
        </w:rPr>
        <w:t xml:space="preserve"> систем финансово-хозяйственной деятельности, управления по работе с персоналом и автоматизированных информационных систем;</w:t>
      </w:r>
    </w:p>
    <w:p w14:paraId="10B91ACE"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возникновении потребности в товарах, работах и услугах для исполнения обязательств в соответствии с договором, по которому заказчик является поставщиком (подрядчиком, исполнителем) и когда применение иных способов определения поставщика (подрядчика, исполнителя), требующих затрат времени для исполнения обязательств по такому договору, невозможно;</w:t>
      </w:r>
    </w:p>
    <w:p w14:paraId="28460164"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 xml:space="preserve">заключение контракта на оказание услуг по содержанию, в том числе вывоз </w:t>
      </w:r>
      <w:proofErr w:type="spellStart"/>
      <w:r w:rsidRPr="009E65AA">
        <w:rPr>
          <w:rFonts w:ascii="Arial" w:eastAsia="Cambria" w:hAnsi="Arial" w:cs="Arial"/>
          <w:color w:val="000000" w:themeColor="text1"/>
          <w:sz w:val="24"/>
          <w:szCs w:val="24"/>
          <w:lang w:eastAsia="ru-RU"/>
        </w:rPr>
        <w:t>твердых</w:t>
      </w:r>
      <w:proofErr w:type="spellEnd"/>
      <w:r w:rsidRPr="009E65AA">
        <w:rPr>
          <w:rFonts w:ascii="Arial" w:eastAsia="Cambria" w:hAnsi="Arial" w:cs="Arial"/>
          <w:color w:val="000000" w:themeColor="text1"/>
          <w:sz w:val="24"/>
          <w:szCs w:val="24"/>
          <w:lang w:eastAsia="ru-RU"/>
        </w:rPr>
        <w:t xml:space="preserve"> коммунальных отходов, услуги по очистки кровли от снега и наледи, охрана и ремонт одного или нескольких нежилых помещений, переданных в </w:t>
      </w:r>
      <w:r w:rsidRPr="009E65AA">
        <w:rPr>
          <w:rFonts w:ascii="Arial" w:eastAsia="Cambria" w:hAnsi="Arial" w:cs="Arial"/>
          <w:color w:val="000000" w:themeColor="text1"/>
          <w:spacing w:val="-1"/>
          <w:sz w:val="24"/>
          <w:szCs w:val="24"/>
          <w:lang w:eastAsia="ru-RU"/>
        </w:rPr>
        <w:t xml:space="preserve">безвозмездное пользование или оперативное управление заказчику, в случае, </w:t>
      </w:r>
      <w:r w:rsidRPr="009E65AA">
        <w:rPr>
          <w:rFonts w:ascii="Arial" w:eastAsia="Cambria" w:hAnsi="Arial" w:cs="Arial"/>
          <w:color w:val="000000" w:themeColor="text1"/>
          <w:sz w:val="24"/>
          <w:szCs w:val="24"/>
          <w:lang w:eastAsia="ru-RU"/>
        </w:rPr>
        <w:t xml:space="preserve">если данные услуги оказываются другому лицу или другим лицам, </w:t>
      </w:r>
      <w:r w:rsidRPr="009E65AA">
        <w:rPr>
          <w:rFonts w:ascii="Arial" w:eastAsia="Cambria" w:hAnsi="Arial" w:cs="Arial"/>
          <w:color w:val="000000" w:themeColor="text1"/>
          <w:spacing w:val="-1"/>
          <w:sz w:val="24"/>
          <w:szCs w:val="24"/>
          <w:lang w:eastAsia="ru-RU"/>
        </w:rPr>
        <w:t xml:space="preserve">пользующимся нежилыми помещениями, находящимися в здании, в котором </w:t>
      </w:r>
      <w:r w:rsidRPr="009E65AA">
        <w:rPr>
          <w:rFonts w:ascii="Arial" w:eastAsia="Cambria" w:hAnsi="Arial" w:cs="Arial"/>
          <w:color w:val="000000" w:themeColor="text1"/>
          <w:sz w:val="24"/>
          <w:szCs w:val="24"/>
          <w:lang w:eastAsia="ru-RU"/>
        </w:rPr>
        <w:t>расположены помещения, переданные</w:t>
      </w:r>
      <w:proofErr w:type="gramEnd"/>
      <w:r w:rsidRPr="009E65AA">
        <w:rPr>
          <w:rFonts w:ascii="Arial" w:eastAsia="Cambria" w:hAnsi="Arial" w:cs="Arial"/>
          <w:color w:val="000000" w:themeColor="text1"/>
          <w:sz w:val="24"/>
          <w:szCs w:val="24"/>
          <w:lang w:eastAsia="ru-RU"/>
        </w:rPr>
        <w:t xml:space="preserve"> заказчику в безвозмездное пользование или оперативное управление;</w:t>
      </w:r>
    </w:p>
    <w:p w14:paraId="20B027C8"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заключение контракта на оказание услуг по межлабораторным испытаниям;</w:t>
      </w:r>
    </w:p>
    <w:p w14:paraId="20F2DDF4" w14:textId="66755ED1"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pacing w:val="-1"/>
          <w:sz w:val="24"/>
          <w:szCs w:val="24"/>
          <w:lang w:eastAsia="ru-RU"/>
        </w:rPr>
        <w:t>заключения договоров на оказание оценочных (в рамках</w:t>
      </w:r>
      <w:r w:rsidRPr="009E65AA">
        <w:rPr>
          <w:rFonts w:ascii="Arial" w:eastAsia="Cambria" w:hAnsi="Arial" w:cs="Arial"/>
          <w:color w:val="000000" w:themeColor="text1"/>
          <w:sz w:val="24"/>
          <w:szCs w:val="24"/>
          <w:lang w:eastAsia="ru-RU"/>
        </w:rPr>
        <w:t xml:space="preserve"> федерального закона 29.07.1998 № 135-Ф3 </w:t>
      </w:r>
      <w:r w:rsidR="00DE3FE8"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Об оценочной деятельности в Российской Федерации</w:t>
      </w:r>
      <w:r w:rsidR="00DE3FE8"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и юридических услуг, в том числе с адвокатами (адвокатскими образованиями), юристами и нотариусами;</w:t>
      </w:r>
    </w:p>
    <w:p w14:paraId="20399942"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если подана только одна заявка на участие в открытом конкурсе, открытом конкурсе с проведением предварительного отбора, открытом аукционе, аукционе в электронной форме (электронного аукциона), запросе котировок, запросе предложений или заявка на участие в закупке только одного участника процедуры закупки признана соответствующей требованиям документации о закупке, только один участник процедуры закупки признан участником закупки;</w:t>
      </w:r>
      <w:proofErr w:type="gramEnd"/>
    </w:p>
    <w:p w14:paraId="5CB9349E"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 xml:space="preserve">если не подана ни одна заявка, ни одно предложение или не допущена ни одна заявка, ни одно предложение на участие в запросе котировок, запросе предложений, повторном конкурсе, повторном аукционе, не </w:t>
      </w:r>
      <w:proofErr w:type="spellStart"/>
      <w:r w:rsidRPr="009E65AA">
        <w:rPr>
          <w:rFonts w:ascii="Arial" w:eastAsia="Cambria" w:hAnsi="Arial" w:cs="Arial"/>
          <w:color w:val="000000" w:themeColor="text1"/>
          <w:sz w:val="24"/>
          <w:szCs w:val="24"/>
          <w:lang w:eastAsia="ru-RU"/>
        </w:rPr>
        <w:t>заключен</w:t>
      </w:r>
      <w:proofErr w:type="spellEnd"/>
      <w:r w:rsidRPr="009E65AA">
        <w:rPr>
          <w:rFonts w:ascii="Arial" w:eastAsia="Cambria" w:hAnsi="Arial" w:cs="Arial"/>
          <w:color w:val="000000" w:themeColor="text1"/>
          <w:sz w:val="24"/>
          <w:szCs w:val="24"/>
          <w:lang w:eastAsia="ru-RU"/>
        </w:rPr>
        <w:t xml:space="preserve"> договор по итогам указанных закупок Заказчик вправе принять решение о заключении договора с единственным поставщиком (исполнителем, подрядчиком) на условиях, установленных проектом договора, </w:t>
      </w:r>
      <w:proofErr w:type="spellStart"/>
      <w:r w:rsidRPr="009E65AA">
        <w:rPr>
          <w:rFonts w:ascii="Arial" w:eastAsia="Cambria" w:hAnsi="Arial" w:cs="Arial"/>
          <w:color w:val="000000" w:themeColor="text1"/>
          <w:sz w:val="24"/>
          <w:szCs w:val="24"/>
          <w:lang w:eastAsia="ru-RU"/>
        </w:rPr>
        <w:t>включенным</w:t>
      </w:r>
      <w:proofErr w:type="spellEnd"/>
      <w:r w:rsidRPr="009E65AA">
        <w:rPr>
          <w:rFonts w:ascii="Arial" w:eastAsia="Cambria" w:hAnsi="Arial" w:cs="Arial"/>
          <w:color w:val="000000" w:themeColor="text1"/>
          <w:sz w:val="24"/>
          <w:szCs w:val="24"/>
          <w:lang w:eastAsia="ru-RU"/>
        </w:rPr>
        <w:t xml:space="preserve"> в состав документации о закупке, на</w:t>
      </w:r>
      <w:proofErr w:type="gramEnd"/>
      <w:r w:rsidRPr="009E65AA">
        <w:rPr>
          <w:rFonts w:ascii="Arial" w:eastAsia="Cambria" w:hAnsi="Arial" w:cs="Arial"/>
          <w:color w:val="000000" w:themeColor="text1"/>
          <w:sz w:val="24"/>
          <w:szCs w:val="24"/>
          <w:lang w:eastAsia="ru-RU"/>
        </w:rPr>
        <w:t xml:space="preserve"> сумму, не превышающую начальную (максимальную) цену договора (цену лота);</w:t>
      </w:r>
    </w:p>
    <w:p w14:paraId="482481B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заключения договоров на оказание страховых услуг;</w:t>
      </w:r>
    </w:p>
    <w:p w14:paraId="3B912E09"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закупке горюче-смазочных материалов для обеспечения административно-хозяйственной деятельности заказчика;</w:t>
      </w:r>
    </w:p>
    <w:p w14:paraId="4B9FDFF8" w14:textId="236F1F58"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pacing w:val="-3"/>
          <w:sz w:val="24"/>
          <w:szCs w:val="24"/>
          <w:lang w:eastAsia="ru-RU"/>
        </w:rPr>
        <w:t xml:space="preserve">при закупке проездных билетов на общественный транспорт для </w:t>
      </w:r>
      <w:r w:rsidRPr="009E65AA">
        <w:rPr>
          <w:rFonts w:ascii="Arial" w:eastAsia="Cambria" w:hAnsi="Arial" w:cs="Arial"/>
          <w:color w:val="000000" w:themeColor="text1"/>
          <w:sz w:val="24"/>
          <w:szCs w:val="24"/>
          <w:lang w:eastAsia="ru-RU"/>
        </w:rPr>
        <w:t>передвижения по городу;</w:t>
      </w:r>
    </w:p>
    <w:p w14:paraId="4F5FF89F"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при осуществлении закупки полиграфических услуг;</w:t>
      </w:r>
    </w:p>
    <w:p w14:paraId="2FD1C933" w14:textId="63F04CDA" w:rsidR="0023685A" w:rsidRPr="009E65AA" w:rsidRDefault="0023685A" w:rsidP="0023685A">
      <w:pPr>
        <w:numPr>
          <w:ilvl w:val="2"/>
          <w:numId w:val="5"/>
        </w:numPr>
        <w:tabs>
          <w:tab w:val="left" w:pos="284"/>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при закупке товаров, работ и услуг, перечисленных в </w:t>
      </w:r>
      <w:proofErr w:type="spellStart"/>
      <w:r w:rsidRPr="009E65AA">
        <w:rPr>
          <w:rFonts w:ascii="Arial" w:eastAsia="Cambria" w:hAnsi="Arial" w:cs="Arial"/>
          <w:color w:val="000000" w:themeColor="text1"/>
          <w:sz w:val="24"/>
          <w:szCs w:val="24"/>
          <w:lang w:eastAsia="ru-RU"/>
        </w:rPr>
        <w:t>приведенной</w:t>
      </w:r>
      <w:proofErr w:type="spellEnd"/>
      <w:r w:rsidRPr="009E65AA">
        <w:rPr>
          <w:rFonts w:ascii="Arial" w:eastAsia="Cambria" w:hAnsi="Arial" w:cs="Arial"/>
          <w:color w:val="000000" w:themeColor="text1"/>
          <w:sz w:val="24"/>
          <w:szCs w:val="24"/>
          <w:lang w:eastAsia="ru-RU"/>
        </w:rPr>
        <w:t xml:space="preserve"> ниже таблице в соответствии с </w:t>
      </w:r>
      <w:proofErr w:type="spellStart"/>
      <w:r w:rsidRPr="009E65AA">
        <w:rPr>
          <w:rFonts w:ascii="Arial" w:eastAsia="Cambria" w:hAnsi="Arial" w:cs="Arial"/>
          <w:color w:val="000000" w:themeColor="text1"/>
          <w:sz w:val="24"/>
          <w:szCs w:val="24"/>
          <w:lang w:eastAsia="ru-RU"/>
        </w:rPr>
        <w:t>абз</w:t>
      </w:r>
      <w:proofErr w:type="spellEnd"/>
      <w:r w:rsidRPr="009E65AA">
        <w:rPr>
          <w:rFonts w:ascii="Arial" w:eastAsia="Cambria" w:hAnsi="Arial" w:cs="Arial"/>
          <w:color w:val="000000" w:themeColor="text1"/>
          <w:sz w:val="24"/>
          <w:szCs w:val="24"/>
          <w:lang w:eastAsia="ru-RU"/>
        </w:rPr>
        <w:t xml:space="preserve">. 3 части 2 Постановления </w:t>
      </w:r>
      <w:r w:rsidRPr="009E65AA">
        <w:rPr>
          <w:rFonts w:ascii="Arial" w:eastAsia="Cambria" w:hAnsi="Arial" w:cs="Arial"/>
          <w:color w:val="000000" w:themeColor="text1"/>
          <w:spacing w:val="-1"/>
          <w:sz w:val="24"/>
          <w:szCs w:val="24"/>
          <w:lang w:eastAsia="ru-RU"/>
        </w:rPr>
        <w:t xml:space="preserve">Правительства Российской Федерации от 21.06.2012 №616 </w:t>
      </w:r>
      <w:r w:rsidR="00DE3FE8"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pacing w:val="-1"/>
          <w:sz w:val="24"/>
          <w:szCs w:val="24"/>
          <w:lang w:eastAsia="ru-RU"/>
        </w:rPr>
        <w:t xml:space="preserve">Об утверждении </w:t>
      </w:r>
      <w:r w:rsidRPr="009E65AA">
        <w:rPr>
          <w:rFonts w:ascii="Arial" w:eastAsia="Cambria" w:hAnsi="Arial" w:cs="Arial"/>
          <w:color w:val="000000" w:themeColor="text1"/>
          <w:sz w:val="24"/>
          <w:szCs w:val="24"/>
          <w:lang w:eastAsia="ru-RU"/>
        </w:rPr>
        <w:t>перечня товаров, работ и услуг, закупка которых осуществляется в электронной форме</w:t>
      </w:r>
      <w:r w:rsidR="00DE3FE8"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7"/>
        <w:gridCol w:w="6662"/>
      </w:tblGrid>
      <w:tr w:rsidR="0086790F" w:rsidRPr="009E65AA" w14:paraId="26F910D3" w14:textId="77777777" w:rsidTr="00C01CA9">
        <w:tc>
          <w:tcPr>
            <w:tcW w:w="3037" w:type="dxa"/>
          </w:tcPr>
          <w:p w14:paraId="183F3A25" w14:textId="12383002" w:rsidR="0086790F" w:rsidRPr="009E65AA" w:rsidRDefault="0086790F" w:rsidP="00C01CA9">
            <w:pPr>
              <w:pStyle w:val="ConsPlusNormal"/>
              <w:jc w:val="center"/>
              <w:rPr>
                <w:rFonts w:ascii="Arial" w:hAnsi="Arial" w:cs="Arial"/>
                <w:sz w:val="24"/>
                <w:szCs w:val="24"/>
              </w:rPr>
            </w:pPr>
            <w:r w:rsidRPr="009E65AA">
              <w:rPr>
                <w:rFonts w:ascii="Arial" w:hAnsi="Arial" w:cs="Arial"/>
                <w:sz w:val="24"/>
                <w:szCs w:val="24"/>
              </w:rPr>
              <w:t xml:space="preserve">Код по Общероссийскому классификатору продукции по видам экономической деятельности (ОКПД 2) </w:t>
            </w:r>
            <w:proofErr w:type="gramStart"/>
            <w:r w:rsidRPr="009E65AA">
              <w:rPr>
                <w:rFonts w:ascii="Arial" w:hAnsi="Arial" w:cs="Arial"/>
                <w:sz w:val="24"/>
                <w:szCs w:val="24"/>
              </w:rPr>
              <w:t>ОК</w:t>
            </w:r>
            <w:proofErr w:type="gramEnd"/>
            <w:r w:rsidRPr="009E65AA">
              <w:rPr>
                <w:rFonts w:ascii="Arial" w:hAnsi="Arial" w:cs="Arial"/>
                <w:sz w:val="24"/>
                <w:szCs w:val="24"/>
              </w:rPr>
              <w:t xml:space="preserve"> 034-2014 (КПЕС 2008)</w:t>
            </w:r>
          </w:p>
        </w:tc>
        <w:tc>
          <w:tcPr>
            <w:tcW w:w="6662" w:type="dxa"/>
          </w:tcPr>
          <w:p w14:paraId="4CA66838" w14:textId="77777777" w:rsidR="0086790F" w:rsidRPr="009E65AA" w:rsidRDefault="0086790F" w:rsidP="00C01CA9">
            <w:pPr>
              <w:pStyle w:val="ConsPlusNormal"/>
              <w:jc w:val="center"/>
              <w:rPr>
                <w:rFonts w:ascii="Arial" w:hAnsi="Arial" w:cs="Arial"/>
                <w:sz w:val="24"/>
                <w:szCs w:val="24"/>
              </w:rPr>
            </w:pPr>
            <w:r w:rsidRPr="009E65AA">
              <w:rPr>
                <w:rFonts w:ascii="Arial" w:hAnsi="Arial" w:cs="Arial"/>
                <w:sz w:val="24"/>
                <w:szCs w:val="24"/>
              </w:rPr>
              <w:t>Наименование</w:t>
            </w:r>
          </w:p>
        </w:tc>
      </w:tr>
      <w:tr w:rsidR="0086790F" w:rsidRPr="009E65AA" w14:paraId="46F08F50" w14:textId="77777777" w:rsidTr="00C01CA9">
        <w:tc>
          <w:tcPr>
            <w:tcW w:w="3037" w:type="dxa"/>
          </w:tcPr>
          <w:p w14:paraId="3C073862" w14:textId="79830838" w:rsidR="0086790F" w:rsidRPr="009E65AA" w:rsidRDefault="0086790F" w:rsidP="00C01CA9">
            <w:pPr>
              <w:pStyle w:val="ConsPlusNormal"/>
              <w:rPr>
                <w:rFonts w:ascii="Arial" w:hAnsi="Arial" w:cs="Arial"/>
                <w:sz w:val="24"/>
                <w:szCs w:val="24"/>
              </w:rPr>
            </w:pPr>
            <w:r w:rsidRPr="009E65AA">
              <w:rPr>
                <w:rFonts w:ascii="Arial" w:hAnsi="Arial" w:cs="Arial"/>
                <w:sz w:val="24"/>
                <w:szCs w:val="24"/>
              </w:rPr>
              <w:t>13.10.72.130</w:t>
            </w:r>
          </w:p>
        </w:tc>
        <w:tc>
          <w:tcPr>
            <w:tcW w:w="6662" w:type="dxa"/>
          </w:tcPr>
          <w:p w14:paraId="7C0AD73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Пряжа бумажная</w:t>
            </w:r>
          </w:p>
        </w:tc>
      </w:tr>
      <w:tr w:rsidR="0086790F" w:rsidRPr="009E65AA" w14:paraId="1BA53C8D" w14:textId="77777777" w:rsidTr="00C01CA9">
        <w:tc>
          <w:tcPr>
            <w:tcW w:w="3037" w:type="dxa"/>
          </w:tcPr>
          <w:p w14:paraId="15B6BA9E" w14:textId="3A6615BE" w:rsidR="0086790F" w:rsidRPr="009E65AA" w:rsidRDefault="0086790F" w:rsidP="00C01CA9">
            <w:pPr>
              <w:pStyle w:val="ConsPlusNormal"/>
              <w:rPr>
                <w:rFonts w:ascii="Arial" w:hAnsi="Arial" w:cs="Arial"/>
                <w:sz w:val="24"/>
                <w:szCs w:val="24"/>
              </w:rPr>
            </w:pPr>
            <w:r w:rsidRPr="009E65AA">
              <w:rPr>
                <w:rFonts w:ascii="Arial" w:hAnsi="Arial" w:cs="Arial"/>
                <w:sz w:val="24"/>
                <w:szCs w:val="24"/>
              </w:rPr>
              <w:t>13.94.12.190</w:t>
            </w:r>
          </w:p>
        </w:tc>
        <w:tc>
          <w:tcPr>
            <w:tcW w:w="6662" w:type="dxa"/>
          </w:tcPr>
          <w:p w14:paraId="1E220EF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Шнуры, изделия канатные и </w:t>
            </w:r>
            <w:proofErr w:type="spellStart"/>
            <w:r w:rsidRPr="009E65AA">
              <w:rPr>
                <w:rFonts w:ascii="Arial" w:hAnsi="Arial" w:cs="Arial"/>
                <w:sz w:val="24"/>
                <w:szCs w:val="24"/>
              </w:rPr>
              <w:t>веревочные</w:t>
            </w:r>
            <w:proofErr w:type="spellEnd"/>
            <w:r w:rsidRPr="009E65AA">
              <w:rPr>
                <w:rFonts w:ascii="Arial" w:hAnsi="Arial" w:cs="Arial"/>
                <w:sz w:val="24"/>
                <w:szCs w:val="24"/>
              </w:rPr>
              <w:t xml:space="preserve">,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645F32F2" w14:textId="77777777" w:rsidTr="00C01CA9">
        <w:tc>
          <w:tcPr>
            <w:tcW w:w="3037" w:type="dxa"/>
          </w:tcPr>
          <w:p w14:paraId="2D10BBC0" w14:textId="7F2C49A2" w:rsidR="0086790F" w:rsidRPr="009E65AA" w:rsidRDefault="0086790F" w:rsidP="00C01CA9">
            <w:pPr>
              <w:pStyle w:val="ConsPlusNormal"/>
              <w:rPr>
                <w:rFonts w:ascii="Arial" w:hAnsi="Arial" w:cs="Arial"/>
                <w:sz w:val="24"/>
                <w:szCs w:val="24"/>
              </w:rPr>
            </w:pPr>
            <w:r w:rsidRPr="009E65AA">
              <w:rPr>
                <w:rFonts w:ascii="Arial" w:hAnsi="Arial" w:cs="Arial"/>
                <w:sz w:val="24"/>
                <w:szCs w:val="24"/>
              </w:rPr>
              <w:t>14.12.30.170</w:t>
            </w:r>
          </w:p>
        </w:tc>
        <w:tc>
          <w:tcPr>
            <w:tcW w:w="6662" w:type="dxa"/>
          </w:tcPr>
          <w:p w14:paraId="75FF760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Одежда для поддержания физической формы (противоперегрузочные, </w:t>
            </w:r>
            <w:proofErr w:type="spellStart"/>
            <w:r w:rsidRPr="009E65AA">
              <w:rPr>
                <w:rFonts w:ascii="Arial" w:hAnsi="Arial" w:cs="Arial"/>
                <w:sz w:val="24"/>
                <w:szCs w:val="24"/>
              </w:rPr>
              <w:t>профилактико</w:t>
            </w:r>
            <w:proofErr w:type="spellEnd"/>
            <w:r w:rsidRPr="009E65AA">
              <w:rPr>
                <w:rFonts w:ascii="Arial" w:hAnsi="Arial" w:cs="Arial"/>
                <w:sz w:val="24"/>
                <w:szCs w:val="24"/>
              </w:rPr>
              <w:t>-нагрузочные, профилактические костюмы) специальная</w:t>
            </w:r>
          </w:p>
        </w:tc>
      </w:tr>
      <w:tr w:rsidR="0086790F" w:rsidRPr="009E65AA" w14:paraId="6D2F5BB9" w14:textId="77777777" w:rsidTr="00C01CA9">
        <w:tc>
          <w:tcPr>
            <w:tcW w:w="3037" w:type="dxa"/>
          </w:tcPr>
          <w:p w14:paraId="3332507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16.24.1</w:t>
            </w:r>
          </w:p>
        </w:tc>
        <w:tc>
          <w:tcPr>
            <w:tcW w:w="6662" w:type="dxa"/>
          </w:tcPr>
          <w:p w14:paraId="2C44F9C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Тара деревянная</w:t>
            </w:r>
          </w:p>
        </w:tc>
      </w:tr>
      <w:tr w:rsidR="0086790F" w:rsidRPr="009E65AA" w14:paraId="441E6FD4" w14:textId="77777777" w:rsidTr="00C01CA9">
        <w:tc>
          <w:tcPr>
            <w:tcW w:w="3037" w:type="dxa"/>
          </w:tcPr>
          <w:p w14:paraId="4CDEC1E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17.1</w:t>
            </w:r>
          </w:p>
        </w:tc>
        <w:tc>
          <w:tcPr>
            <w:tcW w:w="6662" w:type="dxa"/>
          </w:tcPr>
          <w:p w14:paraId="18C1211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Целлюлоза, бумага и картон</w:t>
            </w:r>
          </w:p>
        </w:tc>
      </w:tr>
      <w:tr w:rsidR="0086790F" w:rsidRPr="009E65AA" w14:paraId="6865DD59" w14:textId="77777777" w:rsidTr="00C01CA9">
        <w:tc>
          <w:tcPr>
            <w:tcW w:w="3037" w:type="dxa"/>
          </w:tcPr>
          <w:p w14:paraId="5EB4EC0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17.2</w:t>
            </w:r>
          </w:p>
        </w:tc>
        <w:tc>
          <w:tcPr>
            <w:tcW w:w="6662" w:type="dxa"/>
          </w:tcPr>
          <w:p w14:paraId="5DCEFA51" w14:textId="6B6DAA0F"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Изделия из бумаги и картона (кроме кода 17.23.13.191, 17.23.13.199)</w:t>
            </w:r>
          </w:p>
        </w:tc>
      </w:tr>
      <w:tr w:rsidR="0086790F" w:rsidRPr="009E65AA" w14:paraId="5B2E4E0C" w14:textId="77777777" w:rsidTr="00C01CA9">
        <w:tc>
          <w:tcPr>
            <w:tcW w:w="3037" w:type="dxa"/>
          </w:tcPr>
          <w:p w14:paraId="26E99D1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18.1</w:t>
            </w:r>
          </w:p>
        </w:tc>
        <w:tc>
          <w:tcPr>
            <w:tcW w:w="6662" w:type="dxa"/>
          </w:tcPr>
          <w:p w14:paraId="6B3B40B5"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полиграфические и услуги, связанные с печатанием</w:t>
            </w:r>
          </w:p>
        </w:tc>
      </w:tr>
      <w:tr w:rsidR="0086790F" w:rsidRPr="009E65AA" w14:paraId="57BCA2EC" w14:textId="77777777" w:rsidTr="00C01CA9">
        <w:tc>
          <w:tcPr>
            <w:tcW w:w="3037" w:type="dxa"/>
          </w:tcPr>
          <w:p w14:paraId="1A750A9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18.20</w:t>
            </w:r>
          </w:p>
        </w:tc>
        <w:tc>
          <w:tcPr>
            <w:tcW w:w="6662" w:type="dxa"/>
          </w:tcPr>
          <w:p w14:paraId="1723E95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Услуги по копированию </w:t>
            </w:r>
            <w:proofErr w:type="spellStart"/>
            <w:r w:rsidRPr="009E65AA">
              <w:rPr>
                <w:rFonts w:ascii="Arial" w:hAnsi="Arial" w:cs="Arial"/>
                <w:sz w:val="24"/>
                <w:szCs w:val="24"/>
              </w:rPr>
              <w:t>звуко</w:t>
            </w:r>
            <w:proofErr w:type="spellEnd"/>
            <w:r w:rsidRPr="009E65AA">
              <w:rPr>
                <w:rFonts w:ascii="Arial" w:hAnsi="Arial" w:cs="Arial"/>
                <w:sz w:val="24"/>
                <w:szCs w:val="24"/>
              </w:rPr>
              <w:t>- и видеозаписей, а также программных средств</w:t>
            </w:r>
          </w:p>
        </w:tc>
      </w:tr>
      <w:tr w:rsidR="0086790F" w:rsidRPr="009E65AA" w14:paraId="6F3B1254" w14:textId="77777777" w:rsidTr="00C01CA9">
        <w:tc>
          <w:tcPr>
            <w:tcW w:w="3037" w:type="dxa"/>
          </w:tcPr>
          <w:p w14:paraId="7AC32786" w14:textId="57198743"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21.20.24.120</w:t>
            </w:r>
          </w:p>
        </w:tc>
        <w:tc>
          <w:tcPr>
            <w:tcW w:w="6662" w:type="dxa"/>
          </w:tcPr>
          <w:p w14:paraId="2BD0402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Кетгут и аналогичные материалы</w:t>
            </w:r>
          </w:p>
        </w:tc>
      </w:tr>
      <w:tr w:rsidR="0086790F" w:rsidRPr="009E65AA" w14:paraId="6A21D1A0" w14:textId="77777777" w:rsidTr="00C01CA9">
        <w:tc>
          <w:tcPr>
            <w:tcW w:w="3037" w:type="dxa"/>
          </w:tcPr>
          <w:p w14:paraId="483B16C1" w14:textId="4CE9E9C5"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21.20.24.130</w:t>
            </w:r>
          </w:p>
        </w:tc>
        <w:tc>
          <w:tcPr>
            <w:tcW w:w="6662" w:type="dxa"/>
          </w:tcPr>
          <w:p w14:paraId="1DE4B5D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Бинты медицинские</w:t>
            </w:r>
          </w:p>
        </w:tc>
      </w:tr>
      <w:tr w:rsidR="0086790F" w:rsidRPr="009E65AA" w14:paraId="0D514B88" w14:textId="77777777" w:rsidTr="00C01CA9">
        <w:tc>
          <w:tcPr>
            <w:tcW w:w="3037" w:type="dxa"/>
          </w:tcPr>
          <w:p w14:paraId="2E73C802" w14:textId="3110E6E4"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21.20.24.150</w:t>
            </w:r>
          </w:p>
        </w:tc>
        <w:tc>
          <w:tcPr>
            <w:tcW w:w="6662" w:type="dxa"/>
          </w:tcPr>
          <w:p w14:paraId="2ACCC93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Изделия медицинские ватно-марлевые</w:t>
            </w:r>
          </w:p>
        </w:tc>
      </w:tr>
      <w:tr w:rsidR="0086790F" w:rsidRPr="009E65AA" w14:paraId="54A98EE1" w14:textId="77777777" w:rsidTr="00C01CA9">
        <w:tc>
          <w:tcPr>
            <w:tcW w:w="3037" w:type="dxa"/>
          </w:tcPr>
          <w:p w14:paraId="02CB6B7D"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21.20.24.160</w:t>
            </w:r>
          </w:p>
        </w:tc>
        <w:tc>
          <w:tcPr>
            <w:tcW w:w="6662" w:type="dxa"/>
          </w:tcPr>
          <w:p w14:paraId="50E74E0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Материалы перевязочные и аналогичные изделия, пропитанные или покрытые лекарственными средствами</w:t>
            </w:r>
          </w:p>
        </w:tc>
      </w:tr>
      <w:tr w:rsidR="0086790F" w:rsidRPr="009E65AA" w14:paraId="7F13E531" w14:textId="77777777" w:rsidTr="00C01CA9">
        <w:tc>
          <w:tcPr>
            <w:tcW w:w="3037" w:type="dxa"/>
          </w:tcPr>
          <w:p w14:paraId="07DB35E4" w14:textId="0F5E61E0"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22.19.60.111</w:t>
            </w:r>
          </w:p>
        </w:tc>
        <w:tc>
          <w:tcPr>
            <w:tcW w:w="6662" w:type="dxa"/>
          </w:tcPr>
          <w:p w14:paraId="7FAF31B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Перчатки хирургические резиновые</w:t>
            </w:r>
          </w:p>
        </w:tc>
      </w:tr>
      <w:tr w:rsidR="0086790F" w:rsidRPr="009E65AA" w14:paraId="13371406" w14:textId="77777777" w:rsidTr="00C01CA9">
        <w:tc>
          <w:tcPr>
            <w:tcW w:w="3037" w:type="dxa"/>
          </w:tcPr>
          <w:p w14:paraId="394C7838" w14:textId="7704D74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22.19.60.113</w:t>
            </w:r>
          </w:p>
        </w:tc>
        <w:tc>
          <w:tcPr>
            <w:tcW w:w="6662" w:type="dxa"/>
          </w:tcPr>
          <w:p w14:paraId="45ACDA1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Перчатки хирургические из каучукового латекса стерильные одноразовые</w:t>
            </w:r>
          </w:p>
        </w:tc>
      </w:tr>
      <w:tr w:rsidR="0086790F" w:rsidRPr="009E65AA" w14:paraId="3B2BD56F" w14:textId="77777777" w:rsidTr="00C01CA9">
        <w:tc>
          <w:tcPr>
            <w:tcW w:w="3037" w:type="dxa"/>
          </w:tcPr>
          <w:p w14:paraId="2EAACD79" w14:textId="629758FD"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22.19.71.190</w:t>
            </w:r>
          </w:p>
        </w:tc>
        <w:tc>
          <w:tcPr>
            <w:tcW w:w="6662" w:type="dxa"/>
          </w:tcPr>
          <w:p w14:paraId="69995A58"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Изделия из резины, кроме </w:t>
            </w:r>
            <w:proofErr w:type="spellStart"/>
            <w:r w:rsidRPr="009E65AA">
              <w:rPr>
                <w:rFonts w:ascii="Arial" w:hAnsi="Arial" w:cs="Arial"/>
                <w:sz w:val="24"/>
                <w:szCs w:val="24"/>
              </w:rPr>
              <w:t>твердой</w:t>
            </w:r>
            <w:proofErr w:type="spellEnd"/>
            <w:r w:rsidRPr="009E65AA">
              <w:rPr>
                <w:rFonts w:ascii="Arial" w:hAnsi="Arial" w:cs="Arial"/>
                <w:sz w:val="24"/>
                <w:szCs w:val="24"/>
              </w:rPr>
              <w:t xml:space="preserve"> резины (эбонита), гигиенические или фармацевтические прочие</w:t>
            </w:r>
          </w:p>
        </w:tc>
      </w:tr>
      <w:tr w:rsidR="0086790F" w:rsidRPr="009E65AA" w14:paraId="56ACFCE6" w14:textId="77777777" w:rsidTr="00C01CA9">
        <w:tc>
          <w:tcPr>
            <w:tcW w:w="3037" w:type="dxa"/>
          </w:tcPr>
          <w:p w14:paraId="5BE68BC5" w14:textId="5381C5A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23.13.13.130</w:t>
            </w:r>
          </w:p>
        </w:tc>
        <w:tc>
          <w:tcPr>
            <w:tcW w:w="6662" w:type="dxa"/>
          </w:tcPr>
          <w:p w14:paraId="368CE7F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Принадлежности канцелярские из стекла</w:t>
            </w:r>
          </w:p>
        </w:tc>
      </w:tr>
      <w:tr w:rsidR="0086790F" w:rsidRPr="009E65AA" w14:paraId="20EB2BCE" w14:textId="77777777" w:rsidTr="00C01CA9">
        <w:tc>
          <w:tcPr>
            <w:tcW w:w="3037" w:type="dxa"/>
          </w:tcPr>
          <w:p w14:paraId="6A0BF554" w14:textId="5238E7D8"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25.11.23.119</w:t>
            </w:r>
          </w:p>
        </w:tc>
        <w:tc>
          <w:tcPr>
            <w:tcW w:w="6662" w:type="dxa"/>
          </w:tcPr>
          <w:p w14:paraId="67CF909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Конструкции и детали конструкций из черных металлов прочие,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588AF5E6" w14:textId="77777777" w:rsidTr="00C01CA9">
        <w:tc>
          <w:tcPr>
            <w:tcW w:w="3037" w:type="dxa"/>
          </w:tcPr>
          <w:p w14:paraId="6516962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25.73</w:t>
            </w:r>
          </w:p>
        </w:tc>
        <w:tc>
          <w:tcPr>
            <w:tcW w:w="6662" w:type="dxa"/>
          </w:tcPr>
          <w:p w14:paraId="2E8C544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Инструмент</w:t>
            </w:r>
          </w:p>
        </w:tc>
      </w:tr>
      <w:tr w:rsidR="0086790F" w:rsidRPr="009E65AA" w14:paraId="527928C8" w14:textId="77777777" w:rsidTr="00C01CA9">
        <w:tc>
          <w:tcPr>
            <w:tcW w:w="3037" w:type="dxa"/>
          </w:tcPr>
          <w:p w14:paraId="66084FEB"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25.92</w:t>
            </w:r>
          </w:p>
        </w:tc>
        <w:tc>
          <w:tcPr>
            <w:tcW w:w="6662" w:type="dxa"/>
          </w:tcPr>
          <w:p w14:paraId="67EEE2A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Тара металлическая </w:t>
            </w:r>
            <w:proofErr w:type="spellStart"/>
            <w:r w:rsidRPr="009E65AA">
              <w:rPr>
                <w:rFonts w:ascii="Arial" w:hAnsi="Arial" w:cs="Arial"/>
                <w:sz w:val="24"/>
                <w:szCs w:val="24"/>
              </w:rPr>
              <w:t>легкая</w:t>
            </w:r>
            <w:proofErr w:type="spellEnd"/>
          </w:p>
        </w:tc>
      </w:tr>
      <w:tr w:rsidR="0086790F" w:rsidRPr="009E65AA" w14:paraId="4009C899" w14:textId="77777777" w:rsidTr="00C01CA9">
        <w:tc>
          <w:tcPr>
            <w:tcW w:w="3037" w:type="dxa"/>
          </w:tcPr>
          <w:p w14:paraId="0D1E68E3" w14:textId="7490B634"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25.93.14.130</w:t>
            </w:r>
          </w:p>
        </w:tc>
        <w:tc>
          <w:tcPr>
            <w:tcW w:w="6662" w:type="dxa"/>
          </w:tcPr>
          <w:p w14:paraId="62AA72F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Кнопки </w:t>
            </w:r>
            <w:proofErr w:type="spellStart"/>
            <w:r w:rsidRPr="009E65AA">
              <w:rPr>
                <w:rFonts w:ascii="Arial" w:hAnsi="Arial" w:cs="Arial"/>
                <w:sz w:val="24"/>
                <w:szCs w:val="24"/>
              </w:rPr>
              <w:t>чертежные</w:t>
            </w:r>
            <w:proofErr w:type="spellEnd"/>
          </w:p>
        </w:tc>
      </w:tr>
      <w:tr w:rsidR="0086790F" w:rsidRPr="009E65AA" w14:paraId="5AEF2E9D" w14:textId="77777777" w:rsidTr="00C01CA9">
        <w:tc>
          <w:tcPr>
            <w:tcW w:w="3037" w:type="dxa"/>
          </w:tcPr>
          <w:p w14:paraId="52615F03" w14:textId="29F17B2E"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25.94.11.110</w:t>
            </w:r>
          </w:p>
        </w:tc>
        <w:tc>
          <w:tcPr>
            <w:tcW w:w="6662" w:type="dxa"/>
          </w:tcPr>
          <w:p w14:paraId="7C86D03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Болты и винты из черных металлов</w:t>
            </w:r>
          </w:p>
        </w:tc>
      </w:tr>
      <w:tr w:rsidR="0086790F" w:rsidRPr="009E65AA" w14:paraId="43DD0343" w14:textId="77777777" w:rsidTr="00C01CA9">
        <w:tc>
          <w:tcPr>
            <w:tcW w:w="3037" w:type="dxa"/>
          </w:tcPr>
          <w:p w14:paraId="24DC2C75" w14:textId="57EDEE4B"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25.94.12.190</w:t>
            </w:r>
          </w:p>
        </w:tc>
        <w:tc>
          <w:tcPr>
            <w:tcW w:w="6662" w:type="dxa"/>
          </w:tcPr>
          <w:p w14:paraId="2DA23BCD"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Изделия </w:t>
            </w:r>
            <w:proofErr w:type="spellStart"/>
            <w:r w:rsidRPr="009E65AA">
              <w:rPr>
                <w:rFonts w:ascii="Arial" w:hAnsi="Arial" w:cs="Arial"/>
                <w:sz w:val="24"/>
                <w:szCs w:val="24"/>
              </w:rPr>
              <w:t>крепежные</w:t>
            </w:r>
            <w:proofErr w:type="spellEnd"/>
            <w:r w:rsidRPr="009E65AA">
              <w:rPr>
                <w:rFonts w:ascii="Arial" w:hAnsi="Arial" w:cs="Arial"/>
                <w:sz w:val="24"/>
                <w:szCs w:val="24"/>
              </w:rPr>
              <w:t xml:space="preserve"> </w:t>
            </w:r>
            <w:proofErr w:type="spellStart"/>
            <w:r w:rsidRPr="009E65AA">
              <w:rPr>
                <w:rFonts w:ascii="Arial" w:hAnsi="Arial" w:cs="Arial"/>
                <w:sz w:val="24"/>
                <w:szCs w:val="24"/>
              </w:rPr>
              <w:t>нерезьбовые</w:t>
            </w:r>
            <w:proofErr w:type="spellEnd"/>
            <w:r w:rsidRPr="009E65AA">
              <w:rPr>
                <w:rFonts w:ascii="Arial" w:hAnsi="Arial" w:cs="Arial"/>
                <w:sz w:val="24"/>
                <w:szCs w:val="24"/>
              </w:rPr>
              <w:t xml:space="preserve"> из черных металлов прочие,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7D34E76E" w14:textId="77777777" w:rsidTr="00C01CA9">
        <w:tc>
          <w:tcPr>
            <w:tcW w:w="3037" w:type="dxa"/>
          </w:tcPr>
          <w:p w14:paraId="10D2E86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25.99.22</w:t>
            </w:r>
          </w:p>
        </w:tc>
        <w:tc>
          <w:tcPr>
            <w:tcW w:w="6662" w:type="dxa"/>
          </w:tcPr>
          <w:p w14:paraId="062965D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Лотки для бумаг, подставки для бумаг, лотки для ручек, подставки для печатей и аналогичное офисное или канцелярское оборудование из недрагоценных металлов, кроме офисной мебели</w:t>
            </w:r>
          </w:p>
        </w:tc>
      </w:tr>
      <w:tr w:rsidR="0086790F" w:rsidRPr="009E65AA" w14:paraId="4C278D05" w14:textId="77777777" w:rsidTr="00C01CA9">
        <w:tc>
          <w:tcPr>
            <w:tcW w:w="3037" w:type="dxa"/>
          </w:tcPr>
          <w:p w14:paraId="719F709A" w14:textId="4DFC316B"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25.99.23.000</w:t>
            </w:r>
          </w:p>
        </w:tc>
        <w:tc>
          <w:tcPr>
            <w:tcW w:w="6662" w:type="dxa"/>
          </w:tcPr>
          <w:p w14:paraId="0CAFB7B7"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Детали для скоросшивателей или папок, канцелярские зажимы и аналогичные канцелярские изделия и скобы в виде полос из недрагоценных металлов</w:t>
            </w:r>
          </w:p>
        </w:tc>
      </w:tr>
      <w:tr w:rsidR="0086790F" w:rsidRPr="009E65AA" w14:paraId="127F64AD" w14:textId="77777777" w:rsidTr="00C01CA9">
        <w:tc>
          <w:tcPr>
            <w:tcW w:w="3037" w:type="dxa"/>
          </w:tcPr>
          <w:p w14:paraId="2459D2BB" w14:textId="38AC676D"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25.99.29.110</w:t>
            </w:r>
          </w:p>
        </w:tc>
        <w:tc>
          <w:tcPr>
            <w:tcW w:w="6662" w:type="dxa"/>
          </w:tcPr>
          <w:p w14:paraId="24F62893"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Магниты металлические постоянные</w:t>
            </w:r>
          </w:p>
        </w:tc>
      </w:tr>
      <w:tr w:rsidR="0086790F" w:rsidRPr="009E65AA" w14:paraId="19CD9D72" w14:textId="77777777" w:rsidTr="00C01CA9">
        <w:tc>
          <w:tcPr>
            <w:tcW w:w="3037" w:type="dxa"/>
          </w:tcPr>
          <w:p w14:paraId="3C45E916" w14:textId="6B38FF6D"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25.99.29.190</w:t>
            </w:r>
          </w:p>
        </w:tc>
        <w:tc>
          <w:tcPr>
            <w:tcW w:w="6662" w:type="dxa"/>
          </w:tcPr>
          <w:p w14:paraId="610BB93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Изделия прочие из недрагоценных металлов,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410AE5E1" w14:textId="77777777" w:rsidTr="00C01CA9">
        <w:tc>
          <w:tcPr>
            <w:tcW w:w="3037" w:type="dxa"/>
          </w:tcPr>
          <w:p w14:paraId="001DDAC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26</w:t>
            </w:r>
          </w:p>
        </w:tc>
        <w:tc>
          <w:tcPr>
            <w:tcW w:w="6662" w:type="dxa"/>
          </w:tcPr>
          <w:p w14:paraId="145FFA1D" w14:textId="000DCC4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Оборудование компьютерное, электронное и оптическое (кроме кодов 26.20.14.000, 26.70.11, 26.70.2)</w:t>
            </w:r>
          </w:p>
        </w:tc>
      </w:tr>
      <w:tr w:rsidR="0086790F" w:rsidRPr="009E65AA" w14:paraId="2CDA5774" w14:textId="77777777" w:rsidTr="00C01CA9">
        <w:tc>
          <w:tcPr>
            <w:tcW w:w="3037" w:type="dxa"/>
          </w:tcPr>
          <w:p w14:paraId="5A21CB8C" w14:textId="56C4DD0F"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27.11.42.000</w:t>
            </w:r>
          </w:p>
        </w:tc>
        <w:tc>
          <w:tcPr>
            <w:tcW w:w="6662" w:type="dxa"/>
          </w:tcPr>
          <w:p w14:paraId="5D8AB1F8"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Трансформаторы прочие мощностью не более 16 </w:t>
            </w:r>
            <w:proofErr w:type="spellStart"/>
            <w:r w:rsidRPr="009E65AA">
              <w:rPr>
                <w:rFonts w:ascii="Arial" w:hAnsi="Arial" w:cs="Arial"/>
                <w:sz w:val="24"/>
                <w:szCs w:val="24"/>
              </w:rPr>
              <w:t>кВА</w:t>
            </w:r>
            <w:proofErr w:type="spellEnd"/>
          </w:p>
        </w:tc>
      </w:tr>
      <w:tr w:rsidR="0086790F" w:rsidRPr="009E65AA" w14:paraId="4D97C9E9" w14:textId="77777777" w:rsidTr="00C01CA9">
        <w:tc>
          <w:tcPr>
            <w:tcW w:w="3037" w:type="dxa"/>
          </w:tcPr>
          <w:p w14:paraId="4F59C73E" w14:textId="0A5D478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27.11.50.130</w:t>
            </w:r>
          </w:p>
        </w:tc>
        <w:tc>
          <w:tcPr>
            <w:tcW w:w="6662" w:type="dxa"/>
          </w:tcPr>
          <w:p w14:paraId="423D880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Катушки индуктивности прочие</w:t>
            </w:r>
          </w:p>
        </w:tc>
      </w:tr>
      <w:tr w:rsidR="0086790F" w:rsidRPr="009E65AA" w14:paraId="431F6D06" w14:textId="77777777" w:rsidTr="00C01CA9">
        <w:tc>
          <w:tcPr>
            <w:tcW w:w="3037" w:type="dxa"/>
          </w:tcPr>
          <w:p w14:paraId="5329BBEC" w14:textId="5629716C"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27.12.21.000</w:t>
            </w:r>
          </w:p>
        </w:tc>
        <w:tc>
          <w:tcPr>
            <w:tcW w:w="6662" w:type="dxa"/>
          </w:tcPr>
          <w:p w14:paraId="031B232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Предохранители плавкие на напряжение не более 1 </w:t>
            </w:r>
            <w:proofErr w:type="spellStart"/>
            <w:r w:rsidRPr="009E65AA">
              <w:rPr>
                <w:rFonts w:ascii="Arial" w:hAnsi="Arial" w:cs="Arial"/>
                <w:sz w:val="24"/>
                <w:szCs w:val="24"/>
              </w:rPr>
              <w:t>кВ</w:t>
            </w:r>
            <w:proofErr w:type="spellEnd"/>
          </w:p>
        </w:tc>
      </w:tr>
      <w:tr w:rsidR="0086790F" w:rsidRPr="009E65AA" w14:paraId="4C6FB708" w14:textId="77777777" w:rsidTr="00C01CA9">
        <w:tc>
          <w:tcPr>
            <w:tcW w:w="3037" w:type="dxa"/>
          </w:tcPr>
          <w:p w14:paraId="27A65653"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27.12.24</w:t>
            </w:r>
          </w:p>
        </w:tc>
        <w:tc>
          <w:tcPr>
            <w:tcW w:w="6662" w:type="dxa"/>
          </w:tcPr>
          <w:p w14:paraId="334A822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Реле на напряжение не более 1 </w:t>
            </w:r>
            <w:proofErr w:type="spellStart"/>
            <w:r w:rsidRPr="009E65AA">
              <w:rPr>
                <w:rFonts w:ascii="Arial" w:hAnsi="Arial" w:cs="Arial"/>
                <w:sz w:val="24"/>
                <w:szCs w:val="24"/>
              </w:rPr>
              <w:t>кВ</w:t>
            </w:r>
            <w:proofErr w:type="spellEnd"/>
          </w:p>
        </w:tc>
      </w:tr>
      <w:tr w:rsidR="0086790F" w:rsidRPr="009E65AA" w14:paraId="46A2E86F" w14:textId="77777777" w:rsidTr="00C01CA9">
        <w:tc>
          <w:tcPr>
            <w:tcW w:w="3037" w:type="dxa"/>
          </w:tcPr>
          <w:p w14:paraId="74CD95D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27.33.11</w:t>
            </w:r>
          </w:p>
        </w:tc>
        <w:tc>
          <w:tcPr>
            <w:tcW w:w="6662" w:type="dxa"/>
          </w:tcPr>
          <w:p w14:paraId="0DF9E3C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Выключатели на напряжение не более 1 </w:t>
            </w:r>
            <w:proofErr w:type="spellStart"/>
            <w:r w:rsidRPr="009E65AA">
              <w:rPr>
                <w:rFonts w:ascii="Arial" w:hAnsi="Arial" w:cs="Arial"/>
                <w:sz w:val="24"/>
                <w:szCs w:val="24"/>
              </w:rPr>
              <w:t>кВ</w:t>
            </w:r>
            <w:proofErr w:type="spellEnd"/>
          </w:p>
        </w:tc>
      </w:tr>
      <w:tr w:rsidR="0086790F" w:rsidRPr="009E65AA" w14:paraId="63D6A7B8" w14:textId="77777777" w:rsidTr="00C01CA9">
        <w:tc>
          <w:tcPr>
            <w:tcW w:w="3037" w:type="dxa"/>
          </w:tcPr>
          <w:p w14:paraId="72BBC03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27.90.1</w:t>
            </w:r>
          </w:p>
        </w:tc>
        <w:tc>
          <w:tcPr>
            <w:tcW w:w="6662" w:type="dxa"/>
          </w:tcPr>
          <w:p w14:paraId="27C8F7C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Оборудование электрическое прочее и его части</w:t>
            </w:r>
          </w:p>
        </w:tc>
      </w:tr>
      <w:tr w:rsidR="0086790F" w:rsidRPr="009E65AA" w14:paraId="7DEBDE0C" w14:textId="77777777" w:rsidTr="00C01CA9">
        <w:tc>
          <w:tcPr>
            <w:tcW w:w="3037" w:type="dxa"/>
          </w:tcPr>
          <w:p w14:paraId="3CED258C" w14:textId="547AEAF5"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27.90.33.110</w:t>
            </w:r>
          </w:p>
        </w:tc>
        <w:tc>
          <w:tcPr>
            <w:tcW w:w="6662" w:type="dxa"/>
          </w:tcPr>
          <w:p w14:paraId="70C62E5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Комплектующие (запасные части) прочего электрического оборудования, не имеющие самостоятельных группировок</w:t>
            </w:r>
          </w:p>
        </w:tc>
      </w:tr>
      <w:tr w:rsidR="0086790F" w:rsidRPr="009E65AA" w14:paraId="18A7735D" w14:textId="77777777" w:rsidTr="00C01CA9">
        <w:tc>
          <w:tcPr>
            <w:tcW w:w="3037" w:type="dxa"/>
          </w:tcPr>
          <w:p w14:paraId="5CB25FA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27.90.5</w:t>
            </w:r>
          </w:p>
        </w:tc>
        <w:tc>
          <w:tcPr>
            <w:tcW w:w="6662" w:type="dxa"/>
          </w:tcPr>
          <w:p w14:paraId="420D70A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Конденсаторы электрические</w:t>
            </w:r>
          </w:p>
        </w:tc>
      </w:tr>
      <w:tr w:rsidR="0086790F" w:rsidRPr="009E65AA" w14:paraId="6A88BF43" w14:textId="77777777" w:rsidTr="00C01CA9">
        <w:tc>
          <w:tcPr>
            <w:tcW w:w="3037" w:type="dxa"/>
          </w:tcPr>
          <w:p w14:paraId="6B016F34" w14:textId="030E4069"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27.90.60.000</w:t>
            </w:r>
          </w:p>
        </w:tc>
        <w:tc>
          <w:tcPr>
            <w:tcW w:w="6662" w:type="dxa"/>
          </w:tcPr>
          <w:p w14:paraId="3114157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Резисторы, кроме нагревательных резисторов</w:t>
            </w:r>
          </w:p>
        </w:tc>
      </w:tr>
      <w:tr w:rsidR="0086790F" w:rsidRPr="009E65AA" w14:paraId="5E9BC8DB" w14:textId="77777777" w:rsidTr="00C01CA9">
        <w:tc>
          <w:tcPr>
            <w:tcW w:w="3037" w:type="dxa"/>
          </w:tcPr>
          <w:p w14:paraId="1B1E544B" w14:textId="5627322C"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27.90.70.000</w:t>
            </w:r>
          </w:p>
        </w:tc>
        <w:tc>
          <w:tcPr>
            <w:tcW w:w="6662" w:type="dxa"/>
          </w:tcPr>
          <w:p w14:paraId="75948AB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r>
      <w:tr w:rsidR="0086790F" w:rsidRPr="009E65AA" w14:paraId="41D55F38" w14:textId="77777777" w:rsidTr="00C01CA9">
        <w:tc>
          <w:tcPr>
            <w:tcW w:w="3037" w:type="dxa"/>
          </w:tcPr>
          <w:p w14:paraId="197562F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28.21.13</w:t>
            </w:r>
          </w:p>
        </w:tc>
        <w:tc>
          <w:tcPr>
            <w:tcW w:w="6662" w:type="dxa"/>
          </w:tcPr>
          <w:p w14:paraId="476326D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Печи и камеры промышленные или лабораторные электрические; индукционное или диэлектрическое нагревательное оборудование</w:t>
            </w:r>
          </w:p>
        </w:tc>
      </w:tr>
      <w:tr w:rsidR="0086790F" w:rsidRPr="009E65AA" w14:paraId="00A36EFA" w14:textId="77777777" w:rsidTr="00C01CA9">
        <w:tc>
          <w:tcPr>
            <w:tcW w:w="3037" w:type="dxa"/>
          </w:tcPr>
          <w:p w14:paraId="31B2B6C5"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28.22.15.120</w:t>
            </w:r>
          </w:p>
        </w:tc>
        <w:tc>
          <w:tcPr>
            <w:tcW w:w="6662" w:type="dxa"/>
          </w:tcPr>
          <w:p w14:paraId="301A6BB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Погрузчики прочие</w:t>
            </w:r>
          </w:p>
        </w:tc>
      </w:tr>
      <w:tr w:rsidR="0086790F" w:rsidRPr="009E65AA" w14:paraId="13230907" w14:textId="77777777" w:rsidTr="00C01CA9">
        <w:tc>
          <w:tcPr>
            <w:tcW w:w="3037" w:type="dxa"/>
          </w:tcPr>
          <w:p w14:paraId="18E52D56" w14:textId="63247B12"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28.22.17.119</w:t>
            </w:r>
          </w:p>
        </w:tc>
        <w:tc>
          <w:tcPr>
            <w:tcW w:w="6662" w:type="dxa"/>
          </w:tcPr>
          <w:p w14:paraId="2B08FEC8"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Конвейеры прочие,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5C9E3C3F" w14:textId="77777777" w:rsidTr="00C01CA9">
        <w:tc>
          <w:tcPr>
            <w:tcW w:w="3037" w:type="dxa"/>
          </w:tcPr>
          <w:p w14:paraId="421DFC84" w14:textId="4BA0770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28.22.18.260</w:t>
            </w:r>
          </w:p>
        </w:tc>
        <w:tc>
          <w:tcPr>
            <w:tcW w:w="6662" w:type="dxa"/>
          </w:tcPr>
          <w:p w14:paraId="136D212B"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Машины </w:t>
            </w:r>
            <w:proofErr w:type="spellStart"/>
            <w:r w:rsidRPr="009E65AA">
              <w:rPr>
                <w:rFonts w:ascii="Arial" w:hAnsi="Arial" w:cs="Arial"/>
                <w:sz w:val="24"/>
                <w:szCs w:val="24"/>
              </w:rPr>
              <w:t>подъемные</w:t>
            </w:r>
            <w:proofErr w:type="spellEnd"/>
            <w:r w:rsidRPr="009E65AA">
              <w:rPr>
                <w:rFonts w:ascii="Arial" w:hAnsi="Arial" w:cs="Arial"/>
                <w:sz w:val="24"/>
                <w:szCs w:val="24"/>
              </w:rPr>
              <w:t xml:space="preserve"> для механизации складов,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758BC4DA" w14:textId="77777777" w:rsidTr="00C01CA9">
        <w:tc>
          <w:tcPr>
            <w:tcW w:w="3037" w:type="dxa"/>
          </w:tcPr>
          <w:p w14:paraId="3D7A1D9F" w14:textId="77777777" w:rsidR="0086790F" w:rsidRPr="009E65AA" w:rsidRDefault="00C01CA9" w:rsidP="00C01CA9">
            <w:pPr>
              <w:pStyle w:val="ConsPlusNormal"/>
              <w:rPr>
                <w:rFonts w:ascii="Arial" w:hAnsi="Arial" w:cs="Arial"/>
                <w:sz w:val="24"/>
                <w:szCs w:val="24"/>
              </w:rPr>
            </w:pPr>
            <w:hyperlink r:id="rId8">
              <w:r w:rsidR="0086790F" w:rsidRPr="009E65AA">
                <w:rPr>
                  <w:rFonts w:ascii="Arial" w:hAnsi="Arial" w:cs="Arial"/>
                  <w:sz w:val="24"/>
                  <w:szCs w:val="24"/>
                </w:rPr>
                <w:t>28.22.18.390</w:t>
              </w:r>
            </w:hyperlink>
          </w:p>
        </w:tc>
        <w:tc>
          <w:tcPr>
            <w:tcW w:w="6662" w:type="dxa"/>
          </w:tcPr>
          <w:p w14:paraId="10CF235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Оборудование </w:t>
            </w:r>
            <w:proofErr w:type="spellStart"/>
            <w:r w:rsidRPr="009E65AA">
              <w:rPr>
                <w:rFonts w:ascii="Arial" w:hAnsi="Arial" w:cs="Arial"/>
                <w:sz w:val="24"/>
                <w:szCs w:val="24"/>
              </w:rPr>
              <w:t>подъемно</w:t>
            </w:r>
            <w:proofErr w:type="spellEnd"/>
            <w:r w:rsidRPr="009E65AA">
              <w:rPr>
                <w:rFonts w:ascii="Arial" w:hAnsi="Arial" w:cs="Arial"/>
                <w:sz w:val="24"/>
                <w:szCs w:val="24"/>
              </w:rPr>
              <w:t xml:space="preserve">-транспортное и погрузочно-разгрузочное прочее, не </w:t>
            </w:r>
            <w:proofErr w:type="spellStart"/>
            <w:r w:rsidRPr="009E65AA">
              <w:rPr>
                <w:rFonts w:ascii="Arial" w:hAnsi="Arial" w:cs="Arial"/>
                <w:sz w:val="24"/>
                <w:szCs w:val="24"/>
              </w:rPr>
              <w:t>включенное</w:t>
            </w:r>
            <w:proofErr w:type="spellEnd"/>
            <w:r w:rsidRPr="009E65AA">
              <w:rPr>
                <w:rFonts w:ascii="Arial" w:hAnsi="Arial" w:cs="Arial"/>
                <w:sz w:val="24"/>
                <w:szCs w:val="24"/>
              </w:rPr>
              <w:t xml:space="preserve"> в другие группировки</w:t>
            </w:r>
          </w:p>
        </w:tc>
      </w:tr>
      <w:tr w:rsidR="0086790F" w:rsidRPr="009E65AA" w14:paraId="213FA298" w14:textId="77777777" w:rsidTr="00C01CA9">
        <w:tc>
          <w:tcPr>
            <w:tcW w:w="3037" w:type="dxa"/>
          </w:tcPr>
          <w:p w14:paraId="0E0BCFE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28.22.19</w:t>
            </w:r>
          </w:p>
        </w:tc>
        <w:tc>
          <w:tcPr>
            <w:tcW w:w="6662" w:type="dxa"/>
          </w:tcPr>
          <w:p w14:paraId="7633187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Части </w:t>
            </w:r>
            <w:proofErr w:type="spellStart"/>
            <w:r w:rsidRPr="009E65AA">
              <w:rPr>
                <w:rFonts w:ascii="Arial" w:hAnsi="Arial" w:cs="Arial"/>
                <w:sz w:val="24"/>
                <w:szCs w:val="24"/>
              </w:rPr>
              <w:t>грузоподъемного</w:t>
            </w:r>
            <w:proofErr w:type="spellEnd"/>
            <w:r w:rsidRPr="009E65AA">
              <w:rPr>
                <w:rFonts w:ascii="Arial" w:hAnsi="Arial" w:cs="Arial"/>
                <w:sz w:val="24"/>
                <w:szCs w:val="24"/>
              </w:rPr>
              <w:t xml:space="preserve"> и погрузочно-разгрузочного оборудования</w:t>
            </w:r>
          </w:p>
        </w:tc>
      </w:tr>
      <w:tr w:rsidR="0086790F" w:rsidRPr="009E65AA" w14:paraId="25996896" w14:textId="77777777" w:rsidTr="00C01CA9">
        <w:tc>
          <w:tcPr>
            <w:tcW w:w="3037" w:type="dxa"/>
          </w:tcPr>
          <w:p w14:paraId="214D6EC6" w14:textId="22E4EA1A"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28.23.11.110</w:t>
            </w:r>
          </w:p>
        </w:tc>
        <w:tc>
          <w:tcPr>
            <w:tcW w:w="6662" w:type="dxa"/>
          </w:tcPr>
          <w:p w14:paraId="329F5555"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Машины пишущие</w:t>
            </w:r>
          </w:p>
        </w:tc>
      </w:tr>
      <w:tr w:rsidR="0086790F" w:rsidRPr="009E65AA" w14:paraId="2A25093D" w14:textId="77777777" w:rsidTr="00C01CA9">
        <w:tc>
          <w:tcPr>
            <w:tcW w:w="3037" w:type="dxa"/>
          </w:tcPr>
          <w:p w14:paraId="094DF9A5" w14:textId="64985225"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28.23.13.120</w:t>
            </w:r>
          </w:p>
        </w:tc>
        <w:tc>
          <w:tcPr>
            <w:tcW w:w="6662" w:type="dxa"/>
          </w:tcPr>
          <w:p w14:paraId="0F6ED66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Аппараты контрольно-кассовые</w:t>
            </w:r>
          </w:p>
        </w:tc>
      </w:tr>
      <w:tr w:rsidR="0086790F" w:rsidRPr="009E65AA" w14:paraId="3D4D9A04" w14:textId="77777777" w:rsidTr="00C01CA9">
        <w:tc>
          <w:tcPr>
            <w:tcW w:w="3037" w:type="dxa"/>
          </w:tcPr>
          <w:p w14:paraId="69E02361" w14:textId="4BB29A23"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28.23.13.190</w:t>
            </w:r>
          </w:p>
        </w:tc>
        <w:tc>
          <w:tcPr>
            <w:tcW w:w="6662" w:type="dxa"/>
          </w:tcPr>
          <w:p w14:paraId="56BA1F3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Машины, содержащие </w:t>
            </w:r>
            <w:proofErr w:type="spellStart"/>
            <w:r w:rsidRPr="009E65AA">
              <w:rPr>
                <w:rFonts w:ascii="Arial" w:hAnsi="Arial" w:cs="Arial"/>
                <w:sz w:val="24"/>
                <w:szCs w:val="24"/>
              </w:rPr>
              <w:t>счетные</w:t>
            </w:r>
            <w:proofErr w:type="spellEnd"/>
            <w:r w:rsidRPr="009E65AA">
              <w:rPr>
                <w:rFonts w:ascii="Arial" w:hAnsi="Arial" w:cs="Arial"/>
                <w:sz w:val="24"/>
                <w:szCs w:val="24"/>
              </w:rPr>
              <w:t xml:space="preserve"> устройства, прочие,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449BB17D" w14:textId="77777777" w:rsidTr="00C01CA9">
        <w:tc>
          <w:tcPr>
            <w:tcW w:w="3037" w:type="dxa"/>
          </w:tcPr>
          <w:p w14:paraId="651A5508" w14:textId="500C8873"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28.23.21.110</w:t>
            </w:r>
          </w:p>
        </w:tc>
        <w:tc>
          <w:tcPr>
            <w:tcW w:w="6662" w:type="dxa"/>
          </w:tcPr>
          <w:p w14:paraId="3E3CFBFB"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Аппараты фотокопировальные со встроенной оптической системой</w:t>
            </w:r>
          </w:p>
        </w:tc>
      </w:tr>
      <w:tr w:rsidR="0086790F" w:rsidRPr="009E65AA" w14:paraId="5E7A18BD" w14:textId="77777777" w:rsidTr="00C01CA9">
        <w:tc>
          <w:tcPr>
            <w:tcW w:w="3037" w:type="dxa"/>
          </w:tcPr>
          <w:p w14:paraId="23F4D211" w14:textId="7E1E6BB0"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28.23.21.120</w:t>
            </w:r>
          </w:p>
        </w:tc>
        <w:tc>
          <w:tcPr>
            <w:tcW w:w="6662" w:type="dxa"/>
          </w:tcPr>
          <w:p w14:paraId="022B9ED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Аппараты фотокопировальные контактного типа</w:t>
            </w:r>
          </w:p>
        </w:tc>
      </w:tr>
      <w:tr w:rsidR="0086790F" w:rsidRPr="009E65AA" w14:paraId="71E26EC2" w14:textId="77777777" w:rsidTr="00C01CA9">
        <w:tc>
          <w:tcPr>
            <w:tcW w:w="3037" w:type="dxa"/>
          </w:tcPr>
          <w:p w14:paraId="0D13FB0F" w14:textId="207B5A16"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28.23.21.130</w:t>
            </w:r>
          </w:p>
        </w:tc>
        <w:tc>
          <w:tcPr>
            <w:tcW w:w="6662" w:type="dxa"/>
          </w:tcPr>
          <w:p w14:paraId="5293243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Аппараты термокопировальные</w:t>
            </w:r>
          </w:p>
        </w:tc>
      </w:tr>
      <w:tr w:rsidR="0086790F" w:rsidRPr="009E65AA" w14:paraId="76B3709F" w14:textId="77777777" w:rsidTr="00C01CA9">
        <w:tc>
          <w:tcPr>
            <w:tcW w:w="3037" w:type="dxa"/>
          </w:tcPr>
          <w:p w14:paraId="16BFFB92" w14:textId="0A4D40AA"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28.23.23.000</w:t>
            </w:r>
          </w:p>
        </w:tc>
        <w:tc>
          <w:tcPr>
            <w:tcW w:w="6662" w:type="dxa"/>
          </w:tcPr>
          <w:p w14:paraId="5E22C383"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Машины офисные прочие</w:t>
            </w:r>
          </w:p>
        </w:tc>
      </w:tr>
      <w:tr w:rsidR="0086790F" w:rsidRPr="009E65AA" w14:paraId="09E2E956" w14:textId="77777777" w:rsidTr="00C01CA9">
        <w:tc>
          <w:tcPr>
            <w:tcW w:w="3037" w:type="dxa"/>
          </w:tcPr>
          <w:p w14:paraId="5CF48383" w14:textId="7FEB7B1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28.23.24.000</w:t>
            </w:r>
          </w:p>
        </w:tc>
        <w:tc>
          <w:tcPr>
            <w:tcW w:w="6662" w:type="dxa"/>
          </w:tcPr>
          <w:p w14:paraId="2B662D4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Части и принадлежности пишущих машинок и калькуляторов</w:t>
            </w:r>
          </w:p>
        </w:tc>
      </w:tr>
      <w:tr w:rsidR="0086790F" w:rsidRPr="009E65AA" w14:paraId="39C0CA9B" w14:textId="77777777" w:rsidTr="00C01CA9">
        <w:tc>
          <w:tcPr>
            <w:tcW w:w="3037" w:type="dxa"/>
          </w:tcPr>
          <w:p w14:paraId="611E5019" w14:textId="6C9B20A5"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28.23.26.000</w:t>
            </w:r>
          </w:p>
        </w:tc>
        <w:tc>
          <w:tcPr>
            <w:tcW w:w="6662" w:type="dxa"/>
          </w:tcPr>
          <w:p w14:paraId="62F3B05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Части и принадлежности фотокопировальных аппаратов</w:t>
            </w:r>
          </w:p>
        </w:tc>
      </w:tr>
      <w:tr w:rsidR="0086790F" w:rsidRPr="009E65AA" w14:paraId="35EB74E7" w14:textId="77777777" w:rsidTr="00C01CA9">
        <w:tc>
          <w:tcPr>
            <w:tcW w:w="3037" w:type="dxa"/>
          </w:tcPr>
          <w:p w14:paraId="34295D5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28.24.12</w:t>
            </w:r>
          </w:p>
        </w:tc>
        <w:tc>
          <w:tcPr>
            <w:tcW w:w="6662" w:type="dxa"/>
          </w:tcPr>
          <w:p w14:paraId="31EEEC4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Инструменты ручные прочие с механизированным приводом</w:t>
            </w:r>
          </w:p>
        </w:tc>
      </w:tr>
      <w:tr w:rsidR="0086790F" w:rsidRPr="009E65AA" w14:paraId="721DBC26" w14:textId="77777777" w:rsidTr="00C01CA9">
        <w:tc>
          <w:tcPr>
            <w:tcW w:w="3037" w:type="dxa"/>
          </w:tcPr>
          <w:p w14:paraId="24F0873B" w14:textId="3DFFECEA"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28.25.14.119</w:t>
            </w:r>
          </w:p>
        </w:tc>
        <w:tc>
          <w:tcPr>
            <w:tcW w:w="6662" w:type="dxa"/>
          </w:tcPr>
          <w:p w14:paraId="3A80969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Оборудование и установки для фильтрования или очистки воздуха прочие</w:t>
            </w:r>
          </w:p>
        </w:tc>
      </w:tr>
      <w:tr w:rsidR="0086790F" w:rsidRPr="009E65AA" w14:paraId="64ECC30E" w14:textId="77777777" w:rsidTr="00C01CA9">
        <w:tc>
          <w:tcPr>
            <w:tcW w:w="3037" w:type="dxa"/>
          </w:tcPr>
          <w:p w14:paraId="79C7FED4" w14:textId="4C6C39C5"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28.29.13.120</w:t>
            </w:r>
          </w:p>
        </w:tc>
        <w:tc>
          <w:tcPr>
            <w:tcW w:w="6662" w:type="dxa"/>
          </w:tcPr>
          <w:p w14:paraId="0888032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Фильтры очистки топлива для двигателей внутреннего сгорания</w:t>
            </w:r>
          </w:p>
        </w:tc>
      </w:tr>
      <w:tr w:rsidR="0086790F" w:rsidRPr="009E65AA" w14:paraId="4E5A73C4" w14:textId="77777777" w:rsidTr="00C01CA9">
        <w:tc>
          <w:tcPr>
            <w:tcW w:w="3037" w:type="dxa"/>
          </w:tcPr>
          <w:p w14:paraId="6A03E785"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28.29.31</w:t>
            </w:r>
          </w:p>
        </w:tc>
        <w:tc>
          <w:tcPr>
            <w:tcW w:w="6662" w:type="dxa"/>
          </w:tcPr>
          <w:p w14:paraId="32D5C7B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w:t>
            </w:r>
            <w:proofErr w:type="spellStart"/>
            <w:r w:rsidRPr="009E65AA">
              <w:rPr>
                <w:rFonts w:ascii="Arial" w:hAnsi="Arial" w:cs="Arial"/>
                <w:sz w:val="24"/>
                <w:szCs w:val="24"/>
              </w:rPr>
              <w:t>определенной</w:t>
            </w:r>
            <w:proofErr w:type="spellEnd"/>
            <w:r w:rsidRPr="009E65AA">
              <w:rPr>
                <w:rFonts w:ascii="Arial" w:hAnsi="Arial" w:cs="Arial"/>
                <w:sz w:val="24"/>
                <w:szCs w:val="24"/>
              </w:rPr>
              <w:t xml:space="preserve"> массы в </w:t>
            </w:r>
            <w:proofErr w:type="spellStart"/>
            <w:r w:rsidRPr="009E65AA">
              <w:rPr>
                <w:rFonts w:ascii="Arial" w:hAnsi="Arial" w:cs="Arial"/>
                <w:sz w:val="24"/>
                <w:szCs w:val="24"/>
              </w:rPr>
              <w:t>емкость</w:t>
            </w:r>
            <w:proofErr w:type="spellEnd"/>
            <w:r w:rsidRPr="009E65AA">
              <w:rPr>
                <w:rFonts w:ascii="Arial" w:hAnsi="Arial" w:cs="Arial"/>
                <w:sz w:val="24"/>
                <w:szCs w:val="24"/>
              </w:rPr>
              <w:t xml:space="preserve"> или контейнер</w:t>
            </w:r>
          </w:p>
        </w:tc>
      </w:tr>
      <w:tr w:rsidR="0086790F" w:rsidRPr="009E65AA" w14:paraId="6D072D9B" w14:textId="77777777" w:rsidTr="00C01CA9">
        <w:tc>
          <w:tcPr>
            <w:tcW w:w="3037" w:type="dxa"/>
          </w:tcPr>
          <w:p w14:paraId="7F18155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28.29.32</w:t>
            </w:r>
          </w:p>
        </w:tc>
        <w:tc>
          <w:tcPr>
            <w:tcW w:w="6662" w:type="dxa"/>
          </w:tcPr>
          <w:p w14:paraId="59F6D2F0" w14:textId="77777777" w:rsidR="0086790F" w:rsidRPr="009E65AA" w:rsidRDefault="0086790F" w:rsidP="00C01CA9">
            <w:pPr>
              <w:pStyle w:val="ConsPlusNormal"/>
              <w:rPr>
                <w:rFonts w:ascii="Arial" w:hAnsi="Arial" w:cs="Arial"/>
                <w:sz w:val="24"/>
                <w:szCs w:val="24"/>
              </w:rPr>
            </w:pPr>
            <w:proofErr w:type="gramStart"/>
            <w:r w:rsidRPr="009E65AA">
              <w:rPr>
                <w:rFonts w:ascii="Arial" w:hAnsi="Arial" w:cs="Arial"/>
                <w:sz w:val="24"/>
                <w:szCs w:val="24"/>
              </w:rPr>
              <w:t>Устройства</w:t>
            </w:r>
            <w:proofErr w:type="gramEnd"/>
            <w:r w:rsidRPr="009E65AA">
              <w:rPr>
                <w:rFonts w:ascii="Arial" w:hAnsi="Arial" w:cs="Arial"/>
                <w:sz w:val="24"/>
                <w:szCs w:val="24"/>
              </w:rPr>
              <w:t xml:space="preserve"> взвешивающие и весы для взвешивания людей и бытовые</w:t>
            </w:r>
          </w:p>
        </w:tc>
      </w:tr>
      <w:tr w:rsidR="0086790F" w:rsidRPr="009E65AA" w14:paraId="5126ACC3" w14:textId="77777777" w:rsidTr="00C01CA9">
        <w:tc>
          <w:tcPr>
            <w:tcW w:w="3037" w:type="dxa"/>
          </w:tcPr>
          <w:p w14:paraId="476D8D24" w14:textId="321306AB"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28.29.39.000</w:t>
            </w:r>
          </w:p>
        </w:tc>
        <w:tc>
          <w:tcPr>
            <w:tcW w:w="6662" w:type="dxa"/>
          </w:tcPr>
          <w:p w14:paraId="50CC8567"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Оборудование для взвешивания и дозировки прочее</w:t>
            </w:r>
          </w:p>
        </w:tc>
      </w:tr>
      <w:tr w:rsidR="0086790F" w:rsidRPr="009E65AA" w14:paraId="7F7930F8" w14:textId="77777777" w:rsidTr="00C01CA9">
        <w:tc>
          <w:tcPr>
            <w:tcW w:w="3037" w:type="dxa"/>
          </w:tcPr>
          <w:p w14:paraId="53BEA7B4" w14:textId="04965902"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28.29.83.140</w:t>
            </w:r>
          </w:p>
        </w:tc>
        <w:tc>
          <w:tcPr>
            <w:tcW w:w="6662" w:type="dxa"/>
          </w:tcPr>
          <w:p w14:paraId="54348FB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Разновесы для весов всех типов</w:t>
            </w:r>
          </w:p>
        </w:tc>
      </w:tr>
      <w:tr w:rsidR="0086790F" w:rsidRPr="009E65AA" w14:paraId="7342DE95" w14:textId="77777777" w:rsidTr="00C01CA9">
        <w:tc>
          <w:tcPr>
            <w:tcW w:w="3037" w:type="dxa"/>
          </w:tcPr>
          <w:p w14:paraId="675898B8" w14:textId="5E4C350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28.41.11.000</w:t>
            </w:r>
          </w:p>
        </w:tc>
        <w:tc>
          <w:tcPr>
            <w:tcW w:w="6662" w:type="dxa"/>
          </w:tcPr>
          <w:p w14:paraId="4CE7CA25"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Станки для обработки металла </w:t>
            </w:r>
            <w:proofErr w:type="spellStart"/>
            <w:r w:rsidRPr="009E65AA">
              <w:rPr>
                <w:rFonts w:ascii="Arial" w:hAnsi="Arial" w:cs="Arial"/>
                <w:sz w:val="24"/>
                <w:szCs w:val="24"/>
              </w:rPr>
              <w:t>путем</w:t>
            </w:r>
            <w:proofErr w:type="spellEnd"/>
            <w:r w:rsidRPr="009E65AA">
              <w:rPr>
                <w:rFonts w:ascii="Arial" w:hAnsi="Arial" w:cs="Arial"/>
                <w:sz w:val="24"/>
                <w:szCs w:val="24"/>
              </w:rPr>
              <w:t xml:space="preserve"> удаления материала с помощью лазера, ультразвука и аналогичным способом</w:t>
            </w:r>
          </w:p>
        </w:tc>
      </w:tr>
      <w:tr w:rsidR="0086790F" w:rsidRPr="009E65AA" w14:paraId="643BAEEF" w14:textId="77777777" w:rsidTr="00C01CA9">
        <w:tc>
          <w:tcPr>
            <w:tcW w:w="3037" w:type="dxa"/>
          </w:tcPr>
          <w:p w14:paraId="6761DE9B"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28.41.2</w:t>
            </w:r>
          </w:p>
        </w:tc>
        <w:tc>
          <w:tcPr>
            <w:tcW w:w="6662" w:type="dxa"/>
          </w:tcPr>
          <w:p w14:paraId="30A5D07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Станки токарные, расточные и фрезерные металлорежущие</w:t>
            </w:r>
          </w:p>
        </w:tc>
      </w:tr>
      <w:tr w:rsidR="0086790F" w:rsidRPr="009E65AA" w14:paraId="248145AF" w14:textId="77777777" w:rsidTr="00C01CA9">
        <w:tc>
          <w:tcPr>
            <w:tcW w:w="3037" w:type="dxa"/>
          </w:tcPr>
          <w:p w14:paraId="60B3062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28.41.33</w:t>
            </w:r>
          </w:p>
        </w:tc>
        <w:tc>
          <w:tcPr>
            <w:tcW w:w="6662" w:type="dxa"/>
          </w:tcPr>
          <w:p w14:paraId="4EFEEAC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Машины ковочные или штамповочные и молоты; гидравлические прессы и прессы для обработки металлов,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0539779D" w14:textId="77777777" w:rsidTr="00C01CA9">
        <w:tc>
          <w:tcPr>
            <w:tcW w:w="3037" w:type="dxa"/>
          </w:tcPr>
          <w:p w14:paraId="0E5B144F" w14:textId="56AD32FF"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28.49.12.130</w:t>
            </w:r>
          </w:p>
        </w:tc>
        <w:tc>
          <w:tcPr>
            <w:tcW w:w="6662" w:type="dxa"/>
          </w:tcPr>
          <w:p w14:paraId="5726C3F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Оборудование для нанесения гальванического покрытия</w:t>
            </w:r>
          </w:p>
        </w:tc>
      </w:tr>
      <w:tr w:rsidR="0086790F" w:rsidRPr="009E65AA" w14:paraId="72A45240" w14:textId="77777777" w:rsidTr="00C01CA9">
        <w:tc>
          <w:tcPr>
            <w:tcW w:w="3037" w:type="dxa"/>
          </w:tcPr>
          <w:p w14:paraId="08AE6614" w14:textId="4E3F45F8"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28.49.23.199</w:t>
            </w:r>
          </w:p>
        </w:tc>
        <w:tc>
          <w:tcPr>
            <w:tcW w:w="6662" w:type="dxa"/>
          </w:tcPr>
          <w:p w14:paraId="258ECEE8"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Оснастка специальная технологическая для станков прочая, не </w:t>
            </w:r>
            <w:proofErr w:type="spellStart"/>
            <w:r w:rsidRPr="009E65AA">
              <w:rPr>
                <w:rFonts w:ascii="Arial" w:hAnsi="Arial" w:cs="Arial"/>
                <w:sz w:val="24"/>
                <w:szCs w:val="24"/>
              </w:rPr>
              <w:t>включенная</w:t>
            </w:r>
            <w:proofErr w:type="spellEnd"/>
            <w:r w:rsidRPr="009E65AA">
              <w:rPr>
                <w:rFonts w:ascii="Arial" w:hAnsi="Arial" w:cs="Arial"/>
                <w:sz w:val="24"/>
                <w:szCs w:val="24"/>
              </w:rPr>
              <w:t xml:space="preserve"> в другие группировки</w:t>
            </w:r>
          </w:p>
        </w:tc>
      </w:tr>
      <w:tr w:rsidR="0086790F" w:rsidRPr="009E65AA" w14:paraId="64F0DC4B" w14:textId="77777777" w:rsidTr="00C01CA9">
        <w:tc>
          <w:tcPr>
            <w:tcW w:w="3037" w:type="dxa"/>
          </w:tcPr>
          <w:p w14:paraId="24F4556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28.92.30</w:t>
            </w:r>
          </w:p>
        </w:tc>
        <w:tc>
          <w:tcPr>
            <w:tcW w:w="6662" w:type="dxa"/>
          </w:tcPr>
          <w:p w14:paraId="4C7CA5C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Машины для выемки грунта и строительства прочие</w:t>
            </w:r>
          </w:p>
        </w:tc>
      </w:tr>
      <w:tr w:rsidR="0086790F" w:rsidRPr="009E65AA" w14:paraId="40F4F832" w14:textId="77777777" w:rsidTr="00C01CA9">
        <w:tc>
          <w:tcPr>
            <w:tcW w:w="3037" w:type="dxa"/>
          </w:tcPr>
          <w:p w14:paraId="07402601" w14:textId="0BC1CB9A"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28.96.10.120</w:t>
            </w:r>
          </w:p>
        </w:tc>
        <w:tc>
          <w:tcPr>
            <w:tcW w:w="6662" w:type="dxa"/>
          </w:tcPr>
          <w:p w14:paraId="42FEB86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Оборудование для производства продукции из резины и пластмасс, не </w:t>
            </w:r>
            <w:proofErr w:type="spellStart"/>
            <w:r w:rsidRPr="009E65AA">
              <w:rPr>
                <w:rFonts w:ascii="Arial" w:hAnsi="Arial" w:cs="Arial"/>
                <w:sz w:val="24"/>
                <w:szCs w:val="24"/>
              </w:rPr>
              <w:t>включенное</w:t>
            </w:r>
            <w:proofErr w:type="spellEnd"/>
            <w:r w:rsidRPr="009E65AA">
              <w:rPr>
                <w:rFonts w:ascii="Arial" w:hAnsi="Arial" w:cs="Arial"/>
                <w:sz w:val="24"/>
                <w:szCs w:val="24"/>
              </w:rPr>
              <w:t xml:space="preserve"> в другие группировки</w:t>
            </w:r>
          </w:p>
        </w:tc>
      </w:tr>
      <w:tr w:rsidR="0086790F" w:rsidRPr="009E65AA" w14:paraId="0EFCC2C7" w14:textId="77777777" w:rsidTr="00C01CA9">
        <w:tc>
          <w:tcPr>
            <w:tcW w:w="3037" w:type="dxa"/>
          </w:tcPr>
          <w:p w14:paraId="10E27986" w14:textId="07A84630"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28.99.39.130</w:t>
            </w:r>
          </w:p>
        </w:tc>
        <w:tc>
          <w:tcPr>
            <w:tcW w:w="6662" w:type="dxa"/>
          </w:tcPr>
          <w:p w14:paraId="5B5CB79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Оборудование балансировки шин</w:t>
            </w:r>
          </w:p>
        </w:tc>
      </w:tr>
      <w:tr w:rsidR="0086790F" w:rsidRPr="009E65AA" w14:paraId="15A7930D" w14:textId="77777777" w:rsidTr="00C01CA9">
        <w:tc>
          <w:tcPr>
            <w:tcW w:w="3037" w:type="dxa"/>
          </w:tcPr>
          <w:p w14:paraId="11C8FD60" w14:textId="5FEBD736"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28.99.39.190</w:t>
            </w:r>
          </w:p>
        </w:tc>
        <w:tc>
          <w:tcPr>
            <w:tcW w:w="6662" w:type="dxa"/>
          </w:tcPr>
          <w:p w14:paraId="66ACFE6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Оборудование специального назначения прочее, не </w:t>
            </w:r>
            <w:proofErr w:type="spellStart"/>
            <w:r w:rsidRPr="009E65AA">
              <w:rPr>
                <w:rFonts w:ascii="Arial" w:hAnsi="Arial" w:cs="Arial"/>
                <w:sz w:val="24"/>
                <w:szCs w:val="24"/>
              </w:rPr>
              <w:t>включенное</w:t>
            </w:r>
            <w:proofErr w:type="spellEnd"/>
            <w:r w:rsidRPr="009E65AA">
              <w:rPr>
                <w:rFonts w:ascii="Arial" w:hAnsi="Arial" w:cs="Arial"/>
                <w:sz w:val="24"/>
                <w:szCs w:val="24"/>
              </w:rPr>
              <w:t xml:space="preserve"> в другие группировки</w:t>
            </w:r>
          </w:p>
        </w:tc>
      </w:tr>
      <w:tr w:rsidR="0086790F" w:rsidRPr="009E65AA" w14:paraId="40630D61" w14:textId="77777777" w:rsidTr="00C01CA9">
        <w:tc>
          <w:tcPr>
            <w:tcW w:w="3037" w:type="dxa"/>
          </w:tcPr>
          <w:p w14:paraId="58C11BF5" w14:textId="654CABD4"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28.99.52.000</w:t>
            </w:r>
          </w:p>
        </w:tc>
        <w:tc>
          <w:tcPr>
            <w:tcW w:w="6662" w:type="dxa"/>
          </w:tcPr>
          <w:p w14:paraId="035A75B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Части прочего оборудования специального назначения</w:t>
            </w:r>
          </w:p>
        </w:tc>
      </w:tr>
      <w:tr w:rsidR="0086790F" w:rsidRPr="009E65AA" w14:paraId="70221DC9" w14:textId="77777777" w:rsidTr="00C01CA9">
        <w:tc>
          <w:tcPr>
            <w:tcW w:w="3037" w:type="dxa"/>
          </w:tcPr>
          <w:p w14:paraId="33050D8B"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29.10.1</w:t>
            </w:r>
          </w:p>
        </w:tc>
        <w:tc>
          <w:tcPr>
            <w:tcW w:w="6662" w:type="dxa"/>
          </w:tcPr>
          <w:p w14:paraId="63E5560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Двигатели внутреннего сгорания для автотранспортных средств</w:t>
            </w:r>
          </w:p>
        </w:tc>
      </w:tr>
      <w:tr w:rsidR="0086790F" w:rsidRPr="009E65AA" w14:paraId="25D4AF6A" w14:textId="77777777" w:rsidTr="00C01CA9">
        <w:tc>
          <w:tcPr>
            <w:tcW w:w="3037" w:type="dxa"/>
          </w:tcPr>
          <w:p w14:paraId="67DDA0A7"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29.10.2</w:t>
            </w:r>
          </w:p>
        </w:tc>
        <w:tc>
          <w:tcPr>
            <w:tcW w:w="6662" w:type="dxa"/>
          </w:tcPr>
          <w:p w14:paraId="3C691197"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Автомобили легковые</w:t>
            </w:r>
          </w:p>
        </w:tc>
      </w:tr>
      <w:tr w:rsidR="0086790F" w:rsidRPr="009E65AA" w14:paraId="19C1D6F7" w14:textId="77777777" w:rsidTr="00C01CA9">
        <w:tc>
          <w:tcPr>
            <w:tcW w:w="3037" w:type="dxa"/>
          </w:tcPr>
          <w:p w14:paraId="6B5A3C03"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29.10.30.110</w:t>
            </w:r>
          </w:p>
        </w:tc>
        <w:tc>
          <w:tcPr>
            <w:tcW w:w="6662" w:type="dxa"/>
          </w:tcPr>
          <w:p w14:paraId="7FBD3C5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Автобусы</w:t>
            </w:r>
          </w:p>
        </w:tc>
      </w:tr>
      <w:tr w:rsidR="0086790F" w:rsidRPr="009E65AA" w14:paraId="10F1C26E" w14:textId="77777777" w:rsidTr="00C01CA9">
        <w:tc>
          <w:tcPr>
            <w:tcW w:w="3037" w:type="dxa"/>
          </w:tcPr>
          <w:p w14:paraId="3C607C1A" w14:textId="5492B1D9"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29.10.30.120</w:t>
            </w:r>
          </w:p>
        </w:tc>
        <w:tc>
          <w:tcPr>
            <w:tcW w:w="6662" w:type="dxa"/>
          </w:tcPr>
          <w:p w14:paraId="5C85B807"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Троллейбусы</w:t>
            </w:r>
          </w:p>
        </w:tc>
      </w:tr>
      <w:tr w:rsidR="0086790F" w:rsidRPr="009E65AA" w14:paraId="3C816E77" w14:textId="77777777" w:rsidTr="00C01CA9">
        <w:tc>
          <w:tcPr>
            <w:tcW w:w="3037" w:type="dxa"/>
          </w:tcPr>
          <w:p w14:paraId="25BCC04B"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29.10.4</w:t>
            </w:r>
          </w:p>
        </w:tc>
        <w:tc>
          <w:tcPr>
            <w:tcW w:w="6662" w:type="dxa"/>
          </w:tcPr>
          <w:p w14:paraId="5529B7E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Средства автотранспортные грузовые</w:t>
            </w:r>
          </w:p>
        </w:tc>
      </w:tr>
      <w:tr w:rsidR="0086790F" w:rsidRPr="009E65AA" w14:paraId="3568C828" w14:textId="77777777" w:rsidTr="00C01CA9">
        <w:tc>
          <w:tcPr>
            <w:tcW w:w="3037" w:type="dxa"/>
          </w:tcPr>
          <w:p w14:paraId="4C7798A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29.10.59</w:t>
            </w:r>
          </w:p>
        </w:tc>
        <w:tc>
          <w:tcPr>
            <w:tcW w:w="6662" w:type="dxa"/>
          </w:tcPr>
          <w:p w14:paraId="23274AA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Средства автотранспортные специального назначения,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57459C33" w14:textId="77777777" w:rsidTr="00C01CA9">
        <w:tc>
          <w:tcPr>
            <w:tcW w:w="3037" w:type="dxa"/>
          </w:tcPr>
          <w:p w14:paraId="0FD3834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29.20</w:t>
            </w:r>
          </w:p>
        </w:tc>
        <w:tc>
          <w:tcPr>
            <w:tcW w:w="6662" w:type="dxa"/>
          </w:tcPr>
          <w:p w14:paraId="4060A92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Кузова (корпуса) для автотранспортных средств; прицепы и полуприцепы</w:t>
            </w:r>
          </w:p>
        </w:tc>
      </w:tr>
      <w:tr w:rsidR="0086790F" w:rsidRPr="009E65AA" w14:paraId="3D95C24E" w14:textId="77777777" w:rsidTr="00C01CA9">
        <w:tc>
          <w:tcPr>
            <w:tcW w:w="3037" w:type="dxa"/>
          </w:tcPr>
          <w:p w14:paraId="24862D5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29.3</w:t>
            </w:r>
          </w:p>
        </w:tc>
        <w:tc>
          <w:tcPr>
            <w:tcW w:w="6662" w:type="dxa"/>
          </w:tcPr>
          <w:p w14:paraId="4A8724A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Части и принадлежности для автотранспортных средств</w:t>
            </w:r>
          </w:p>
        </w:tc>
      </w:tr>
      <w:tr w:rsidR="0086790F" w:rsidRPr="009E65AA" w14:paraId="2E8CAA49" w14:textId="77777777" w:rsidTr="00C01CA9">
        <w:tc>
          <w:tcPr>
            <w:tcW w:w="3037" w:type="dxa"/>
          </w:tcPr>
          <w:p w14:paraId="354C078C" w14:textId="79DCF23D"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30.20.40.180</w:t>
            </w:r>
          </w:p>
        </w:tc>
        <w:tc>
          <w:tcPr>
            <w:tcW w:w="6662" w:type="dxa"/>
          </w:tcPr>
          <w:p w14:paraId="40CA5E33"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Оборудование управления движением механическое</w:t>
            </w:r>
          </w:p>
        </w:tc>
      </w:tr>
      <w:tr w:rsidR="0086790F" w:rsidRPr="009E65AA" w14:paraId="055CA175" w14:textId="77777777" w:rsidTr="00C01CA9">
        <w:tc>
          <w:tcPr>
            <w:tcW w:w="3037" w:type="dxa"/>
          </w:tcPr>
          <w:p w14:paraId="656D919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30.9</w:t>
            </w:r>
          </w:p>
        </w:tc>
        <w:tc>
          <w:tcPr>
            <w:tcW w:w="6662" w:type="dxa"/>
          </w:tcPr>
          <w:p w14:paraId="3777AE0B"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Средства транспортные и оборудование,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4558C1A1" w14:textId="77777777" w:rsidTr="00C01CA9">
        <w:tc>
          <w:tcPr>
            <w:tcW w:w="3037" w:type="dxa"/>
          </w:tcPr>
          <w:p w14:paraId="4DAAC797"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31.01.1</w:t>
            </w:r>
          </w:p>
        </w:tc>
        <w:tc>
          <w:tcPr>
            <w:tcW w:w="6662" w:type="dxa"/>
          </w:tcPr>
          <w:p w14:paraId="2BB7CDA3"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Мебель для офисов и предприятий торговли</w:t>
            </w:r>
          </w:p>
        </w:tc>
      </w:tr>
      <w:tr w:rsidR="0086790F" w:rsidRPr="009E65AA" w14:paraId="3FC08048" w14:textId="77777777" w:rsidTr="00C01CA9">
        <w:tc>
          <w:tcPr>
            <w:tcW w:w="3037" w:type="dxa"/>
          </w:tcPr>
          <w:p w14:paraId="7909080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31.09.11</w:t>
            </w:r>
          </w:p>
        </w:tc>
        <w:tc>
          <w:tcPr>
            <w:tcW w:w="6662" w:type="dxa"/>
          </w:tcPr>
          <w:p w14:paraId="6A865D9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Мебель металлическая, не </w:t>
            </w:r>
            <w:proofErr w:type="spellStart"/>
            <w:r w:rsidRPr="009E65AA">
              <w:rPr>
                <w:rFonts w:ascii="Arial" w:hAnsi="Arial" w:cs="Arial"/>
                <w:sz w:val="24"/>
                <w:szCs w:val="24"/>
              </w:rPr>
              <w:t>включенная</w:t>
            </w:r>
            <w:proofErr w:type="spellEnd"/>
            <w:r w:rsidRPr="009E65AA">
              <w:rPr>
                <w:rFonts w:ascii="Arial" w:hAnsi="Arial" w:cs="Arial"/>
                <w:sz w:val="24"/>
                <w:szCs w:val="24"/>
              </w:rPr>
              <w:t xml:space="preserve"> в другие группировки</w:t>
            </w:r>
          </w:p>
        </w:tc>
      </w:tr>
      <w:tr w:rsidR="0086790F" w:rsidRPr="009E65AA" w14:paraId="7654C110" w14:textId="77777777" w:rsidTr="00C01CA9">
        <w:tc>
          <w:tcPr>
            <w:tcW w:w="3037" w:type="dxa"/>
          </w:tcPr>
          <w:p w14:paraId="533DAD33" w14:textId="1617DDBE"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32.99.12.130</w:t>
            </w:r>
          </w:p>
        </w:tc>
        <w:tc>
          <w:tcPr>
            <w:tcW w:w="6662" w:type="dxa"/>
          </w:tcPr>
          <w:p w14:paraId="002A6AED"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Карандаши механические</w:t>
            </w:r>
          </w:p>
        </w:tc>
      </w:tr>
      <w:tr w:rsidR="0086790F" w:rsidRPr="009E65AA" w14:paraId="7AEFEEEA" w14:textId="77777777" w:rsidTr="00C01CA9">
        <w:tc>
          <w:tcPr>
            <w:tcW w:w="3037" w:type="dxa"/>
          </w:tcPr>
          <w:p w14:paraId="2C7F8125" w14:textId="71628B92"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32.99.13.120</w:t>
            </w:r>
          </w:p>
        </w:tc>
        <w:tc>
          <w:tcPr>
            <w:tcW w:w="6662" w:type="dxa"/>
          </w:tcPr>
          <w:p w14:paraId="328A33B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Авторучки</w:t>
            </w:r>
          </w:p>
        </w:tc>
      </w:tr>
      <w:tr w:rsidR="0086790F" w:rsidRPr="009E65AA" w14:paraId="2AFF0DC4" w14:textId="77777777" w:rsidTr="00C01CA9">
        <w:tc>
          <w:tcPr>
            <w:tcW w:w="3037" w:type="dxa"/>
          </w:tcPr>
          <w:p w14:paraId="61AD809D" w14:textId="206DD8F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32.99.13.121</w:t>
            </w:r>
          </w:p>
        </w:tc>
        <w:tc>
          <w:tcPr>
            <w:tcW w:w="6662" w:type="dxa"/>
          </w:tcPr>
          <w:p w14:paraId="582BFFB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Авторучки перьевые</w:t>
            </w:r>
          </w:p>
        </w:tc>
      </w:tr>
      <w:tr w:rsidR="0086790F" w:rsidRPr="009E65AA" w14:paraId="7A7BA199" w14:textId="77777777" w:rsidTr="00C01CA9">
        <w:tc>
          <w:tcPr>
            <w:tcW w:w="3037" w:type="dxa"/>
          </w:tcPr>
          <w:p w14:paraId="15BFE7B4" w14:textId="15C541C1"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32.99.13.122</w:t>
            </w:r>
          </w:p>
        </w:tc>
        <w:tc>
          <w:tcPr>
            <w:tcW w:w="6662" w:type="dxa"/>
          </w:tcPr>
          <w:p w14:paraId="7E28B383"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Авторучки шариковые</w:t>
            </w:r>
          </w:p>
        </w:tc>
      </w:tr>
      <w:tr w:rsidR="0086790F" w:rsidRPr="009E65AA" w14:paraId="2B7255F0" w14:textId="77777777" w:rsidTr="00C01CA9">
        <w:tc>
          <w:tcPr>
            <w:tcW w:w="3037" w:type="dxa"/>
          </w:tcPr>
          <w:p w14:paraId="73F351E8" w14:textId="600C6F44"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32.99.13.123</w:t>
            </w:r>
          </w:p>
        </w:tc>
        <w:tc>
          <w:tcPr>
            <w:tcW w:w="6662" w:type="dxa"/>
          </w:tcPr>
          <w:p w14:paraId="589A1DB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Фломастеры</w:t>
            </w:r>
          </w:p>
        </w:tc>
      </w:tr>
      <w:tr w:rsidR="0086790F" w:rsidRPr="009E65AA" w14:paraId="3B0DCFB9" w14:textId="77777777" w:rsidTr="00C01CA9">
        <w:tc>
          <w:tcPr>
            <w:tcW w:w="3037" w:type="dxa"/>
          </w:tcPr>
          <w:p w14:paraId="5C579FF8" w14:textId="487E5A7A"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32.99.13.130</w:t>
            </w:r>
          </w:p>
        </w:tc>
        <w:tc>
          <w:tcPr>
            <w:tcW w:w="6662" w:type="dxa"/>
          </w:tcPr>
          <w:p w14:paraId="28A0C76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Стилографы и прочие ручки</w:t>
            </w:r>
          </w:p>
        </w:tc>
      </w:tr>
      <w:tr w:rsidR="0086790F" w:rsidRPr="009E65AA" w14:paraId="60C5ED08" w14:textId="77777777" w:rsidTr="00C01CA9">
        <w:tc>
          <w:tcPr>
            <w:tcW w:w="3037" w:type="dxa"/>
          </w:tcPr>
          <w:p w14:paraId="1BE6ACD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32.99.14</w:t>
            </w:r>
          </w:p>
        </w:tc>
        <w:tc>
          <w:tcPr>
            <w:tcW w:w="6662" w:type="dxa"/>
          </w:tcPr>
          <w:p w14:paraId="7B82B77B"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Наборы пишущих принадлежностей, держатели для ручек и карандашей и аналогичные держатели; части пишущих принадлежностей</w:t>
            </w:r>
          </w:p>
        </w:tc>
      </w:tr>
      <w:tr w:rsidR="0086790F" w:rsidRPr="009E65AA" w14:paraId="3BA8B771" w14:textId="77777777" w:rsidTr="00C01CA9">
        <w:tc>
          <w:tcPr>
            <w:tcW w:w="3037" w:type="dxa"/>
          </w:tcPr>
          <w:p w14:paraId="242335C8" w14:textId="6CEFC7C1"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32.99.15.110</w:t>
            </w:r>
          </w:p>
        </w:tc>
        <w:tc>
          <w:tcPr>
            <w:tcW w:w="6662" w:type="dxa"/>
          </w:tcPr>
          <w:p w14:paraId="75D3066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Карандаши простые и цветные с грифелями в </w:t>
            </w:r>
            <w:proofErr w:type="spellStart"/>
            <w:r w:rsidRPr="009E65AA">
              <w:rPr>
                <w:rFonts w:ascii="Arial" w:hAnsi="Arial" w:cs="Arial"/>
                <w:sz w:val="24"/>
                <w:szCs w:val="24"/>
              </w:rPr>
              <w:t>твердой</w:t>
            </w:r>
            <w:proofErr w:type="spellEnd"/>
            <w:r w:rsidRPr="009E65AA">
              <w:rPr>
                <w:rFonts w:ascii="Arial" w:hAnsi="Arial" w:cs="Arial"/>
                <w:sz w:val="24"/>
                <w:szCs w:val="24"/>
              </w:rPr>
              <w:t xml:space="preserve"> оболочке</w:t>
            </w:r>
          </w:p>
        </w:tc>
      </w:tr>
      <w:tr w:rsidR="0086790F" w:rsidRPr="009E65AA" w14:paraId="3C3282B3" w14:textId="77777777" w:rsidTr="00C01CA9">
        <w:tc>
          <w:tcPr>
            <w:tcW w:w="3037" w:type="dxa"/>
          </w:tcPr>
          <w:p w14:paraId="52923BCC" w14:textId="393973CB"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32.99.15.140</w:t>
            </w:r>
          </w:p>
        </w:tc>
        <w:tc>
          <w:tcPr>
            <w:tcW w:w="6662" w:type="dxa"/>
          </w:tcPr>
          <w:p w14:paraId="4F0CE177"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Мелки для письма и рисования, мелки для портных</w:t>
            </w:r>
          </w:p>
        </w:tc>
      </w:tr>
      <w:tr w:rsidR="0086790F" w:rsidRPr="009E65AA" w14:paraId="36740543" w14:textId="77777777" w:rsidTr="00C01CA9">
        <w:tc>
          <w:tcPr>
            <w:tcW w:w="3037" w:type="dxa"/>
          </w:tcPr>
          <w:p w14:paraId="78CCD927" w14:textId="0C213C66"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32.99.15.120</w:t>
            </w:r>
          </w:p>
        </w:tc>
        <w:tc>
          <w:tcPr>
            <w:tcW w:w="6662" w:type="dxa"/>
          </w:tcPr>
          <w:p w14:paraId="65B39BF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Грифели для карандашей</w:t>
            </w:r>
          </w:p>
        </w:tc>
      </w:tr>
      <w:tr w:rsidR="0086790F" w:rsidRPr="009E65AA" w14:paraId="37AF34DA" w14:textId="77777777" w:rsidTr="00C01CA9">
        <w:tc>
          <w:tcPr>
            <w:tcW w:w="3037" w:type="dxa"/>
          </w:tcPr>
          <w:p w14:paraId="1BFAB8B4" w14:textId="70540CDA"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32.99.16.110</w:t>
            </w:r>
          </w:p>
        </w:tc>
        <w:tc>
          <w:tcPr>
            <w:tcW w:w="6662" w:type="dxa"/>
          </w:tcPr>
          <w:p w14:paraId="7C8C914D"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Доски грифельные</w:t>
            </w:r>
          </w:p>
        </w:tc>
      </w:tr>
      <w:tr w:rsidR="0086790F" w:rsidRPr="009E65AA" w14:paraId="7F8DC131" w14:textId="77777777" w:rsidTr="00C01CA9">
        <w:tc>
          <w:tcPr>
            <w:tcW w:w="3037" w:type="dxa"/>
          </w:tcPr>
          <w:p w14:paraId="578B6F07" w14:textId="702BDCA2"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32.99.16.120</w:t>
            </w:r>
          </w:p>
        </w:tc>
        <w:tc>
          <w:tcPr>
            <w:tcW w:w="6662" w:type="dxa"/>
          </w:tcPr>
          <w:p w14:paraId="1B2F459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Штемпели для датирования, запечатывания или нумерации и аналогичные изделия</w:t>
            </w:r>
          </w:p>
        </w:tc>
      </w:tr>
      <w:tr w:rsidR="0086790F" w:rsidRPr="009E65AA" w14:paraId="17A1B6EE" w14:textId="77777777" w:rsidTr="00C01CA9">
        <w:tc>
          <w:tcPr>
            <w:tcW w:w="3037" w:type="dxa"/>
          </w:tcPr>
          <w:p w14:paraId="7C3960FE" w14:textId="165EA4AA"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32.99.16.130</w:t>
            </w:r>
          </w:p>
        </w:tc>
        <w:tc>
          <w:tcPr>
            <w:tcW w:w="6662" w:type="dxa"/>
          </w:tcPr>
          <w:p w14:paraId="404AFB9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Ленты для пишущих машинок или аналогичные ленты</w:t>
            </w:r>
          </w:p>
        </w:tc>
      </w:tr>
      <w:tr w:rsidR="0086790F" w:rsidRPr="009E65AA" w14:paraId="58CC8B1D" w14:textId="77777777" w:rsidTr="00C01CA9">
        <w:tc>
          <w:tcPr>
            <w:tcW w:w="3037" w:type="dxa"/>
          </w:tcPr>
          <w:p w14:paraId="31F3865A" w14:textId="6D9A9140"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32.99.16.140</w:t>
            </w:r>
          </w:p>
        </w:tc>
        <w:tc>
          <w:tcPr>
            <w:tcW w:w="6662" w:type="dxa"/>
          </w:tcPr>
          <w:p w14:paraId="667605E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Подушки штемпельные</w:t>
            </w:r>
          </w:p>
        </w:tc>
      </w:tr>
      <w:tr w:rsidR="0086790F" w:rsidRPr="009E65AA" w14:paraId="6770462F" w14:textId="77777777" w:rsidTr="00C01CA9">
        <w:tc>
          <w:tcPr>
            <w:tcW w:w="3037" w:type="dxa"/>
          </w:tcPr>
          <w:p w14:paraId="3A01B379" w14:textId="26EF4A46"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32.99.59.000</w:t>
            </w:r>
          </w:p>
        </w:tc>
        <w:tc>
          <w:tcPr>
            <w:tcW w:w="6662" w:type="dxa"/>
          </w:tcPr>
          <w:p w14:paraId="6E4EFDE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Изделия различные прочие, не </w:t>
            </w:r>
            <w:proofErr w:type="spellStart"/>
            <w:r w:rsidRPr="009E65AA">
              <w:rPr>
                <w:rFonts w:ascii="Arial" w:hAnsi="Arial" w:cs="Arial"/>
                <w:sz w:val="24"/>
                <w:szCs w:val="24"/>
              </w:rPr>
              <w:t>включенные</w:t>
            </w:r>
            <w:proofErr w:type="spellEnd"/>
            <w:r w:rsidRPr="009E65AA">
              <w:rPr>
                <w:rFonts w:ascii="Arial" w:hAnsi="Arial" w:cs="Arial"/>
                <w:sz w:val="24"/>
                <w:szCs w:val="24"/>
              </w:rPr>
              <w:t xml:space="preserve"> в другие группировки</w:t>
            </w:r>
          </w:p>
        </w:tc>
      </w:tr>
      <w:tr w:rsidR="0086790F" w:rsidRPr="009E65AA" w14:paraId="17E56627" w14:textId="77777777" w:rsidTr="00C01CA9">
        <w:tc>
          <w:tcPr>
            <w:tcW w:w="3037" w:type="dxa"/>
          </w:tcPr>
          <w:p w14:paraId="5941783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35.30.2</w:t>
            </w:r>
          </w:p>
        </w:tc>
        <w:tc>
          <w:tcPr>
            <w:tcW w:w="6662" w:type="dxa"/>
          </w:tcPr>
          <w:p w14:paraId="3FAE2C47" w14:textId="77777777" w:rsidR="0086790F" w:rsidRPr="009E65AA" w:rsidRDefault="0086790F" w:rsidP="00C01CA9">
            <w:pPr>
              <w:pStyle w:val="ConsPlusNormal"/>
              <w:rPr>
                <w:rFonts w:ascii="Arial" w:hAnsi="Arial" w:cs="Arial"/>
                <w:sz w:val="24"/>
                <w:szCs w:val="24"/>
              </w:rPr>
            </w:pPr>
            <w:proofErr w:type="spellStart"/>
            <w:r w:rsidRPr="009E65AA">
              <w:rPr>
                <w:rFonts w:ascii="Arial" w:hAnsi="Arial" w:cs="Arial"/>
                <w:sz w:val="24"/>
                <w:szCs w:val="24"/>
              </w:rPr>
              <w:t>Лед</w:t>
            </w:r>
            <w:proofErr w:type="spellEnd"/>
            <w:r w:rsidRPr="009E65AA">
              <w:rPr>
                <w:rFonts w:ascii="Arial" w:hAnsi="Arial" w:cs="Arial"/>
                <w:sz w:val="24"/>
                <w:szCs w:val="24"/>
              </w:rPr>
              <w:t xml:space="preserve">; услуги по подаче </w:t>
            </w:r>
            <w:proofErr w:type="spellStart"/>
            <w:r w:rsidRPr="009E65AA">
              <w:rPr>
                <w:rFonts w:ascii="Arial" w:hAnsi="Arial" w:cs="Arial"/>
                <w:sz w:val="24"/>
                <w:szCs w:val="24"/>
              </w:rPr>
              <w:t>охлажденного</w:t>
            </w:r>
            <w:proofErr w:type="spellEnd"/>
            <w:r w:rsidRPr="009E65AA">
              <w:rPr>
                <w:rFonts w:ascii="Arial" w:hAnsi="Arial" w:cs="Arial"/>
                <w:sz w:val="24"/>
                <w:szCs w:val="24"/>
              </w:rPr>
              <w:t xml:space="preserve"> воздуха и холодной воды</w:t>
            </w:r>
          </w:p>
        </w:tc>
      </w:tr>
      <w:tr w:rsidR="0086790F" w:rsidRPr="009E65AA" w14:paraId="13B3B70C" w14:textId="77777777" w:rsidTr="00C01CA9">
        <w:tc>
          <w:tcPr>
            <w:tcW w:w="3037" w:type="dxa"/>
          </w:tcPr>
          <w:p w14:paraId="568CAF2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36.00.1</w:t>
            </w:r>
          </w:p>
        </w:tc>
        <w:tc>
          <w:tcPr>
            <w:tcW w:w="6662" w:type="dxa"/>
          </w:tcPr>
          <w:p w14:paraId="6E281B7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Вода природная</w:t>
            </w:r>
          </w:p>
        </w:tc>
      </w:tr>
      <w:tr w:rsidR="0086790F" w:rsidRPr="009E65AA" w14:paraId="3C26610F" w14:textId="77777777" w:rsidTr="00C01CA9">
        <w:tc>
          <w:tcPr>
            <w:tcW w:w="3037" w:type="dxa"/>
          </w:tcPr>
          <w:p w14:paraId="70820E04" w14:textId="556A3E03"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37.00.20.000</w:t>
            </w:r>
          </w:p>
        </w:tc>
        <w:tc>
          <w:tcPr>
            <w:tcW w:w="6662" w:type="dxa"/>
          </w:tcPr>
          <w:p w14:paraId="4860944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Отстой сточных вод</w:t>
            </w:r>
          </w:p>
        </w:tc>
      </w:tr>
      <w:tr w:rsidR="0086790F" w:rsidRPr="009E65AA" w14:paraId="3A35DD94" w14:textId="77777777" w:rsidTr="00C01CA9">
        <w:tc>
          <w:tcPr>
            <w:tcW w:w="3037" w:type="dxa"/>
          </w:tcPr>
          <w:p w14:paraId="2766456E" w14:textId="2CA88D2D"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38.11.52.000</w:t>
            </w:r>
          </w:p>
        </w:tc>
        <w:tc>
          <w:tcPr>
            <w:tcW w:w="6662" w:type="dxa"/>
          </w:tcPr>
          <w:p w14:paraId="198263A8"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Отходы бумаги и картона</w:t>
            </w:r>
          </w:p>
        </w:tc>
      </w:tr>
      <w:tr w:rsidR="0086790F" w:rsidRPr="009E65AA" w14:paraId="4CE36190" w14:textId="77777777" w:rsidTr="00C01CA9">
        <w:tc>
          <w:tcPr>
            <w:tcW w:w="3037" w:type="dxa"/>
          </w:tcPr>
          <w:p w14:paraId="3F823D6C" w14:textId="08EAC163" w:rsidR="0086790F" w:rsidRPr="009E65AA" w:rsidRDefault="0086790F" w:rsidP="00C01CA9">
            <w:pPr>
              <w:pStyle w:val="ConsPlusNormal"/>
              <w:rPr>
                <w:rFonts w:ascii="Arial" w:hAnsi="Arial" w:cs="Arial"/>
                <w:sz w:val="24"/>
                <w:szCs w:val="24"/>
              </w:rPr>
            </w:pPr>
            <w:r w:rsidRPr="009E65AA">
              <w:rPr>
                <w:rFonts w:ascii="Arial" w:hAnsi="Arial" w:cs="Arial"/>
                <w:sz w:val="24"/>
                <w:szCs w:val="24"/>
              </w:rPr>
              <w:t>38.32.35.000</w:t>
            </w:r>
          </w:p>
        </w:tc>
        <w:tc>
          <w:tcPr>
            <w:tcW w:w="6662" w:type="dxa"/>
          </w:tcPr>
          <w:p w14:paraId="027B3D18"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Сырье вторичное текстильное</w:t>
            </w:r>
          </w:p>
        </w:tc>
      </w:tr>
      <w:tr w:rsidR="0086790F" w:rsidRPr="009E65AA" w14:paraId="1DBBF8C0" w14:textId="77777777" w:rsidTr="00C01CA9">
        <w:tc>
          <w:tcPr>
            <w:tcW w:w="3037" w:type="dxa"/>
          </w:tcPr>
          <w:p w14:paraId="4A22B2B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45</w:t>
            </w:r>
          </w:p>
        </w:tc>
        <w:tc>
          <w:tcPr>
            <w:tcW w:w="6662" w:type="dxa"/>
          </w:tcPr>
          <w:p w14:paraId="302F32C8"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 оптовой и розничной торговле и услуги по ремонту автотранспортных средств и мотоциклов</w:t>
            </w:r>
          </w:p>
        </w:tc>
      </w:tr>
      <w:tr w:rsidR="0086790F" w:rsidRPr="009E65AA" w14:paraId="33E1B7F1" w14:textId="77777777" w:rsidTr="00C01CA9">
        <w:tc>
          <w:tcPr>
            <w:tcW w:w="3037" w:type="dxa"/>
          </w:tcPr>
          <w:p w14:paraId="4F42AC46" w14:textId="59C77448" w:rsidR="0086790F" w:rsidRPr="009E65AA" w:rsidRDefault="0086790F" w:rsidP="00C01CA9">
            <w:pPr>
              <w:pStyle w:val="ConsPlusNormal"/>
              <w:rPr>
                <w:rFonts w:ascii="Arial" w:hAnsi="Arial" w:cs="Arial"/>
                <w:sz w:val="24"/>
                <w:szCs w:val="24"/>
              </w:rPr>
            </w:pPr>
            <w:r w:rsidRPr="009E65AA">
              <w:rPr>
                <w:rFonts w:ascii="Arial" w:hAnsi="Arial" w:cs="Arial"/>
                <w:sz w:val="24"/>
                <w:szCs w:val="24"/>
              </w:rPr>
              <w:t>47.30.10.000</w:t>
            </w:r>
          </w:p>
        </w:tc>
        <w:tc>
          <w:tcPr>
            <w:tcW w:w="6662" w:type="dxa"/>
          </w:tcPr>
          <w:p w14:paraId="4BD7E10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 розничной торговле моторным топливом в специализированных магазинах</w:t>
            </w:r>
          </w:p>
        </w:tc>
      </w:tr>
      <w:tr w:rsidR="0086790F" w:rsidRPr="009E65AA" w14:paraId="284358ED" w14:textId="77777777" w:rsidTr="00C01CA9">
        <w:tc>
          <w:tcPr>
            <w:tcW w:w="3037" w:type="dxa"/>
          </w:tcPr>
          <w:p w14:paraId="755A7AEE" w14:textId="42B74B1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47.30.20.000</w:t>
            </w:r>
          </w:p>
        </w:tc>
        <w:tc>
          <w:tcPr>
            <w:tcW w:w="6662" w:type="dxa"/>
          </w:tcPr>
          <w:p w14:paraId="2B2AE94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 розничной торговле смазочными материалами и охлаждающими жидкостями для автотранспортных сре</w:t>
            </w:r>
            <w:proofErr w:type="gramStart"/>
            <w:r w:rsidRPr="009E65AA">
              <w:rPr>
                <w:rFonts w:ascii="Arial" w:hAnsi="Arial" w:cs="Arial"/>
                <w:sz w:val="24"/>
                <w:szCs w:val="24"/>
              </w:rPr>
              <w:t>дств в сп</w:t>
            </w:r>
            <w:proofErr w:type="gramEnd"/>
            <w:r w:rsidRPr="009E65AA">
              <w:rPr>
                <w:rFonts w:ascii="Arial" w:hAnsi="Arial" w:cs="Arial"/>
                <w:sz w:val="24"/>
                <w:szCs w:val="24"/>
              </w:rPr>
              <w:t>ециализированных магазинах</w:t>
            </w:r>
          </w:p>
        </w:tc>
      </w:tr>
      <w:tr w:rsidR="0086790F" w:rsidRPr="009E65AA" w14:paraId="4F9B16EB" w14:textId="77777777" w:rsidTr="00C01CA9">
        <w:tc>
          <w:tcPr>
            <w:tcW w:w="3037" w:type="dxa"/>
          </w:tcPr>
          <w:p w14:paraId="3AB74EAB" w14:textId="0226CAA5"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52.10.19.000</w:t>
            </w:r>
          </w:p>
        </w:tc>
        <w:tc>
          <w:tcPr>
            <w:tcW w:w="6662" w:type="dxa"/>
          </w:tcPr>
          <w:p w14:paraId="2551D668"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 складированию и хранению прочие</w:t>
            </w:r>
          </w:p>
        </w:tc>
      </w:tr>
      <w:tr w:rsidR="0086790F" w:rsidRPr="009E65AA" w14:paraId="46936A44" w14:textId="77777777" w:rsidTr="00C01CA9">
        <w:tc>
          <w:tcPr>
            <w:tcW w:w="3037" w:type="dxa"/>
          </w:tcPr>
          <w:p w14:paraId="0BCB059F" w14:textId="0FF5A7FD"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52.21.25.000</w:t>
            </w:r>
          </w:p>
        </w:tc>
        <w:tc>
          <w:tcPr>
            <w:tcW w:w="6662" w:type="dxa"/>
          </w:tcPr>
          <w:p w14:paraId="06A36CD9"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 буксировке частных и коммерческих автотранспортных средств</w:t>
            </w:r>
          </w:p>
        </w:tc>
      </w:tr>
      <w:tr w:rsidR="0086790F" w:rsidRPr="009E65AA" w14:paraId="41173DF9" w14:textId="77777777" w:rsidTr="00C01CA9">
        <w:tc>
          <w:tcPr>
            <w:tcW w:w="3037" w:type="dxa"/>
          </w:tcPr>
          <w:p w14:paraId="20609DB4"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58.11.1</w:t>
            </w:r>
          </w:p>
        </w:tc>
        <w:tc>
          <w:tcPr>
            <w:tcW w:w="6662" w:type="dxa"/>
          </w:tcPr>
          <w:p w14:paraId="358EC48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Книги печатные</w:t>
            </w:r>
          </w:p>
        </w:tc>
      </w:tr>
      <w:tr w:rsidR="0086790F" w:rsidRPr="009E65AA" w14:paraId="52E7FF43" w14:textId="77777777" w:rsidTr="00C01CA9">
        <w:tc>
          <w:tcPr>
            <w:tcW w:w="3037" w:type="dxa"/>
          </w:tcPr>
          <w:p w14:paraId="33B150C0" w14:textId="7CC9D1B4"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58.13.10.000</w:t>
            </w:r>
          </w:p>
        </w:tc>
        <w:tc>
          <w:tcPr>
            <w:tcW w:w="6662" w:type="dxa"/>
          </w:tcPr>
          <w:p w14:paraId="3473A0A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Газеты печатные</w:t>
            </w:r>
          </w:p>
        </w:tc>
      </w:tr>
      <w:tr w:rsidR="0086790F" w:rsidRPr="009E65AA" w14:paraId="3DC4FF8C" w14:textId="77777777" w:rsidTr="00C01CA9">
        <w:tc>
          <w:tcPr>
            <w:tcW w:w="3037" w:type="dxa"/>
          </w:tcPr>
          <w:p w14:paraId="29389531"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58.14.1</w:t>
            </w:r>
          </w:p>
        </w:tc>
        <w:tc>
          <w:tcPr>
            <w:tcW w:w="6662" w:type="dxa"/>
          </w:tcPr>
          <w:p w14:paraId="7AC0493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Журналы и периодические издания печатные</w:t>
            </w:r>
          </w:p>
        </w:tc>
      </w:tr>
      <w:tr w:rsidR="0086790F" w:rsidRPr="009E65AA" w14:paraId="7BEDC217" w14:textId="77777777" w:rsidTr="00C01CA9">
        <w:tc>
          <w:tcPr>
            <w:tcW w:w="3037" w:type="dxa"/>
          </w:tcPr>
          <w:p w14:paraId="498C656A"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58.19.11</w:t>
            </w:r>
          </w:p>
        </w:tc>
        <w:tc>
          <w:tcPr>
            <w:tcW w:w="6662" w:type="dxa"/>
          </w:tcPr>
          <w:p w14:paraId="2A1B7F4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Открытки почтовые печатные, открытки поздравительные и прочая издательская продукция печатная</w:t>
            </w:r>
          </w:p>
        </w:tc>
      </w:tr>
      <w:tr w:rsidR="0086790F" w:rsidRPr="009E65AA" w14:paraId="6980749F" w14:textId="77777777" w:rsidTr="00C01CA9">
        <w:tc>
          <w:tcPr>
            <w:tcW w:w="3037" w:type="dxa"/>
          </w:tcPr>
          <w:p w14:paraId="6B3BF89E" w14:textId="4EB1FA5D"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58.19.13.110</w:t>
            </w:r>
          </w:p>
        </w:tc>
        <w:tc>
          <w:tcPr>
            <w:tcW w:w="6662" w:type="dxa"/>
          </w:tcPr>
          <w:p w14:paraId="76BDC6CC"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Картинки переводные (декалькомания)</w:t>
            </w:r>
          </w:p>
        </w:tc>
      </w:tr>
      <w:tr w:rsidR="0086790F" w:rsidRPr="009E65AA" w14:paraId="37A3C76D" w14:textId="77777777" w:rsidTr="00C01CA9">
        <w:tc>
          <w:tcPr>
            <w:tcW w:w="3037" w:type="dxa"/>
          </w:tcPr>
          <w:p w14:paraId="0006E2FD" w14:textId="24A5E80C"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58.19.13.120</w:t>
            </w:r>
          </w:p>
        </w:tc>
        <w:tc>
          <w:tcPr>
            <w:tcW w:w="6662" w:type="dxa"/>
          </w:tcPr>
          <w:p w14:paraId="233EB49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Календари печатные</w:t>
            </w:r>
          </w:p>
        </w:tc>
      </w:tr>
      <w:tr w:rsidR="0086790F" w:rsidRPr="009E65AA" w14:paraId="790102F7" w14:textId="77777777" w:rsidTr="00C01CA9">
        <w:tc>
          <w:tcPr>
            <w:tcW w:w="3037" w:type="dxa"/>
          </w:tcPr>
          <w:p w14:paraId="2126604A" w14:textId="7334B320"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58.19.14.110</w:t>
            </w:r>
          </w:p>
        </w:tc>
        <w:tc>
          <w:tcPr>
            <w:tcW w:w="6662" w:type="dxa"/>
          </w:tcPr>
          <w:p w14:paraId="5848B97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Марки почтовые </w:t>
            </w:r>
            <w:proofErr w:type="spellStart"/>
            <w:r w:rsidRPr="009E65AA">
              <w:rPr>
                <w:rFonts w:ascii="Arial" w:hAnsi="Arial" w:cs="Arial"/>
                <w:sz w:val="24"/>
                <w:szCs w:val="24"/>
              </w:rPr>
              <w:t>негашеные</w:t>
            </w:r>
            <w:proofErr w:type="spellEnd"/>
            <w:r w:rsidRPr="009E65AA">
              <w:rPr>
                <w:rFonts w:ascii="Arial" w:hAnsi="Arial" w:cs="Arial"/>
                <w:sz w:val="24"/>
                <w:szCs w:val="24"/>
              </w:rPr>
              <w:t>, гербовые и аналогичные марки</w:t>
            </w:r>
          </w:p>
        </w:tc>
      </w:tr>
      <w:tr w:rsidR="0086790F" w:rsidRPr="009E65AA" w14:paraId="449F3837" w14:textId="77777777" w:rsidTr="00C01CA9">
        <w:tc>
          <w:tcPr>
            <w:tcW w:w="3037" w:type="dxa"/>
          </w:tcPr>
          <w:p w14:paraId="36DBC906" w14:textId="7A676D8F"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58.19.14.120</w:t>
            </w:r>
          </w:p>
        </w:tc>
        <w:tc>
          <w:tcPr>
            <w:tcW w:w="6662" w:type="dxa"/>
          </w:tcPr>
          <w:p w14:paraId="28BBB86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Бумага гербовая</w:t>
            </w:r>
          </w:p>
        </w:tc>
      </w:tr>
      <w:tr w:rsidR="0086790F" w:rsidRPr="009E65AA" w14:paraId="2F77D4CA" w14:textId="77777777" w:rsidTr="00C01CA9">
        <w:tc>
          <w:tcPr>
            <w:tcW w:w="3037" w:type="dxa"/>
          </w:tcPr>
          <w:p w14:paraId="2B3C712B" w14:textId="5E1A438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58.19.14.130</w:t>
            </w:r>
          </w:p>
        </w:tc>
        <w:tc>
          <w:tcPr>
            <w:tcW w:w="6662" w:type="dxa"/>
          </w:tcPr>
          <w:p w14:paraId="48CE5AA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Книжки чековые, банкноты, акции и аналогичные виды ценных бумаг</w:t>
            </w:r>
          </w:p>
        </w:tc>
      </w:tr>
      <w:tr w:rsidR="0086790F" w:rsidRPr="009E65AA" w14:paraId="21F06FDC" w14:textId="77777777" w:rsidTr="00C01CA9">
        <w:tc>
          <w:tcPr>
            <w:tcW w:w="3037" w:type="dxa"/>
          </w:tcPr>
          <w:p w14:paraId="17241689" w14:textId="2725D664"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58.19.19.190</w:t>
            </w:r>
          </w:p>
        </w:tc>
        <w:tc>
          <w:tcPr>
            <w:tcW w:w="6662" w:type="dxa"/>
          </w:tcPr>
          <w:p w14:paraId="5E81503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 xml:space="preserve">Продукция издательская печатная прочая, не </w:t>
            </w:r>
            <w:proofErr w:type="spellStart"/>
            <w:r w:rsidRPr="009E65AA">
              <w:rPr>
                <w:rFonts w:ascii="Arial" w:hAnsi="Arial" w:cs="Arial"/>
                <w:sz w:val="24"/>
                <w:szCs w:val="24"/>
              </w:rPr>
              <w:t>включенная</w:t>
            </w:r>
            <w:proofErr w:type="spellEnd"/>
            <w:r w:rsidRPr="009E65AA">
              <w:rPr>
                <w:rFonts w:ascii="Arial" w:hAnsi="Arial" w:cs="Arial"/>
                <w:sz w:val="24"/>
                <w:szCs w:val="24"/>
              </w:rPr>
              <w:t xml:space="preserve"> в другие группировки</w:t>
            </w:r>
          </w:p>
        </w:tc>
      </w:tr>
      <w:tr w:rsidR="0086790F" w:rsidRPr="009E65AA" w14:paraId="681EAA69" w14:textId="77777777" w:rsidTr="00C01CA9">
        <w:tc>
          <w:tcPr>
            <w:tcW w:w="3037" w:type="dxa"/>
          </w:tcPr>
          <w:p w14:paraId="1FFFFEC6" w14:textId="66C77F6B"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58.29.29.000</w:t>
            </w:r>
          </w:p>
        </w:tc>
        <w:tc>
          <w:tcPr>
            <w:tcW w:w="6662" w:type="dxa"/>
          </w:tcPr>
          <w:p w14:paraId="3ADDC015"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Обеспечение программное прикладное прочее на электронном носителе</w:t>
            </w:r>
          </w:p>
        </w:tc>
      </w:tr>
      <w:tr w:rsidR="0086790F" w:rsidRPr="009E65AA" w14:paraId="3580AFF8" w14:textId="77777777" w:rsidTr="00C01CA9">
        <w:tc>
          <w:tcPr>
            <w:tcW w:w="3037" w:type="dxa"/>
          </w:tcPr>
          <w:p w14:paraId="7B7C749A" w14:textId="7E18C070"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59.11.23.000</w:t>
            </w:r>
          </w:p>
        </w:tc>
        <w:tc>
          <w:tcPr>
            <w:tcW w:w="6662" w:type="dxa"/>
          </w:tcPr>
          <w:p w14:paraId="70923ED0"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Фильмы и видеозаписи прочие на дисках, магнитных лентах или прочих физических носителях</w:t>
            </w:r>
          </w:p>
        </w:tc>
      </w:tr>
      <w:tr w:rsidR="0086790F" w:rsidRPr="009E65AA" w14:paraId="403CB974" w14:textId="77777777" w:rsidTr="00C01CA9">
        <w:tc>
          <w:tcPr>
            <w:tcW w:w="3037" w:type="dxa"/>
          </w:tcPr>
          <w:p w14:paraId="24EB810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59.20.31</w:t>
            </w:r>
          </w:p>
        </w:tc>
        <w:tc>
          <w:tcPr>
            <w:tcW w:w="6662" w:type="dxa"/>
          </w:tcPr>
          <w:p w14:paraId="79C2C64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Издания нотные печатные</w:t>
            </w:r>
          </w:p>
        </w:tc>
      </w:tr>
      <w:tr w:rsidR="0086790F" w:rsidRPr="009E65AA" w14:paraId="2D624D7A" w14:textId="77777777" w:rsidTr="00C01CA9">
        <w:tc>
          <w:tcPr>
            <w:tcW w:w="3037" w:type="dxa"/>
          </w:tcPr>
          <w:p w14:paraId="74A36B22" w14:textId="64D7477E" w:rsidR="0086790F" w:rsidRPr="009E65AA" w:rsidRDefault="0086790F" w:rsidP="00C01CA9">
            <w:pPr>
              <w:pStyle w:val="ConsPlusNormal"/>
              <w:rPr>
                <w:rFonts w:ascii="Arial" w:hAnsi="Arial" w:cs="Arial"/>
                <w:sz w:val="24"/>
                <w:szCs w:val="24"/>
              </w:rPr>
            </w:pPr>
            <w:r w:rsidRPr="009E65AA">
              <w:rPr>
                <w:rFonts w:ascii="Arial" w:hAnsi="Arial" w:cs="Arial"/>
                <w:sz w:val="24"/>
                <w:szCs w:val="24"/>
              </w:rPr>
              <w:t>59.20.33.000</w:t>
            </w:r>
          </w:p>
        </w:tc>
        <w:tc>
          <w:tcPr>
            <w:tcW w:w="6662" w:type="dxa"/>
          </w:tcPr>
          <w:p w14:paraId="3C51E8F2"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Аудиодиски, ленты или прочие физические носители с музыкальными записями</w:t>
            </w:r>
          </w:p>
        </w:tc>
      </w:tr>
      <w:tr w:rsidR="0086790F" w:rsidRPr="009E65AA" w14:paraId="56157EAC" w14:textId="77777777" w:rsidTr="00C01CA9">
        <w:tc>
          <w:tcPr>
            <w:tcW w:w="3037" w:type="dxa"/>
          </w:tcPr>
          <w:p w14:paraId="2F4318B0" w14:textId="41DEDB32" w:rsidR="0086790F" w:rsidRPr="009E65AA" w:rsidRDefault="0086790F" w:rsidP="00C01CA9">
            <w:pPr>
              <w:pStyle w:val="ConsPlusNormal"/>
              <w:rPr>
                <w:rFonts w:ascii="Arial" w:hAnsi="Arial" w:cs="Arial"/>
                <w:sz w:val="24"/>
                <w:szCs w:val="24"/>
              </w:rPr>
            </w:pPr>
            <w:r w:rsidRPr="009E65AA">
              <w:rPr>
                <w:rFonts w:ascii="Arial" w:hAnsi="Arial" w:cs="Arial"/>
                <w:sz w:val="24"/>
                <w:szCs w:val="24"/>
              </w:rPr>
              <w:t>71.20.14.000</w:t>
            </w:r>
          </w:p>
        </w:tc>
        <w:tc>
          <w:tcPr>
            <w:tcW w:w="6662" w:type="dxa"/>
          </w:tcPr>
          <w:p w14:paraId="3C16E9D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 техническому осмотру автотранспортных средств</w:t>
            </w:r>
          </w:p>
        </w:tc>
      </w:tr>
      <w:tr w:rsidR="0086790F" w:rsidRPr="009E65AA" w14:paraId="701D960C" w14:textId="77777777" w:rsidTr="00C01CA9">
        <w:tc>
          <w:tcPr>
            <w:tcW w:w="3037" w:type="dxa"/>
          </w:tcPr>
          <w:p w14:paraId="11A974B6"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81.2</w:t>
            </w:r>
          </w:p>
        </w:tc>
        <w:tc>
          <w:tcPr>
            <w:tcW w:w="6662" w:type="dxa"/>
          </w:tcPr>
          <w:p w14:paraId="2CEF36FF"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 чистке и уборке</w:t>
            </w:r>
          </w:p>
        </w:tc>
      </w:tr>
      <w:tr w:rsidR="0086790F" w:rsidRPr="009E65AA" w14:paraId="0A70D1E2" w14:textId="77777777" w:rsidTr="00C01CA9">
        <w:tc>
          <w:tcPr>
            <w:tcW w:w="3037" w:type="dxa"/>
          </w:tcPr>
          <w:p w14:paraId="3A123A27" w14:textId="1D9F66B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95.11.10.000</w:t>
            </w:r>
          </w:p>
        </w:tc>
        <w:tc>
          <w:tcPr>
            <w:tcW w:w="6662" w:type="dxa"/>
          </w:tcPr>
          <w:p w14:paraId="684DC44E" w14:textId="77777777" w:rsidR="0086790F" w:rsidRPr="009E65AA" w:rsidRDefault="0086790F" w:rsidP="00C01CA9">
            <w:pPr>
              <w:pStyle w:val="ConsPlusNormal"/>
              <w:rPr>
                <w:rFonts w:ascii="Arial" w:hAnsi="Arial" w:cs="Arial"/>
                <w:sz w:val="24"/>
                <w:szCs w:val="24"/>
              </w:rPr>
            </w:pPr>
            <w:r w:rsidRPr="009E65AA">
              <w:rPr>
                <w:rFonts w:ascii="Arial" w:hAnsi="Arial" w:cs="Arial"/>
                <w:sz w:val="24"/>
                <w:szCs w:val="24"/>
              </w:rPr>
              <w:t>Услуги по ремонту компьютеров и периферийного оборудования</w:t>
            </w:r>
          </w:p>
        </w:tc>
      </w:tr>
    </w:tbl>
    <w:p w14:paraId="61038C4C" w14:textId="77777777" w:rsidR="00DE3FE8" w:rsidRPr="009E65AA" w:rsidRDefault="00DE3FE8" w:rsidP="00DE3FE8">
      <w:pPr>
        <w:tabs>
          <w:tab w:val="left" w:pos="284"/>
        </w:tabs>
        <w:autoSpaceDE w:val="0"/>
        <w:autoSpaceDN w:val="0"/>
        <w:spacing w:before="100" w:beforeAutospacing="1" w:after="100" w:afterAutospacing="1" w:line="240" w:lineRule="auto"/>
        <w:contextualSpacing/>
        <w:jc w:val="both"/>
        <w:rPr>
          <w:rFonts w:ascii="Arial" w:eastAsia="Cambria" w:hAnsi="Arial" w:cs="Arial"/>
          <w:color w:val="000000" w:themeColor="text1"/>
          <w:sz w:val="24"/>
          <w:szCs w:val="24"/>
          <w:lang w:eastAsia="ru-RU"/>
        </w:rPr>
      </w:pPr>
    </w:p>
    <w:p w14:paraId="7E2FA899" w14:textId="17D2AD7C" w:rsidR="0023685A" w:rsidRPr="009E65AA" w:rsidRDefault="0023685A" w:rsidP="0023685A">
      <w:pPr>
        <w:numPr>
          <w:ilvl w:val="2"/>
          <w:numId w:val="5"/>
        </w:numPr>
        <w:shd w:val="clear" w:color="auto" w:fill="FFFFFF"/>
        <w:tabs>
          <w:tab w:val="left" w:pos="0"/>
          <w:tab w:val="left" w:pos="284"/>
        </w:tabs>
        <w:autoSpaceDE w:val="0"/>
        <w:autoSpaceDN w:val="0"/>
        <w:spacing w:before="240" w:after="0" w:line="240" w:lineRule="auto"/>
        <w:ind w:right="14"/>
        <w:contextualSpacing/>
        <w:jc w:val="both"/>
        <w:rPr>
          <w:rFonts w:ascii="Arial" w:eastAsia="Cambria" w:hAnsi="Arial" w:cs="Arial"/>
          <w:color w:val="000000" w:themeColor="text1"/>
          <w:sz w:val="24"/>
          <w:szCs w:val="24"/>
          <w:lang w:eastAsia="ru-RU"/>
        </w:rPr>
      </w:pPr>
      <w:bookmarkStart w:id="183" w:name="bssPhr22"/>
      <w:bookmarkStart w:id="184" w:name="ZAP2H8A3IU"/>
      <w:bookmarkStart w:id="185" w:name="ZAP2H4O3IT"/>
      <w:bookmarkStart w:id="186" w:name="ZAP2BM63HC"/>
      <w:bookmarkEnd w:id="183"/>
      <w:bookmarkEnd w:id="184"/>
      <w:bookmarkEnd w:id="185"/>
      <w:bookmarkEnd w:id="186"/>
      <w:r w:rsidRPr="009E65AA">
        <w:rPr>
          <w:rFonts w:ascii="Arial" w:eastAsia="Cambria" w:hAnsi="Arial" w:cs="Arial"/>
          <w:color w:val="000000" w:themeColor="text1"/>
          <w:sz w:val="24"/>
          <w:szCs w:val="24"/>
          <w:lang w:eastAsia="ru-RU"/>
        </w:rPr>
        <w:t xml:space="preserve">при закупке подарочных сертификатов, подарочных наборов и новогодних подарков для сотрудников организации. </w:t>
      </w:r>
    </w:p>
    <w:p w14:paraId="4885E3B6" w14:textId="72B4038B" w:rsidR="00280770" w:rsidRPr="009E65AA" w:rsidRDefault="00280770" w:rsidP="00280770">
      <w:pPr>
        <w:numPr>
          <w:ilvl w:val="2"/>
          <w:numId w:val="5"/>
        </w:numPr>
        <w:shd w:val="clear" w:color="auto" w:fill="FFFFFF"/>
        <w:tabs>
          <w:tab w:val="left" w:pos="0"/>
          <w:tab w:val="left" w:pos="284"/>
        </w:tabs>
        <w:autoSpaceDE w:val="0"/>
        <w:autoSpaceDN w:val="0"/>
        <w:spacing w:before="240" w:after="0" w:line="240" w:lineRule="auto"/>
        <w:ind w:right="14"/>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 </w:t>
      </w:r>
      <w:proofErr w:type="gramStart"/>
      <w:r w:rsidRPr="009E65AA">
        <w:rPr>
          <w:rFonts w:ascii="Arial" w:eastAsia="Cambria" w:hAnsi="Arial" w:cs="Arial"/>
          <w:color w:val="000000" w:themeColor="text1"/>
          <w:sz w:val="24"/>
          <w:szCs w:val="24"/>
          <w:lang w:eastAsia="ru-RU"/>
        </w:rPr>
        <w:t>при осуществления закупок товаров, работ, услуг у единственного поставщика (подрядчика, исполнителя) при наличии решения Губернатора Нижегородской области, решения совещательного органа, возглавляемого Губернатором Нижегородской области, либо решения, принятого на соответствующем совещании с участием Губернатора Нижегородской области:</w:t>
      </w:r>
      <w:proofErr w:type="gramEnd"/>
    </w:p>
    <w:p w14:paraId="537D9C33" w14:textId="77777777" w:rsidR="00280770" w:rsidRPr="009E65AA" w:rsidRDefault="00280770" w:rsidP="00280770">
      <w:pPr>
        <w:shd w:val="clear" w:color="auto" w:fill="FFFFFF"/>
        <w:tabs>
          <w:tab w:val="left" w:pos="0"/>
          <w:tab w:val="left" w:pos="284"/>
        </w:tabs>
        <w:autoSpaceDE w:val="0"/>
        <w:autoSpaceDN w:val="0"/>
        <w:spacing w:before="240" w:after="0" w:line="240" w:lineRule="auto"/>
        <w:ind w:left="1997" w:right="14"/>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а) об осуществлении закупки для государственных и (или) муниципальных нужд у конкретного единственного поставщика (подрядчика, исполнителя);</w:t>
      </w:r>
    </w:p>
    <w:p w14:paraId="14DE3DA0" w14:textId="77777777" w:rsidR="00280770" w:rsidRPr="009E65AA" w:rsidRDefault="00280770" w:rsidP="00280770">
      <w:pPr>
        <w:shd w:val="clear" w:color="auto" w:fill="FFFFFF"/>
        <w:tabs>
          <w:tab w:val="left" w:pos="0"/>
          <w:tab w:val="left" w:pos="284"/>
        </w:tabs>
        <w:autoSpaceDE w:val="0"/>
        <w:autoSpaceDN w:val="0"/>
        <w:spacing w:before="240" w:after="0" w:line="240" w:lineRule="auto"/>
        <w:ind w:left="1997" w:right="14"/>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б) об осуществлении конкретной закупки (объекта закупки) для государственных и (или) муниципальных нужд у единственного поставщика (подрядчика, исполнителя);</w:t>
      </w:r>
    </w:p>
    <w:p w14:paraId="2CEEE896" w14:textId="77777777" w:rsidR="00280770" w:rsidRPr="009E65AA" w:rsidRDefault="00280770" w:rsidP="00280770">
      <w:pPr>
        <w:shd w:val="clear" w:color="auto" w:fill="FFFFFF"/>
        <w:tabs>
          <w:tab w:val="left" w:pos="0"/>
          <w:tab w:val="left" w:pos="284"/>
        </w:tabs>
        <w:autoSpaceDE w:val="0"/>
        <w:autoSpaceDN w:val="0"/>
        <w:spacing w:before="240" w:after="0" w:line="240" w:lineRule="auto"/>
        <w:ind w:left="1997" w:right="14"/>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в) об осуществлении закупки для государственных и (или) муниципальных нужд у единственного поставщика (подрядчика, исполнителя) по группе товаров (работ, услуг).</w:t>
      </w:r>
    </w:p>
    <w:p w14:paraId="0856324F" w14:textId="7FB6C895" w:rsidR="00280770" w:rsidRPr="009E65AA" w:rsidRDefault="00280770" w:rsidP="00280770">
      <w:pPr>
        <w:shd w:val="clear" w:color="auto" w:fill="FFFFFF"/>
        <w:tabs>
          <w:tab w:val="left" w:pos="0"/>
          <w:tab w:val="left" w:pos="284"/>
        </w:tabs>
        <w:autoSpaceDE w:val="0"/>
        <w:autoSpaceDN w:val="0"/>
        <w:spacing w:before="240" w:after="0" w:line="240" w:lineRule="auto"/>
        <w:ind w:left="1997" w:right="14"/>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 xml:space="preserve">Порядок рассмотрения и принятия решения осуществляется в соответствии с Постановлением Правительства Нижегородской области от 15.03.2022 N 163 </w:t>
      </w:r>
      <w:r w:rsidR="00BB7426"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Об установлении дополнительных случаев осуществления закупок товаров, работ, услуг для государственных и (или) муниципальных нужд у единственного поставщика (подрядчика, исполнителя) к случаям, предусмотренным ч</w:t>
      </w:r>
      <w:r w:rsidR="00734C23"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1 ст</w:t>
      </w:r>
      <w:r w:rsidR="00734C23"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93 Федерального закона от 5 апреля 2013 г. N 44-ФЗ </w:t>
      </w:r>
      <w:r w:rsidR="00BB7426"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О контрактной системе в сфере закупок товаров</w:t>
      </w:r>
      <w:proofErr w:type="gramEnd"/>
      <w:r w:rsidRPr="009E65AA">
        <w:rPr>
          <w:rFonts w:ascii="Arial" w:eastAsia="Cambria" w:hAnsi="Arial" w:cs="Arial"/>
          <w:color w:val="000000" w:themeColor="text1"/>
          <w:sz w:val="24"/>
          <w:szCs w:val="24"/>
          <w:lang w:eastAsia="ru-RU"/>
        </w:rPr>
        <w:t>, работ, услуг для обеспечения государственных и муниципальных нужд</w:t>
      </w:r>
      <w:r w:rsidR="00BB7426"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и порядка их осуществления</w:t>
      </w:r>
      <w:r w:rsidR="00BB7426"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w:t>
      </w:r>
    </w:p>
    <w:p w14:paraId="0563F57D" w14:textId="77777777" w:rsidR="0023685A" w:rsidRPr="009E65AA" w:rsidRDefault="0023685A" w:rsidP="0023685A">
      <w:pPr>
        <w:numPr>
          <w:ilvl w:val="1"/>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В зависимости от инициативной стороны закупка у единственного поставщика может осуществляться </w:t>
      </w:r>
      <w:proofErr w:type="spellStart"/>
      <w:r w:rsidRPr="009E65AA">
        <w:rPr>
          <w:rFonts w:ascii="Arial" w:eastAsia="Cambria" w:hAnsi="Arial" w:cs="Arial"/>
          <w:color w:val="000000" w:themeColor="text1"/>
          <w:sz w:val="24"/>
          <w:szCs w:val="24"/>
          <w:lang w:eastAsia="ru-RU"/>
        </w:rPr>
        <w:t>путем</w:t>
      </w:r>
      <w:proofErr w:type="spellEnd"/>
      <w:r w:rsidRPr="009E65AA">
        <w:rPr>
          <w:rFonts w:ascii="Arial" w:eastAsia="Cambria" w:hAnsi="Arial" w:cs="Arial"/>
          <w:color w:val="000000" w:themeColor="text1"/>
          <w:sz w:val="24"/>
          <w:szCs w:val="24"/>
          <w:lang w:eastAsia="ru-RU"/>
        </w:rPr>
        <w:t xml:space="preserve">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w:t>
      </w:r>
    </w:p>
    <w:p w14:paraId="66CD7248" w14:textId="48A9BE88" w:rsidR="0023685A" w:rsidRPr="009E65AA" w:rsidRDefault="0023685A" w:rsidP="0023685A">
      <w:pPr>
        <w:numPr>
          <w:ilvl w:val="1"/>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bookmarkStart w:id="187" w:name="_Ref308711859"/>
      <w:r w:rsidRPr="009E65AA">
        <w:rPr>
          <w:rFonts w:ascii="Arial" w:eastAsia="Cambria" w:hAnsi="Arial" w:cs="Arial"/>
          <w:color w:val="000000" w:themeColor="text1"/>
          <w:sz w:val="24"/>
          <w:szCs w:val="24"/>
          <w:lang w:eastAsia="ru-RU"/>
        </w:rPr>
        <w:t xml:space="preserve">Наряду со случаями, предусмотренными ч.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_Ref66303883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31.1</w:t>
      </w:r>
      <w:r w:rsidRPr="009E65AA">
        <w:rPr>
          <w:rFonts w:ascii="Arial" w:eastAsia="Cambria" w:hAnsi="Arial" w:cs="Arial"/>
          <w:color w:val="000000" w:themeColor="text1"/>
          <w:sz w:val="24"/>
          <w:szCs w:val="24"/>
          <w:lang w:eastAsia="ru-RU"/>
        </w:rPr>
        <w:fldChar w:fldCharType="end"/>
      </w:r>
      <w:r w:rsidR="00734C23" w:rsidRPr="009E65AA">
        <w:rPr>
          <w:rFonts w:ascii="Arial" w:eastAsia="Cambria" w:hAnsi="Arial" w:cs="Arial"/>
          <w:color w:val="000000" w:themeColor="text1"/>
          <w:sz w:val="24"/>
          <w:szCs w:val="24"/>
          <w:lang w:eastAsia="ru-RU"/>
        </w:rPr>
        <w:t xml:space="preserve"> настоящего Положения</w:t>
      </w:r>
      <w:r w:rsidRPr="009E65AA">
        <w:rPr>
          <w:rFonts w:ascii="Arial" w:eastAsia="Cambria" w:hAnsi="Arial" w:cs="Arial"/>
          <w:color w:val="000000" w:themeColor="text1"/>
          <w:sz w:val="24"/>
          <w:szCs w:val="24"/>
          <w:lang w:eastAsia="ru-RU"/>
        </w:rPr>
        <w:t xml:space="preserve">, Заказчик имеет право осуществить закупку у единственного поставщика в случае, если экономическая целесообразность выбора данного способа закупки подтверждена документом - решением, приказом или распоряжением руководителя или комиссии по закупкам заказчика. Данный документ хранится у заказчика вместе с </w:t>
      </w:r>
      <w:proofErr w:type="spellStart"/>
      <w:r w:rsidRPr="009E65AA">
        <w:rPr>
          <w:rFonts w:ascii="Arial" w:eastAsia="Cambria" w:hAnsi="Arial" w:cs="Arial"/>
          <w:color w:val="000000" w:themeColor="text1"/>
          <w:sz w:val="24"/>
          <w:szCs w:val="24"/>
          <w:lang w:eastAsia="ru-RU"/>
        </w:rPr>
        <w:t>заключенным</w:t>
      </w:r>
      <w:proofErr w:type="spellEnd"/>
      <w:r w:rsidRPr="009E65AA">
        <w:rPr>
          <w:rFonts w:ascii="Arial" w:eastAsia="Cambria" w:hAnsi="Arial" w:cs="Arial"/>
          <w:color w:val="000000" w:themeColor="text1"/>
          <w:sz w:val="24"/>
          <w:szCs w:val="24"/>
          <w:lang w:eastAsia="ru-RU"/>
        </w:rPr>
        <w:t xml:space="preserve"> договором и может также содержать приложения:</w:t>
      </w:r>
      <w:bookmarkEnd w:id="187"/>
    </w:p>
    <w:p w14:paraId="72A624FF"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аналитическую сводку о сравнении рыночных цен закупаемых товаров, работ или услуг;</w:t>
      </w:r>
    </w:p>
    <w:p w14:paraId="6AE6399A"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оригиналы и (или) копии прайс-листов, коммерческих предложений с ценами закупаемых товаров, работ или услуг;</w:t>
      </w:r>
    </w:p>
    <w:p w14:paraId="1D3CC99A"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оригиналы и (или) копии документов, подтверждающих отсутствие на рынке конкурентных предложений закупаемых товаров, работ или услуг (по цене, сроку службы, техническим характеристикам, иным показателям качества или функциональным свойствам);</w:t>
      </w:r>
    </w:p>
    <w:p w14:paraId="400EC7C7" w14:textId="77777777" w:rsidR="0023685A" w:rsidRPr="009E65AA" w:rsidRDefault="0023685A" w:rsidP="0023685A">
      <w:pPr>
        <w:numPr>
          <w:ilvl w:val="2"/>
          <w:numId w:val="5"/>
        </w:numPr>
        <w:tabs>
          <w:tab w:val="left" w:pos="284"/>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иные документы, подтверждающие экономическую целесообразность проведения закупки у единственного поставщика.</w:t>
      </w:r>
    </w:p>
    <w:p w14:paraId="1212E4ED" w14:textId="00D09DD8" w:rsidR="0023685A" w:rsidRPr="009E65AA" w:rsidRDefault="0023685A" w:rsidP="0023685A">
      <w:pPr>
        <w:numPr>
          <w:ilvl w:val="0"/>
          <w:numId w:val="5"/>
        </w:numPr>
        <w:tabs>
          <w:tab w:val="left" w:pos="284"/>
        </w:tabs>
        <w:autoSpaceDE w:val="0"/>
        <w:autoSpaceDN w:val="0"/>
        <w:adjustRightInd w:val="0"/>
        <w:spacing w:before="240" w:after="440" w:line="240" w:lineRule="auto"/>
        <w:contextualSpacing/>
        <w:jc w:val="center"/>
        <w:outlineLvl w:val="0"/>
        <w:rPr>
          <w:rFonts w:ascii="Arial" w:eastAsia="Cambria" w:hAnsi="Arial" w:cs="Arial"/>
          <w:b/>
          <w:color w:val="000000" w:themeColor="text1"/>
          <w:sz w:val="24"/>
          <w:szCs w:val="24"/>
          <w:lang w:eastAsia="ru-RU"/>
        </w:rPr>
      </w:pPr>
      <w:bookmarkStart w:id="188" w:name="_Toc66304485"/>
      <w:r w:rsidRPr="009E65AA">
        <w:rPr>
          <w:rFonts w:ascii="Arial" w:eastAsia="Cambria" w:hAnsi="Arial" w:cs="Arial"/>
          <w:b/>
          <w:color w:val="000000" w:themeColor="text1"/>
          <w:sz w:val="24"/>
          <w:szCs w:val="24"/>
          <w:lang w:eastAsia="ru-RU"/>
        </w:rPr>
        <w:t>Заключительные положения</w:t>
      </w:r>
      <w:bookmarkEnd w:id="188"/>
    </w:p>
    <w:p w14:paraId="79E52472" w14:textId="77777777" w:rsidR="0023685A" w:rsidRPr="009E65AA" w:rsidRDefault="0023685A" w:rsidP="0023685A">
      <w:pPr>
        <w:numPr>
          <w:ilvl w:val="1"/>
          <w:numId w:val="5"/>
        </w:numPr>
        <w:tabs>
          <w:tab w:val="left" w:pos="284"/>
        </w:tabs>
        <w:autoSpaceDE w:val="0"/>
        <w:autoSpaceDN w:val="0"/>
        <w:adjustRightInd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Заказчик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w:t>
      </w:r>
      <w:proofErr w:type="spellStart"/>
      <w:r w:rsidRPr="009E65AA">
        <w:rPr>
          <w:rFonts w:ascii="Arial" w:eastAsia="Cambria" w:hAnsi="Arial" w:cs="Arial"/>
          <w:color w:val="000000" w:themeColor="text1"/>
          <w:sz w:val="24"/>
          <w:szCs w:val="24"/>
          <w:lang w:eastAsia="ru-RU"/>
        </w:rPr>
        <w:t>трех</w:t>
      </w:r>
      <w:proofErr w:type="spellEnd"/>
      <w:r w:rsidRPr="009E65AA">
        <w:rPr>
          <w:rFonts w:ascii="Arial" w:eastAsia="Cambria" w:hAnsi="Arial" w:cs="Arial"/>
          <w:color w:val="000000" w:themeColor="text1"/>
          <w:sz w:val="24"/>
          <w:szCs w:val="24"/>
          <w:lang w:eastAsia="ru-RU"/>
        </w:rPr>
        <w:t xml:space="preserve"> лет </w:t>
      </w:r>
      <w:proofErr w:type="gramStart"/>
      <w:r w:rsidRPr="009E65AA">
        <w:rPr>
          <w:rFonts w:ascii="Arial" w:eastAsia="Cambria" w:hAnsi="Arial" w:cs="Arial"/>
          <w:color w:val="000000" w:themeColor="text1"/>
          <w:sz w:val="24"/>
          <w:szCs w:val="24"/>
          <w:lang w:eastAsia="ru-RU"/>
        </w:rPr>
        <w:t>с даты окончания</w:t>
      </w:r>
      <w:proofErr w:type="gramEnd"/>
      <w:r w:rsidRPr="009E65AA">
        <w:rPr>
          <w:rFonts w:ascii="Arial" w:eastAsia="Cambria" w:hAnsi="Arial" w:cs="Arial"/>
          <w:color w:val="000000" w:themeColor="text1"/>
          <w:sz w:val="24"/>
          <w:szCs w:val="24"/>
          <w:lang w:eastAsia="ru-RU"/>
        </w:rPr>
        <w:t xml:space="preserve"> процедуры закупки.</w:t>
      </w:r>
    </w:p>
    <w:p w14:paraId="66B42D23" w14:textId="77777777" w:rsidR="0023685A" w:rsidRPr="009E65AA" w:rsidRDefault="0023685A" w:rsidP="0023685A">
      <w:pPr>
        <w:numPr>
          <w:ilvl w:val="1"/>
          <w:numId w:val="5"/>
        </w:numPr>
        <w:tabs>
          <w:tab w:val="left" w:pos="0"/>
        </w:tabs>
        <w:autoSpaceDE w:val="0"/>
        <w:autoSpaceDN w:val="0"/>
        <w:spacing w:after="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Контроль за</w:t>
      </w:r>
      <w:proofErr w:type="gramEnd"/>
      <w:r w:rsidRPr="009E65AA">
        <w:rPr>
          <w:rFonts w:ascii="Arial" w:eastAsia="Cambria" w:hAnsi="Arial" w:cs="Arial"/>
          <w:color w:val="000000" w:themeColor="text1"/>
          <w:sz w:val="24"/>
          <w:szCs w:val="24"/>
          <w:lang w:eastAsia="ru-RU"/>
        </w:rPr>
        <w:t xml:space="preserve"> соблюдением процедур закупок осуществляется в порядке, установленном законодательством РФ.</w:t>
      </w:r>
    </w:p>
    <w:p w14:paraId="29347E25" w14:textId="77777777" w:rsidR="0023685A" w:rsidRPr="009E65AA" w:rsidRDefault="0023685A" w:rsidP="0023685A">
      <w:pPr>
        <w:numPr>
          <w:ilvl w:val="1"/>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 нарушение требований настоящего Положения виновные лица несут ответственность в соответствии с законодательством РФ.</w:t>
      </w:r>
    </w:p>
    <w:p w14:paraId="5DD81088" w14:textId="77777777" w:rsidR="0023685A" w:rsidRPr="009E65AA" w:rsidRDefault="0023685A" w:rsidP="0023685A">
      <w:pPr>
        <w:numPr>
          <w:ilvl w:val="1"/>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Участник закупки вправе обжаловать в судебном порядке действия (бездействие) Заказчика при закупке товаров, работ, услуг.</w:t>
      </w:r>
    </w:p>
    <w:p w14:paraId="44FF08FF" w14:textId="2E152B7F" w:rsidR="0023685A" w:rsidRPr="009E65AA" w:rsidRDefault="0023685A" w:rsidP="0023685A">
      <w:pPr>
        <w:numPr>
          <w:ilvl w:val="1"/>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proofErr w:type="spellStart"/>
      <w:r w:rsidRPr="009E65AA">
        <w:rPr>
          <w:rFonts w:ascii="Arial" w:eastAsia="Cambria" w:hAnsi="Arial" w:cs="Arial"/>
          <w:color w:val="000000" w:themeColor="text1"/>
          <w:sz w:val="24"/>
          <w:szCs w:val="24"/>
          <w:u w:val="single"/>
          <w:lang w:eastAsia="ru-RU"/>
        </w:rPr>
        <w:t>п</w:t>
      </w:r>
      <w:r w:rsidR="00B7637C" w:rsidRPr="009E65AA">
        <w:rPr>
          <w:rFonts w:ascii="Arial" w:eastAsia="Cambria" w:hAnsi="Arial" w:cs="Arial"/>
          <w:color w:val="000000" w:themeColor="text1"/>
          <w:sz w:val="24"/>
          <w:szCs w:val="24"/>
          <w:u w:val="single"/>
          <w:lang w:eastAsia="ru-RU"/>
        </w:rPr>
        <w:t>.п</w:t>
      </w:r>
      <w:proofErr w:type="spellEnd"/>
      <w:r w:rsidR="00B7637C"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1</w:t>
      </w:r>
      <w:r w:rsidRPr="009E65AA">
        <w:rPr>
          <w:rFonts w:ascii="Arial" w:eastAsia="Cambria" w:hAnsi="Arial" w:cs="Arial"/>
          <w:color w:val="000000" w:themeColor="text1"/>
          <w:sz w:val="24"/>
          <w:szCs w:val="24"/>
          <w:lang w:eastAsia="ru-RU"/>
        </w:rPr>
        <w:t xml:space="preserve">, </w:t>
      </w:r>
      <w:r w:rsidRPr="009E65AA">
        <w:rPr>
          <w:rFonts w:ascii="Arial" w:eastAsia="Cambria" w:hAnsi="Arial" w:cs="Arial"/>
          <w:color w:val="000000" w:themeColor="text1"/>
          <w:sz w:val="24"/>
          <w:szCs w:val="24"/>
          <w:u w:val="single"/>
          <w:lang w:eastAsia="ru-RU"/>
        </w:rPr>
        <w:t>4</w:t>
      </w:r>
      <w:r w:rsidRPr="009E65AA">
        <w:rPr>
          <w:rFonts w:ascii="Arial" w:eastAsia="Cambria" w:hAnsi="Arial" w:cs="Arial"/>
          <w:color w:val="000000" w:themeColor="text1"/>
          <w:sz w:val="24"/>
          <w:szCs w:val="24"/>
          <w:lang w:eastAsia="ru-RU"/>
        </w:rPr>
        <w:t xml:space="preserve"> - </w:t>
      </w:r>
      <w:r w:rsidRPr="009E65AA">
        <w:rPr>
          <w:rFonts w:ascii="Arial" w:eastAsia="Cambria" w:hAnsi="Arial" w:cs="Arial"/>
          <w:color w:val="000000" w:themeColor="text1"/>
          <w:sz w:val="24"/>
          <w:szCs w:val="24"/>
          <w:u w:val="single"/>
          <w:lang w:eastAsia="ru-RU"/>
        </w:rPr>
        <w:t>6 ч</w:t>
      </w:r>
      <w:r w:rsidR="00B7637C"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10</w:t>
      </w:r>
      <w:r w:rsidRPr="009E65AA">
        <w:rPr>
          <w:rFonts w:ascii="Arial" w:eastAsia="Cambria" w:hAnsi="Arial" w:cs="Arial"/>
          <w:color w:val="000000" w:themeColor="text1"/>
          <w:sz w:val="24"/>
          <w:szCs w:val="24"/>
          <w:lang w:eastAsia="ru-RU"/>
        </w:rPr>
        <w:t xml:space="preserve"> ст</w:t>
      </w:r>
      <w:r w:rsidR="00F05648"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3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r w:rsidRPr="009E65AA">
        <w:rPr>
          <w:rFonts w:ascii="Arial" w:eastAsia="Cambria" w:hAnsi="Arial" w:cs="Arial"/>
          <w:color w:val="000000" w:themeColor="text1"/>
          <w:sz w:val="24"/>
          <w:szCs w:val="24"/>
          <w:u w:val="single"/>
          <w:lang w:eastAsia="ru-RU"/>
        </w:rPr>
        <w:t>ст</w:t>
      </w:r>
      <w:r w:rsidR="00F05648"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5.1</w:t>
      </w:r>
      <w:r w:rsidRPr="009E65AA">
        <w:rPr>
          <w:rFonts w:ascii="Arial" w:eastAsia="Cambria" w:hAnsi="Arial" w:cs="Arial"/>
          <w:color w:val="000000" w:themeColor="text1"/>
          <w:sz w:val="24"/>
          <w:szCs w:val="24"/>
          <w:lang w:eastAsia="ru-RU"/>
        </w:rPr>
        <w:t xml:space="preserve"> № 223-ФЗ. </w:t>
      </w:r>
      <w:proofErr w:type="gramStart"/>
      <w:r w:rsidRPr="009E65AA">
        <w:rPr>
          <w:rFonts w:ascii="Arial" w:eastAsia="Cambria" w:hAnsi="Arial" w:cs="Arial"/>
          <w:color w:val="000000" w:themeColor="text1"/>
          <w:sz w:val="24"/>
          <w:szCs w:val="24"/>
          <w:lang w:eastAsia="ru-RU"/>
        </w:rPr>
        <w:t xml:space="preserve">Органы исполнительной власти субъектов Российской Федерации или созданные ими организации в случаях, предусмотренных </w:t>
      </w:r>
      <w:proofErr w:type="spellStart"/>
      <w:r w:rsidRPr="009E65AA">
        <w:rPr>
          <w:rFonts w:ascii="Arial" w:eastAsia="Cambria" w:hAnsi="Arial" w:cs="Arial"/>
          <w:color w:val="000000" w:themeColor="text1"/>
          <w:sz w:val="24"/>
          <w:szCs w:val="24"/>
          <w:u w:val="single"/>
          <w:lang w:eastAsia="ru-RU"/>
        </w:rPr>
        <w:t>п</w:t>
      </w:r>
      <w:r w:rsidR="00F05648" w:rsidRPr="009E65AA">
        <w:rPr>
          <w:rFonts w:ascii="Arial" w:eastAsia="Cambria" w:hAnsi="Arial" w:cs="Arial"/>
          <w:color w:val="000000" w:themeColor="text1"/>
          <w:sz w:val="24"/>
          <w:szCs w:val="24"/>
          <w:u w:val="single"/>
          <w:lang w:eastAsia="ru-RU"/>
        </w:rPr>
        <w:t>.п</w:t>
      </w:r>
      <w:proofErr w:type="spellEnd"/>
      <w:r w:rsidR="00F05648"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1</w:t>
      </w:r>
      <w:r w:rsidRPr="009E65AA">
        <w:rPr>
          <w:rFonts w:ascii="Arial" w:eastAsia="Cambria" w:hAnsi="Arial" w:cs="Arial"/>
          <w:color w:val="000000" w:themeColor="text1"/>
          <w:sz w:val="24"/>
          <w:szCs w:val="24"/>
          <w:lang w:eastAsia="ru-RU"/>
        </w:rPr>
        <w:t xml:space="preserve">, </w:t>
      </w:r>
      <w:r w:rsidRPr="009E65AA">
        <w:rPr>
          <w:rFonts w:ascii="Arial" w:eastAsia="Cambria" w:hAnsi="Arial" w:cs="Arial"/>
          <w:color w:val="000000" w:themeColor="text1"/>
          <w:sz w:val="24"/>
          <w:szCs w:val="24"/>
          <w:u w:val="single"/>
          <w:lang w:eastAsia="ru-RU"/>
        </w:rPr>
        <w:t>4</w:t>
      </w:r>
      <w:r w:rsidRPr="009E65AA">
        <w:rPr>
          <w:rFonts w:ascii="Arial" w:eastAsia="Cambria" w:hAnsi="Arial" w:cs="Arial"/>
          <w:color w:val="000000" w:themeColor="text1"/>
          <w:sz w:val="24"/>
          <w:szCs w:val="24"/>
          <w:lang w:eastAsia="ru-RU"/>
        </w:rPr>
        <w:t xml:space="preserve"> - </w:t>
      </w:r>
      <w:r w:rsidRPr="009E65AA">
        <w:rPr>
          <w:rFonts w:ascii="Arial" w:eastAsia="Cambria" w:hAnsi="Arial" w:cs="Arial"/>
          <w:color w:val="000000" w:themeColor="text1"/>
          <w:sz w:val="24"/>
          <w:szCs w:val="24"/>
          <w:u w:val="single"/>
          <w:lang w:eastAsia="ru-RU"/>
        </w:rPr>
        <w:t>6 ч</w:t>
      </w:r>
      <w:r w:rsidR="00F05648"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10</w:t>
      </w:r>
      <w:r w:rsidRPr="009E65AA">
        <w:rPr>
          <w:rFonts w:ascii="Arial" w:eastAsia="Cambria" w:hAnsi="Arial" w:cs="Arial"/>
          <w:color w:val="000000" w:themeColor="text1"/>
          <w:sz w:val="24"/>
          <w:szCs w:val="24"/>
          <w:lang w:eastAsia="ru-RU"/>
        </w:rPr>
        <w:t xml:space="preserve"> ст</w:t>
      </w:r>
      <w:r w:rsidR="00F05648"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3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r w:rsidRPr="009E65AA">
        <w:rPr>
          <w:rFonts w:ascii="Arial" w:eastAsia="Cambria" w:hAnsi="Arial" w:cs="Arial"/>
          <w:color w:val="000000" w:themeColor="text1"/>
          <w:sz w:val="24"/>
          <w:szCs w:val="24"/>
          <w:u w:val="single"/>
          <w:lang w:eastAsia="ru-RU"/>
        </w:rPr>
        <w:t>ст</w:t>
      </w:r>
      <w:r w:rsidR="00F05648"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5.1</w:t>
      </w:r>
      <w:r w:rsidRPr="009E65AA">
        <w:rPr>
          <w:rFonts w:ascii="Arial" w:eastAsia="Cambria" w:hAnsi="Arial" w:cs="Arial"/>
          <w:color w:val="000000" w:themeColor="text1"/>
          <w:sz w:val="24"/>
          <w:szCs w:val="24"/>
          <w:lang w:eastAsia="ru-RU"/>
        </w:rPr>
        <w:t xml:space="preserve"> № 223-ФЗ.</w:t>
      </w:r>
      <w:proofErr w:type="gramEnd"/>
    </w:p>
    <w:p w14:paraId="07090571" w14:textId="1470C2A2" w:rsidR="0023685A" w:rsidRPr="009E65AA" w:rsidRDefault="0023685A" w:rsidP="0023685A">
      <w:pPr>
        <w:numPr>
          <w:ilvl w:val="1"/>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Любой участник закупки вправе обжаловать в антимонопольном органе в порядке, установленном ст</w:t>
      </w:r>
      <w:r w:rsidR="006677E1"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18.1 Федерального закона от 26 июля 2006 года № 135-ФЗ "О защите конкуренции", с </w:t>
      </w:r>
      <w:proofErr w:type="spellStart"/>
      <w:r w:rsidRPr="009E65AA">
        <w:rPr>
          <w:rFonts w:ascii="Arial" w:eastAsia="Cambria" w:hAnsi="Arial" w:cs="Arial"/>
          <w:color w:val="000000" w:themeColor="text1"/>
          <w:sz w:val="24"/>
          <w:szCs w:val="24"/>
          <w:lang w:eastAsia="ru-RU"/>
        </w:rPr>
        <w:t>учетом</w:t>
      </w:r>
      <w:proofErr w:type="spellEnd"/>
      <w:r w:rsidRPr="009E65AA">
        <w:rPr>
          <w:rFonts w:ascii="Arial" w:eastAsia="Cambria" w:hAnsi="Arial" w:cs="Arial"/>
          <w:color w:val="000000" w:themeColor="text1"/>
          <w:sz w:val="24"/>
          <w:szCs w:val="24"/>
          <w:lang w:eastAsia="ru-RU"/>
        </w:rPr>
        <w:t xml:space="preserve"> особенностей, установленных настоящей </w:t>
      </w:r>
      <w:proofErr w:type="spellStart"/>
      <w:r w:rsidRPr="009E65AA">
        <w:rPr>
          <w:rFonts w:ascii="Arial" w:eastAsia="Cambria" w:hAnsi="Arial" w:cs="Arial"/>
          <w:color w:val="000000" w:themeColor="text1"/>
          <w:sz w:val="24"/>
          <w:szCs w:val="24"/>
          <w:lang w:eastAsia="ru-RU"/>
        </w:rPr>
        <w:t>статьей</w:t>
      </w:r>
      <w:proofErr w:type="spellEnd"/>
      <w:r w:rsidRPr="009E65AA">
        <w:rPr>
          <w:rFonts w:ascii="Arial" w:eastAsia="Cambria" w:hAnsi="Arial" w:cs="Arial"/>
          <w:color w:val="000000" w:themeColor="text1"/>
          <w:sz w:val="24"/>
          <w:szCs w:val="24"/>
          <w:lang w:eastAsia="ru-RU"/>
        </w:rPr>
        <w:t>,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9E65AA">
        <w:rPr>
          <w:rFonts w:ascii="Arial" w:eastAsia="Cambria" w:hAnsi="Arial" w:cs="Arial"/>
          <w:color w:val="000000" w:themeColor="text1"/>
          <w:sz w:val="24"/>
          <w:szCs w:val="24"/>
          <w:lang w:eastAsia="ru-RU"/>
        </w:rPr>
        <w:t xml:space="preserve"> Обжалование осуществляется в следующих случаях:</w:t>
      </w:r>
      <w:bookmarkStart w:id="189" w:name="Par219"/>
      <w:bookmarkEnd w:id="189"/>
    </w:p>
    <w:p w14:paraId="00227B9F" w14:textId="77777777" w:rsidR="0023685A" w:rsidRPr="009E65AA" w:rsidRDefault="0023685A" w:rsidP="0023685A">
      <w:pPr>
        <w:numPr>
          <w:ilvl w:val="2"/>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w:t>
      </w:r>
      <w:proofErr w:type="spellStart"/>
      <w:r w:rsidRPr="009E65AA">
        <w:rPr>
          <w:rFonts w:ascii="Arial" w:eastAsia="Cambria" w:hAnsi="Arial" w:cs="Arial"/>
          <w:color w:val="000000" w:themeColor="text1"/>
          <w:sz w:val="24"/>
          <w:szCs w:val="24"/>
          <w:lang w:eastAsia="ru-RU"/>
        </w:rPr>
        <w:t>утвержденном</w:t>
      </w:r>
      <w:proofErr w:type="spellEnd"/>
      <w:r w:rsidRPr="009E65AA">
        <w:rPr>
          <w:rFonts w:ascii="Arial" w:eastAsia="Cambria" w:hAnsi="Arial" w:cs="Arial"/>
          <w:color w:val="000000" w:themeColor="text1"/>
          <w:sz w:val="24"/>
          <w:szCs w:val="24"/>
          <w:lang w:eastAsia="ru-RU"/>
        </w:rPr>
        <w:t xml:space="preserve"> и </w:t>
      </w:r>
      <w:proofErr w:type="spellStart"/>
      <w:r w:rsidRPr="009E65AA">
        <w:rPr>
          <w:rFonts w:ascii="Arial" w:eastAsia="Cambria" w:hAnsi="Arial" w:cs="Arial"/>
          <w:color w:val="000000" w:themeColor="text1"/>
          <w:sz w:val="24"/>
          <w:szCs w:val="24"/>
          <w:lang w:eastAsia="ru-RU"/>
        </w:rPr>
        <w:t>размещенном</w:t>
      </w:r>
      <w:proofErr w:type="spellEnd"/>
      <w:r w:rsidRPr="009E65AA">
        <w:rPr>
          <w:rFonts w:ascii="Arial" w:eastAsia="Cambria" w:hAnsi="Arial" w:cs="Arial"/>
          <w:color w:val="000000" w:themeColor="text1"/>
          <w:sz w:val="24"/>
          <w:szCs w:val="24"/>
          <w:lang w:eastAsia="ru-RU"/>
        </w:rPr>
        <w:t xml:space="preserve"> в ЕИС положении о закупке такого заказчика;</w:t>
      </w:r>
    </w:p>
    <w:p w14:paraId="45ED45BF" w14:textId="77777777" w:rsidR="0023685A" w:rsidRPr="009E65AA" w:rsidRDefault="0023685A" w:rsidP="0023685A">
      <w:pPr>
        <w:numPr>
          <w:ilvl w:val="2"/>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14:paraId="3A999910" w14:textId="77777777" w:rsidR="0023685A" w:rsidRPr="009E65AA" w:rsidRDefault="0023685A" w:rsidP="0023685A">
      <w:pPr>
        <w:numPr>
          <w:ilvl w:val="2"/>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spellStart"/>
      <w:r w:rsidRPr="009E65AA">
        <w:rPr>
          <w:rFonts w:ascii="Arial" w:eastAsia="Cambria" w:hAnsi="Arial" w:cs="Arial"/>
          <w:color w:val="000000" w:themeColor="text1"/>
          <w:sz w:val="24"/>
          <w:szCs w:val="24"/>
          <w:lang w:eastAsia="ru-RU"/>
        </w:rPr>
        <w:t>неразмещение</w:t>
      </w:r>
      <w:proofErr w:type="spellEnd"/>
      <w:r w:rsidRPr="009E65AA">
        <w:rPr>
          <w:rFonts w:ascii="Arial" w:eastAsia="Cambria" w:hAnsi="Arial" w:cs="Arial"/>
          <w:color w:val="000000" w:themeColor="text1"/>
          <w:sz w:val="24"/>
          <w:szCs w:val="24"/>
          <w:lang w:eastAsia="ru-RU"/>
        </w:rPr>
        <w:t xml:space="preserve"> в ЕИС положения о закупке, изменений, </w:t>
      </w:r>
      <w:proofErr w:type="spellStart"/>
      <w:r w:rsidRPr="009E65AA">
        <w:rPr>
          <w:rFonts w:ascii="Arial" w:eastAsia="Cambria" w:hAnsi="Arial" w:cs="Arial"/>
          <w:color w:val="000000" w:themeColor="text1"/>
          <w:sz w:val="24"/>
          <w:szCs w:val="24"/>
          <w:lang w:eastAsia="ru-RU"/>
        </w:rPr>
        <w:t>внесенных</w:t>
      </w:r>
      <w:proofErr w:type="spellEnd"/>
      <w:r w:rsidRPr="009E65AA">
        <w:rPr>
          <w:rFonts w:ascii="Arial" w:eastAsia="Cambria" w:hAnsi="Arial" w:cs="Arial"/>
          <w:color w:val="000000" w:themeColor="text1"/>
          <w:sz w:val="24"/>
          <w:szCs w:val="24"/>
          <w:lang w:eastAsia="ru-RU"/>
        </w:rPr>
        <w:t xml:space="preserve"> в указанное положение, информации о закупке, информации и документов о договорах, </w:t>
      </w:r>
      <w:proofErr w:type="spellStart"/>
      <w:r w:rsidRPr="009E65AA">
        <w:rPr>
          <w:rFonts w:ascii="Arial" w:eastAsia="Cambria" w:hAnsi="Arial" w:cs="Arial"/>
          <w:color w:val="000000" w:themeColor="text1"/>
          <w:sz w:val="24"/>
          <w:szCs w:val="24"/>
          <w:lang w:eastAsia="ru-RU"/>
        </w:rPr>
        <w:t>заключенных</w:t>
      </w:r>
      <w:proofErr w:type="spellEnd"/>
      <w:r w:rsidRPr="009E65AA">
        <w:rPr>
          <w:rFonts w:ascii="Arial" w:eastAsia="Cambria" w:hAnsi="Arial" w:cs="Arial"/>
          <w:color w:val="000000" w:themeColor="text1"/>
          <w:sz w:val="24"/>
          <w:szCs w:val="24"/>
          <w:lang w:eastAsia="ru-RU"/>
        </w:rPr>
        <w:t xml:space="preserve"> заказчиками по результатам закупки, а также иной информации, подлежащей в соответствии с настоящим Федеральным законом размещению в ЕИС, или нарушение сроков такого размещения;</w:t>
      </w:r>
      <w:bookmarkStart w:id="190" w:name="Par226"/>
      <w:bookmarkEnd w:id="190"/>
    </w:p>
    <w:p w14:paraId="3191D986" w14:textId="77777777" w:rsidR="0023685A" w:rsidRPr="009E65AA" w:rsidRDefault="0023685A" w:rsidP="0023685A">
      <w:pPr>
        <w:numPr>
          <w:ilvl w:val="2"/>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предъявление к участникам закупки требований, не предусмотренных документацией о конкурентной закупке;</w:t>
      </w:r>
    </w:p>
    <w:p w14:paraId="4352B3EF" w14:textId="68DC43B9" w:rsidR="0023685A" w:rsidRPr="009E65AA" w:rsidRDefault="0023685A" w:rsidP="0023685A">
      <w:pPr>
        <w:numPr>
          <w:ilvl w:val="2"/>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 xml:space="preserve">осуществление заказчиками закупки товаров, работ, услуг в отсутствие </w:t>
      </w:r>
      <w:proofErr w:type="spellStart"/>
      <w:r w:rsidRPr="009E65AA">
        <w:rPr>
          <w:rFonts w:ascii="Arial" w:eastAsia="Cambria" w:hAnsi="Arial" w:cs="Arial"/>
          <w:color w:val="000000" w:themeColor="text1"/>
          <w:sz w:val="24"/>
          <w:szCs w:val="24"/>
          <w:lang w:eastAsia="ru-RU"/>
        </w:rPr>
        <w:t>утвержденного</w:t>
      </w:r>
      <w:proofErr w:type="spellEnd"/>
      <w:r w:rsidRPr="009E65AA">
        <w:rPr>
          <w:rFonts w:ascii="Arial" w:eastAsia="Cambria" w:hAnsi="Arial" w:cs="Arial"/>
          <w:color w:val="000000" w:themeColor="text1"/>
          <w:sz w:val="24"/>
          <w:szCs w:val="24"/>
          <w:lang w:eastAsia="ru-RU"/>
        </w:rPr>
        <w:t xml:space="preserve"> и </w:t>
      </w:r>
      <w:proofErr w:type="spellStart"/>
      <w:r w:rsidRPr="009E65AA">
        <w:rPr>
          <w:rFonts w:ascii="Arial" w:eastAsia="Cambria" w:hAnsi="Arial" w:cs="Arial"/>
          <w:color w:val="000000" w:themeColor="text1"/>
          <w:sz w:val="24"/>
          <w:szCs w:val="24"/>
          <w:lang w:eastAsia="ru-RU"/>
        </w:rPr>
        <w:t>размещенного</w:t>
      </w:r>
      <w:proofErr w:type="spellEnd"/>
      <w:r w:rsidRPr="009E65AA">
        <w:rPr>
          <w:rFonts w:ascii="Arial" w:eastAsia="Cambria" w:hAnsi="Arial" w:cs="Arial"/>
          <w:color w:val="000000" w:themeColor="text1"/>
          <w:sz w:val="24"/>
          <w:szCs w:val="24"/>
          <w:lang w:eastAsia="ru-RU"/>
        </w:rPr>
        <w:t xml:space="preserve"> в ЕИС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w:t>
      </w:r>
      <w:r w:rsidRPr="009E65AA">
        <w:rPr>
          <w:rFonts w:ascii="Arial" w:eastAsia="Cambria" w:hAnsi="Arial" w:cs="Arial"/>
          <w:color w:val="000000" w:themeColor="text1"/>
          <w:sz w:val="24"/>
          <w:szCs w:val="24"/>
          <w:u w:val="single"/>
          <w:lang w:eastAsia="ru-RU"/>
        </w:rPr>
        <w:t>ч</w:t>
      </w:r>
      <w:r w:rsidR="006677E1" w:rsidRPr="009E65AA">
        <w:rPr>
          <w:rFonts w:ascii="Arial" w:eastAsia="Cambria" w:hAnsi="Arial" w:cs="Arial"/>
          <w:color w:val="000000" w:themeColor="text1"/>
          <w:sz w:val="24"/>
          <w:szCs w:val="24"/>
          <w:u w:val="single"/>
          <w:lang w:eastAsia="ru-RU"/>
        </w:rPr>
        <w:t xml:space="preserve">. </w:t>
      </w:r>
      <w:r w:rsidRPr="009E65AA">
        <w:rPr>
          <w:rFonts w:ascii="Arial" w:eastAsia="Cambria" w:hAnsi="Arial" w:cs="Arial"/>
          <w:color w:val="000000" w:themeColor="text1"/>
          <w:sz w:val="24"/>
          <w:szCs w:val="24"/>
          <w:u w:val="single"/>
          <w:lang w:eastAsia="ru-RU"/>
        </w:rPr>
        <w:t>8.1</w:t>
      </w:r>
      <w:r w:rsidRPr="009E65AA">
        <w:rPr>
          <w:rFonts w:ascii="Arial" w:eastAsia="Cambria" w:hAnsi="Arial" w:cs="Arial"/>
          <w:color w:val="000000" w:themeColor="text1"/>
          <w:sz w:val="24"/>
          <w:szCs w:val="24"/>
          <w:lang w:eastAsia="ru-RU"/>
        </w:rPr>
        <w:t xml:space="preserve"> ст</w:t>
      </w:r>
      <w:r w:rsidR="006677E1"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3, </w:t>
      </w:r>
      <w:r w:rsidRPr="009E65AA">
        <w:rPr>
          <w:rFonts w:ascii="Arial" w:eastAsia="Cambria" w:hAnsi="Arial" w:cs="Arial"/>
          <w:color w:val="000000" w:themeColor="text1"/>
          <w:sz w:val="24"/>
          <w:szCs w:val="24"/>
          <w:u w:val="single"/>
          <w:lang w:eastAsia="ru-RU"/>
        </w:rPr>
        <w:t>ч</w:t>
      </w:r>
      <w:r w:rsidR="006677E1"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5 ст</w:t>
      </w:r>
      <w:r w:rsidR="006677E1"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8</w:t>
      </w:r>
      <w:r w:rsidRPr="009E65AA">
        <w:rPr>
          <w:rFonts w:ascii="Arial" w:eastAsia="Cambria" w:hAnsi="Arial" w:cs="Arial"/>
          <w:color w:val="000000" w:themeColor="text1"/>
          <w:sz w:val="24"/>
          <w:szCs w:val="24"/>
          <w:lang w:eastAsia="ru-RU"/>
        </w:rPr>
        <w:t xml:space="preserve"> № 223-ФЗ, включая нарушение порядка применения указанных положений;</w:t>
      </w:r>
      <w:bookmarkStart w:id="191" w:name="Par232"/>
      <w:bookmarkEnd w:id="191"/>
      <w:proofErr w:type="gramEnd"/>
    </w:p>
    <w:p w14:paraId="56CDB1E3" w14:textId="77777777" w:rsidR="0023685A" w:rsidRPr="009E65AA" w:rsidRDefault="0023685A" w:rsidP="0023685A">
      <w:pPr>
        <w:numPr>
          <w:ilvl w:val="2"/>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spellStart"/>
      <w:r w:rsidRPr="009E65AA">
        <w:rPr>
          <w:rFonts w:ascii="Arial" w:eastAsia="Cambria" w:hAnsi="Arial" w:cs="Arial"/>
          <w:color w:val="000000" w:themeColor="text1"/>
          <w:sz w:val="24"/>
          <w:szCs w:val="24"/>
          <w:lang w:eastAsia="ru-RU"/>
        </w:rPr>
        <w:t>неразмещение</w:t>
      </w:r>
      <w:proofErr w:type="spellEnd"/>
      <w:r w:rsidRPr="009E65AA">
        <w:rPr>
          <w:rFonts w:ascii="Arial" w:eastAsia="Cambria" w:hAnsi="Arial" w:cs="Arial"/>
          <w:color w:val="000000" w:themeColor="text1"/>
          <w:sz w:val="24"/>
          <w:szCs w:val="24"/>
          <w:lang w:eastAsia="ru-RU"/>
        </w:rPr>
        <w:t xml:space="preserve"> в ЕИС информации или размещение недостоверной информации о годовом </w:t>
      </w:r>
      <w:proofErr w:type="spellStart"/>
      <w:r w:rsidRPr="009E65AA">
        <w:rPr>
          <w:rFonts w:ascii="Arial" w:eastAsia="Cambria" w:hAnsi="Arial" w:cs="Arial"/>
          <w:color w:val="000000" w:themeColor="text1"/>
          <w:sz w:val="24"/>
          <w:szCs w:val="24"/>
          <w:lang w:eastAsia="ru-RU"/>
        </w:rPr>
        <w:t>объеме</w:t>
      </w:r>
      <w:proofErr w:type="spellEnd"/>
      <w:r w:rsidRPr="009E65AA">
        <w:rPr>
          <w:rFonts w:ascii="Arial" w:eastAsia="Cambria" w:hAnsi="Arial" w:cs="Arial"/>
          <w:color w:val="000000" w:themeColor="text1"/>
          <w:sz w:val="24"/>
          <w:szCs w:val="24"/>
          <w:lang w:eastAsia="ru-RU"/>
        </w:rPr>
        <w:t xml:space="preserve"> закупки, которую заказчики обязаны осуществить у субъектов малого и среднего предпринимательства.</w:t>
      </w:r>
    </w:p>
    <w:p w14:paraId="2C2E380B" w14:textId="77777777" w:rsidR="0023685A" w:rsidRPr="009E65AA" w:rsidRDefault="0023685A" w:rsidP="0023685A">
      <w:pPr>
        <w:numPr>
          <w:ilvl w:val="1"/>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В случае</w:t>
      </w:r>
      <w:proofErr w:type="gramStart"/>
      <w:r w:rsidRPr="009E65AA">
        <w:rPr>
          <w:rFonts w:ascii="Arial" w:eastAsia="Cambria" w:hAnsi="Arial" w:cs="Arial"/>
          <w:color w:val="000000" w:themeColor="text1"/>
          <w:sz w:val="24"/>
          <w:szCs w:val="24"/>
          <w:lang w:eastAsia="ru-RU"/>
        </w:rPr>
        <w:t>,</w:t>
      </w:r>
      <w:proofErr w:type="gramEnd"/>
      <w:r w:rsidRPr="009E65AA">
        <w:rPr>
          <w:rFonts w:ascii="Arial" w:eastAsia="Cambria" w:hAnsi="Arial" w:cs="Arial"/>
          <w:color w:val="000000" w:themeColor="text1"/>
          <w:sz w:val="24"/>
          <w:szCs w:val="24"/>
          <w:lang w:eastAsia="ru-RU"/>
        </w:rP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0428CB07" w14:textId="143AE349" w:rsidR="0023685A" w:rsidRPr="009E65AA" w:rsidRDefault="0023685A" w:rsidP="0023685A">
      <w:pPr>
        <w:numPr>
          <w:ilvl w:val="1"/>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В антимонопольном органе в порядке, установленном ст</w:t>
      </w:r>
      <w:r w:rsidR="00CB50C0"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18.1 Федерального закона от 26 июля 2006 года № 135-ФЗ "О защите конкуренции", в случаях, </w:t>
      </w:r>
      <w:proofErr w:type="spellStart"/>
      <w:r w:rsidRPr="009E65AA">
        <w:rPr>
          <w:rFonts w:ascii="Arial" w:eastAsia="Cambria" w:hAnsi="Arial" w:cs="Arial"/>
          <w:color w:val="000000" w:themeColor="text1"/>
          <w:sz w:val="24"/>
          <w:szCs w:val="24"/>
          <w:lang w:eastAsia="ru-RU"/>
        </w:rPr>
        <w:t>определенных</w:t>
      </w:r>
      <w:proofErr w:type="spellEnd"/>
      <w:r w:rsidRPr="009E65AA">
        <w:rPr>
          <w:rFonts w:ascii="Arial" w:eastAsia="Cambria" w:hAnsi="Arial" w:cs="Arial"/>
          <w:color w:val="000000" w:themeColor="text1"/>
          <w:sz w:val="24"/>
          <w:szCs w:val="24"/>
          <w:lang w:eastAsia="ru-RU"/>
        </w:rPr>
        <w:t xml:space="preserve"> </w:t>
      </w:r>
      <w:proofErr w:type="spellStart"/>
      <w:r w:rsidRPr="009E65AA">
        <w:rPr>
          <w:rFonts w:ascii="Arial" w:eastAsia="Cambria" w:hAnsi="Arial" w:cs="Arial"/>
          <w:color w:val="000000" w:themeColor="text1"/>
          <w:sz w:val="24"/>
          <w:szCs w:val="24"/>
          <w:u w:val="single"/>
          <w:lang w:eastAsia="ru-RU"/>
        </w:rPr>
        <w:t>п</w:t>
      </w:r>
      <w:r w:rsidR="00CB50C0" w:rsidRPr="009E65AA">
        <w:rPr>
          <w:rFonts w:ascii="Arial" w:eastAsia="Cambria" w:hAnsi="Arial" w:cs="Arial"/>
          <w:color w:val="000000" w:themeColor="text1"/>
          <w:sz w:val="24"/>
          <w:szCs w:val="24"/>
          <w:u w:val="single"/>
          <w:lang w:eastAsia="ru-RU"/>
        </w:rPr>
        <w:t>.п</w:t>
      </w:r>
      <w:proofErr w:type="spellEnd"/>
      <w:r w:rsidR="00CB50C0"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1</w:t>
      </w:r>
      <w:r w:rsidRPr="009E65AA">
        <w:rPr>
          <w:rFonts w:ascii="Arial" w:eastAsia="Cambria" w:hAnsi="Arial" w:cs="Arial"/>
          <w:color w:val="000000" w:themeColor="text1"/>
          <w:sz w:val="24"/>
          <w:szCs w:val="24"/>
          <w:lang w:eastAsia="ru-RU"/>
        </w:rPr>
        <w:t xml:space="preserve">, </w:t>
      </w:r>
      <w:r w:rsidRPr="009E65AA">
        <w:rPr>
          <w:rFonts w:ascii="Arial" w:eastAsia="Cambria" w:hAnsi="Arial" w:cs="Arial"/>
          <w:color w:val="000000" w:themeColor="text1"/>
          <w:sz w:val="24"/>
          <w:szCs w:val="24"/>
          <w:u w:val="single"/>
          <w:lang w:eastAsia="ru-RU"/>
        </w:rPr>
        <w:t>4</w:t>
      </w:r>
      <w:r w:rsidRPr="009E65AA">
        <w:rPr>
          <w:rFonts w:ascii="Arial" w:eastAsia="Cambria" w:hAnsi="Arial" w:cs="Arial"/>
          <w:color w:val="000000" w:themeColor="text1"/>
          <w:sz w:val="24"/>
          <w:szCs w:val="24"/>
          <w:lang w:eastAsia="ru-RU"/>
        </w:rPr>
        <w:t xml:space="preserve"> - </w:t>
      </w:r>
      <w:r w:rsidRPr="009E65AA">
        <w:rPr>
          <w:rFonts w:ascii="Arial" w:eastAsia="Cambria" w:hAnsi="Arial" w:cs="Arial"/>
          <w:color w:val="000000" w:themeColor="text1"/>
          <w:sz w:val="24"/>
          <w:szCs w:val="24"/>
          <w:u w:val="single"/>
          <w:lang w:eastAsia="ru-RU"/>
        </w:rPr>
        <w:t>6 ч</w:t>
      </w:r>
      <w:r w:rsidR="00CB50C0"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10</w:t>
      </w:r>
      <w:r w:rsidRPr="009E65AA">
        <w:rPr>
          <w:rFonts w:ascii="Arial" w:eastAsia="Cambria" w:hAnsi="Arial" w:cs="Arial"/>
          <w:color w:val="000000" w:themeColor="text1"/>
          <w:sz w:val="24"/>
          <w:szCs w:val="24"/>
          <w:lang w:eastAsia="ru-RU"/>
        </w:rPr>
        <w:t xml:space="preserve"> ст</w:t>
      </w:r>
      <w:r w:rsidR="00CB50C0"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3 223-ФЗ, а также с </w:t>
      </w:r>
      <w:proofErr w:type="spellStart"/>
      <w:r w:rsidRPr="009E65AA">
        <w:rPr>
          <w:rFonts w:ascii="Arial" w:eastAsia="Cambria" w:hAnsi="Arial" w:cs="Arial"/>
          <w:color w:val="000000" w:themeColor="text1"/>
          <w:sz w:val="24"/>
          <w:szCs w:val="24"/>
          <w:lang w:eastAsia="ru-RU"/>
        </w:rPr>
        <w:t>учетом</w:t>
      </w:r>
      <w:proofErr w:type="spellEnd"/>
      <w:r w:rsidRPr="009E65AA">
        <w:rPr>
          <w:rFonts w:ascii="Arial" w:eastAsia="Cambria" w:hAnsi="Arial" w:cs="Arial"/>
          <w:color w:val="000000" w:themeColor="text1"/>
          <w:sz w:val="24"/>
          <w:szCs w:val="24"/>
          <w:lang w:eastAsia="ru-RU"/>
        </w:rPr>
        <w:t xml:space="preserve"> особенностей, установленных настоящей </w:t>
      </w:r>
      <w:proofErr w:type="spellStart"/>
      <w:r w:rsidRPr="009E65AA">
        <w:rPr>
          <w:rFonts w:ascii="Arial" w:eastAsia="Cambria" w:hAnsi="Arial" w:cs="Arial"/>
          <w:color w:val="000000" w:themeColor="text1"/>
          <w:sz w:val="24"/>
          <w:szCs w:val="24"/>
          <w:lang w:eastAsia="ru-RU"/>
        </w:rPr>
        <w:t>статьей</w:t>
      </w:r>
      <w:proofErr w:type="spellEnd"/>
      <w:r w:rsidRPr="009E65AA">
        <w:rPr>
          <w:rFonts w:ascii="Arial" w:eastAsia="Cambria" w:hAnsi="Arial" w:cs="Arial"/>
          <w:color w:val="000000" w:themeColor="text1"/>
          <w:sz w:val="24"/>
          <w:szCs w:val="24"/>
          <w:lang w:eastAsia="ru-RU"/>
        </w:rPr>
        <w:t>, могут быть обжалованы:</w:t>
      </w:r>
    </w:p>
    <w:p w14:paraId="2C017488" w14:textId="30245F69" w:rsidR="0023685A" w:rsidRPr="009E65AA" w:rsidRDefault="0023685A" w:rsidP="0023685A">
      <w:pPr>
        <w:numPr>
          <w:ilvl w:val="2"/>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r w:rsidRPr="009E65AA">
        <w:rPr>
          <w:rFonts w:ascii="Arial" w:eastAsia="Cambria" w:hAnsi="Arial" w:cs="Arial"/>
          <w:color w:val="000000" w:themeColor="text1"/>
          <w:sz w:val="24"/>
          <w:szCs w:val="24"/>
          <w:u w:val="single"/>
          <w:lang w:eastAsia="ru-RU"/>
        </w:rPr>
        <w:t>ст</w:t>
      </w:r>
      <w:r w:rsidR="004B108E" w:rsidRPr="009E65AA">
        <w:rPr>
          <w:rFonts w:ascii="Arial" w:eastAsia="Cambria" w:hAnsi="Arial" w:cs="Arial"/>
          <w:color w:val="000000" w:themeColor="text1"/>
          <w:sz w:val="24"/>
          <w:szCs w:val="24"/>
          <w:u w:val="single"/>
          <w:lang w:eastAsia="ru-RU"/>
        </w:rPr>
        <w:t xml:space="preserve">. </w:t>
      </w:r>
      <w:r w:rsidRPr="009E65AA">
        <w:rPr>
          <w:rFonts w:ascii="Arial" w:eastAsia="Cambria" w:hAnsi="Arial" w:cs="Arial"/>
          <w:color w:val="000000" w:themeColor="text1"/>
          <w:sz w:val="24"/>
          <w:szCs w:val="24"/>
          <w:u w:val="single"/>
          <w:lang w:eastAsia="ru-RU"/>
        </w:rPr>
        <w:t>5.1</w:t>
      </w:r>
      <w:r w:rsidRPr="009E65AA">
        <w:rPr>
          <w:rFonts w:ascii="Arial" w:eastAsia="Cambria" w:hAnsi="Arial" w:cs="Arial"/>
          <w:color w:val="000000" w:themeColor="text1"/>
          <w:sz w:val="24"/>
          <w:szCs w:val="24"/>
          <w:lang w:eastAsia="ru-RU"/>
        </w:rPr>
        <w:t xml:space="preserve">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4EE04698" w14:textId="385924C2" w:rsidR="0023685A" w:rsidRPr="009E65AA" w:rsidRDefault="0023685A" w:rsidP="0023685A">
      <w:pPr>
        <w:numPr>
          <w:ilvl w:val="2"/>
          <w:numId w:val="5"/>
        </w:numPr>
        <w:tabs>
          <w:tab w:val="left" w:pos="0"/>
        </w:tabs>
        <w:autoSpaceDE w:val="0"/>
        <w:autoSpaceDN w:val="0"/>
        <w:spacing w:before="240" w:after="44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 xml:space="preserve">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r w:rsidRPr="009E65AA">
        <w:rPr>
          <w:rFonts w:ascii="Arial" w:eastAsia="Cambria" w:hAnsi="Arial" w:cs="Arial"/>
          <w:color w:val="000000" w:themeColor="text1"/>
          <w:sz w:val="24"/>
          <w:szCs w:val="24"/>
          <w:u w:val="single"/>
          <w:lang w:eastAsia="ru-RU"/>
        </w:rPr>
        <w:t>ст</w:t>
      </w:r>
      <w:r w:rsidR="00CB50C0" w:rsidRPr="009E65AA">
        <w:rPr>
          <w:rFonts w:ascii="Arial" w:eastAsia="Cambria" w:hAnsi="Arial" w:cs="Arial"/>
          <w:color w:val="000000" w:themeColor="text1"/>
          <w:sz w:val="24"/>
          <w:szCs w:val="24"/>
          <w:u w:val="single"/>
          <w:lang w:eastAsia="ru-RU"/>
        </w:rPr>
        <w:t>.</w:t>
      </w:r>
      <w:r w:rsidRPr="009E65AA">
        <w:rPr>
          <w:rFonts w:ascii="Arial" w:eastAsia="Cambria" w:hAnsi="Arial" w:cs="Arial"/>
          <w:color w:val="000000" w:themeColor="text1"/>
          <w:sz w:val="24"/>
          <w:szCs w:val="24"/>
          <w:u w:val="single"/>
          <w:lang w:eastAsia="ru-RU"/>
        </w:rPr>
        <w:t xml:space="preserve"> 5.1</w:t>
      </w:r>
      <w:r w:rsidRPr="009E65AA">
        <w:rPr>
          <w:rFonts w:ascii="Arial" w:eastAsia="Cambria" w:hAnsi="Arial" w:cs="Arial"/>
          <w:color w:val="000000" w:themeColor="text1"/>
          <w:sz w:val="24"/>
          <w:szCs w:val="24"/>
          <w:lang w:eastAsia="ru-RU"/>
        </w:rPr>
        <w:t xml:space="preserve">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14:paraId="0D01101C" w14:textId="1563D904" w:rsidR="0023685A" w:rsidRPr="009E65AA" w:rsidRDefault="0023685A" w:rsidP="0023685A">
      <w:pPr>
        <w:widowControl w:val="0"/>
        <w:numPr>
          <w:ilvl w:val="0"/>
          <w:numId w:val="5"/>
        </w:numPr>
        <w:autoSpaceDE w:val="0"/>
        <w:autoSpaceDN w:val="0"/>
        <w:adjustRightInd w:val="0"/>
        <w:spacing w:before="60" w:after="60" w:line="240" w:lineRule="auto"/>
        <w:ind w:left="1276" w:hanging="709"/>
        <w:contextualSpacing/>
        <w:jc w:val="center"/>
        <w:outlineLvl w:val="0"/>
        <w:rPr>
          <w:rFonts w:ascii="Arial" w:eastAsia="Calibri" w:hAnsi="Arial" w:cs="Arial"/>
          <w:b/>
          <w:bCs/>
          <w:color w:val="000000" w:themeColor="text1"/>
          <w:sz w:val="24"/>
          <w:szCs w:val="24"/>
          <w:lang w:eastAsia="ru-RU"/>
        </w:rPr>
      </w:pPr>
      <w:bookmarkStart w:id="192" w:name="_Toc66304486"/>
      <w:bookmarkStart w:id="193" w:name="_Toc66184337"/>
      <w:bookmarkStart w:id="194" w:name="_Toc66130873"/>
      <w:bookmarkStart w:id="195" w:name="_Toc65859437"/>
      <w:bookmarkStart w:id="196" w:name="_Toc63957454"/>
      <w:r w:rsidRPr="009E65AA">
        <w:rPr>
          <w:rFonts w:ascii="Arial" w:eastAsia="Calibri" w:hAnsi="Arial" w:cs="Arial"/>
          <w:b/>
          <w:color w:val="000000" w:themeColor="text1"/>
          <w:sz w:val="24"/>
          <w:szCs w:val="24"/>
          <w:lang w:eastAsia="ru-RU"/>
        </w:rPr>
        <w:t>Порядок формирования начальной (максимальной) цены договора (цены лота), цены договора, заключаемого с единственным поставщиком (подрядчиком, исполнителем).</w:t>
      </w:r>
      <w:bookmarkEnd w:id="192"/>
      <w:bookmarkEnd w:id="193"/>
      <w:bookmarkEnd w:id="194"/>
      <w:bookmarkEnd w:id="195"/>
      <w:bookmarkEnd w:id="196"/>
    </w:p>
    <w:p w14:paraId="7CD3C24F" w14:textId="274431E5"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Под начальной (максимальной) ценой договора (далее – </w:t>
      </w:r>
      <w:r w:rsidR="00AD63AA" w:rsidRPr="009E65AA">
        <w:rPr>
          <w:rFonts w:ascii="Arial" w:eastAsia="Cambria"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НМЦД</w:t>
      </w:r>
      <w:r w:rsidR="00AD63AA" w:rsidRPr="009E65AA">
        <w:rPr>
          <w:rFonts w:ascii="Arial" w:eastAsia="Cambria" w:hAnsi="Arial" w:cs="Arial"/>
          <w:color w:val="000000" w:themeColor="text1"/>
          <w:sz w:val="24"/>
          <w:szCs w:val="24"/>
          <w:lang w:eastAsia="ru-RU"/>
        </w:rPr>
        <w:t>"</w:t>
      </w:r>
      <w:r w:rsidRPr="009E65AA">
        <w:rPr>
          <w:rFonts w:ascii="Arial" w:eastAsia="Times New Roman" w:hAnsi="Arial" w:cs="Arial"/>
          <w:color w:val="000000" w:themeColor="text1"/>
          <w:sz w:val="24"/>
          <w:szCs w:val="24"/>
          <w:lang w:eastAsia="ru-RU"/>
        </w:rPr>
        <w:t>) понимается предельно допустимая цена договора, определяемая Заказчиком в извещении и документации о закупке.</w:t>
      </w:r>
    </w:p>
    <w:p w14:paraId="62D23D1E" w14:textId="717FD2D5" w:rsidR="0023685A" w:rsidRPr="009E65AA" w:rsidRDefault="0023685A" w:rsidP="0023685A">
      <w:pPr>
        <w:numPr>
          <w:ilvl w:val="1"/>
          <w:numId w:val="5"/>
        </w:numPr>
        <w:autoSpaceDE w:val="0"/>
        <w:autoSpaceDN w:val="0"/>
        <w:spacing w:after="0" w:line="240" w:lineRule="auto"/>
        <w:contextualSpacing/>
        <w:jc w:val="both"/>
        <w:rPr>
          <w:rFonts w:ascii="Arial" w:eastAsia="Times New Roman" w:hAnsi="Arial" w:cs="Arial"/>
          <w:color w:val="000000" w:themeColor="text1"/>
          <w:sz w:val="24"/>
          <w:szCs w:val="24"/>
          <w:lang w:eastAsia="ru-RU"/>
        </w:rPr>
      </w:pPr>
      <w:bookmarkStart w:id="197" w:name="_Ref63929143"/>
      <w:r w:rsidRPr="009E65AA">
        <w:rPr>
          <w:rFonts w:ascii="Arial" w:eastAsia="Times New Roman" w:hAnsi="Arial" w:cs="Arial"/>
          <w:color w:val="000000" w:themeColor="text1"/>
          <w:sz w:val="24"/>
          <w:szCs w:val="24"/>
          <w:lang w:eastAsia="ru-RU"/>
        </w:rPr>
        <w:t xml:space="preserve">При </w:t>
      </w:r>
      <w:proofErr w:type="spellStart"/>
      <w:r w:rsidRPr="009E65AA">
        <w:rPr>
          <w:rFonts w:ascii="Arial" w:eastAsia="Times New Roman" w:hAnsi="Arial" w:cs="Arial"/>
          <w:color w:val="000000" w:themeColor="text1"/>
          <w:sz w:val="24"/>
          <w:szCs w:val="24"/>
          <w:lang w:eastAsia="ru-RU"/>
        </w:rPr>
        <w:t>расчете</w:t>
      </w:r>
      <w:proofErr w:type="spellEnd"/>
      <w:r w:rsidRPr="009E65AA">
        <w:rPr>
          <w:rFonts w:ascii="Arial" w:eastAsia="Times New Roman" w:hAnsi="Arial" w:cs="Arial"/>
          <w:color w:val="000000" w:themeColor="text1"/>
          <w:sz w:val="24"/>
          <w:szCs w:val="24"/>
          <w:lang w:eastAsia="ru-RU"/>
        </w:rPr>
        <w:t xml:space="preserve"> начальной (максимальной) цены договора используются следующие методы:</w:t>
      </w:r>
      <w:bookmarkEnd w:id="197"/>
    </w:p>
    <w:p w14:paraId="367FA1CF"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Метод Сопоставимых рыночных цен (анализ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596F49FB" w14:textId="77777777" w:rsidR="0023685A" w:rsidRPr="009E65AA" w:rsidRDefault="0023685A" w:rsidP="0023685A">
      <w:pPr>
        <w:numPr>
          <w:ilvl w:val="3"/>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Идентичными признаются:</w:t>
      </w:r>
    </w:p>
    <w:p w14:paraId="1D75FC7A"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52638313"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р</w:t>
      </w:r>
      <w:proofErr w:type="gramEnd"/>
      <w:r w:rsidRPr="009E65AA">
        <w:rPr>
          <w:rFonts w:ascii="Arial" w:eastAsia="Cambria" w:hAnsi="Arial" w:cs="Arial"/>
          <w:color w:val="000000" w:themeColor="text1"/>
          <w:sz w:val="24"/>
          <w:szCs w:val="24"/>
          <w:lang w:eastAsia="ru-RU"/>
        </w:rPr>
        <w:t>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4EA856EE" w14:textId="77777777" w:rsidR="0023685A" w:rsidRPr="009E65AA" w:rsidRDefault="0023685A" w:rsidP="0023685A">
      <w:pPr>
        <w:numPr>
          <w:ilvl w:val="3"/>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Однородными признаются:</w:t>
      </w:r>
    </w:p>
    <w:p w14:paraId="2B1BB8EF"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19285CF"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D243FFF" w14:textId="77777777" w:rsidR="0023685A" w:rsidRPr="009E65AA" w:rsidRDefault="0023685A" w:rsidP="0023685A">
      <w:pPr>
        <w:numPr>
          <w:ilvl w:val="3"/>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Для определения НМЦД может использоваться общедоступная ценовая информация, к которой относится в том числе:</w:t>
      </w:r>
    </w:p>
    <w:p w14:paraId="02B805C3"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информация о ценах товаров, работ, услуг, содержащаяся в рекламе, каталогах, описаниях товаров и в других предложениях, </w:t>
      </w:r>
      <w:proofErr w:type="spellStart"/>
      <w:r w:rsidRPr="009E65AA">
        <w:rPr>
          <w:rFonts w:ascii="Arial" w:eastAsia="Cambria" w:hAnsi="Arial" w:cs="Arial"/>
          <w:color w:val="000000" w:themeColor="text1"/>
          <w:sz w:val="24"/>
          <w:szCs w:val="24"/>
          <w:lang w:eastAsia="ru-RU"/>
        </w:rPr>
        <w:t>обращенных</w:t>
      </w:r>
      <w:proofErr w:type="spellEnd"/>
      <w:r w:rsidRPr="009E65AA">
        <w:rPr>
          <w:rFonts w:ascii="Arial" w:eastAsia="Cambria" w:hAnsi="Arial" w:cs="Arial"/>
          <w:color w:val="000000" w:themeColor="text1"/>
          <w:sz w:val="24"/>
          <w:szCs w:val="24"/>
          <w:lang w:eastAsia="ru-RU"/>
        </w:rPr>
        <w:t xml:space="preserve"> к </w:t>
      </w:r>
      <w:proofErr w:type="spellStart"/>
      <w:r w:rsidRPr="009E65AA">
        <w:rPr>
          <w:rFonts w:ascii="Arial" w:eastAsia="Cambria" w:hAnsi="Arial" w:cs="Arial"/>
          <w:color w:val="000000" w:themeColor="text1"/>
          <w:sz w:val="24"/>
          <w:szCs w:val="24"/>
          <w:lang w:eastAsia="ru-RU"/>
        </w:rPr>
        <w:t>неопределенному</w:t>
      </w:r>
      <w:proofErr w:type="spellEnd"/>
      <w:r w:rsidRPr="009E65AA">
        <w:rPr>
          <w:rFonts w:ascii="Arial" w:eastAsia="Cambria" w:hAnsi="Arial" w:cs="Arial"/>
          <w:color w:val="000000" w:themeColor="text1"/>
          <w:sz w:val="24"/>
          <w:szCs w:val="24"/>
          <w:lang w:eastAsia="ru-RU"/>
        </w:rPr>
        <w:t xml:space="preserve"> кругу лиц, в том числе признаваемых в соответствии с гражданским законодательством публичными офертами;</w:t>
      </w:r>
    </w:p>
    <w:p w14:paraId="68C1C16F"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информация от потенциальных поставщиков, исполнителей, подрядчиков;</w:t>
      </w:r>
    </w:p>
    <w:p w14:paraId="6C26B6FC"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информация на российских биржах и иностранных биржах;</w:t>
      </w:r>
    </w:p>
    <w:p w14:paraId="2446D577"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информация на электронных площадках;</w:t>
      </w:r>
    </w:p>
    <w:p w14:paraId="4C77E9B5"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данные государственной статистической </w:t>
      </w:r>
      <w:proofErr w:type="spellStart"/>
      <w:r w:rsidRPr="009E65AA">
        <w:rPr>
          <w:rFonts w:ascii="Arial" w:eastAsia="Cambria" w:hAnsi="Arial" w:cs="Arial"/>
          <w:color w:val="000000" w:themeColor="text1"/>
          <w:sz w:val="24"/>
          <w:szCs w:val="24"/>
          <w:lang w:eastAsia="ru-RU"/>
        </w:rPr>
        <w:t>отчетности</w:t>
      </w:r>
      <w:proofErr w:type="spellEnd"/>
      <w:r w:rsidRPr="009E65AA">
        <w:rPr>
          <w:rFonts w:ascii="Arial" w:eastAsia="Cambria" w:hAnsi="Arial" w:cs="Arial"/>
          <w:color w:val="000000" w:themeColor="text1"/>
          <w:sz w:val="24"/>
          <w:szCs w:val="24"/>
          <w:lang w:eastAsia="ru-RU"/>
        </w:rPr>
        <w:t xml:space="preserve"> о ценах товаров, работ, услуг;</w:t>
      </w:r>
    </w:p>
    <w:p w14:paraId="2F4D966D"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E90ACFD"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информация о рыночной стоимости объектов оценки, </w:t>
      </w:r>
      <w:proofErr w:type="spellStart"/>
      <w:r w:rsidRPr="009E65AA">
        <w:rPr>
          <w:rFonts w:ascii="Arial" w:eastAsia="Cambria" w:hAnsi="Arial" w:cs="Arial"/>
          <w:color w:val="000000" w:themeColor="text1"/>
          <w:sz w:val="24"/>
          <w:szCs w:val="24"/>
          <w:lang w:eastAsia="ru-RU"/>
        </w:rPr>
        <w:t>определенная</w:t>
      </w:r>
      <w:proofErr w:type="spellEnd"/>
      <w:r w:rsidRPr="009E65AA">
        <w:rPr>
          <w:rFonts w:ascii="Arial" w:eastAsia="Cambria" w:hAnsi="Arial" w:cs="Arial"/>
          <w:color w:val="000000" w:themeColor="text1"/>
          <w:sz w:val="24"/>
          <w:szCs w:val="24"/>
          <w:lang w:eastAsia="ru-RU"/>
        </w:rPr>
        <w:t xml:space="preserve"> в соответствии с законодательством, регулирующим оценочную деятельность в Российской Федерации;</w:t>
      </w:r>
    </w:p>
    <w:p w14:paraId="1F493423"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информация информационно-ценовых агентств;</w:t>
      </w:r>
    </w:p>
    <w:p w14:paraId="5661EE77"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информация из ЕИС;</w:t>
      </w:r>
    </w:p>
    <w:p w14:paraId="06063D93" w14:textId="77777777" w:rsidR="0023685A" w:rsidRPr="009E65AA" w:rsidRDefault="0023685A" w:rsidP="0023685A">
      <w:pPr>
        <w:numPr>
          <w:ilvl w:val="4"/>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иные источники информации, в том числе общедоступные результаты изучения рынка (интернет).</w:t>
      </w:r>
    </w:p>
    <w:p w14:paraId="3874EAEC" w14:textId="77777777" w:rsidR="0023685A" w:rsidRPr="009E65AA" w:rsidRDefault="0023685A" w:rsidP="0023685A">
      <w:pPr>
        <w:numPr>
          <w:ilvl w:val="3"/>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Для определения НМЦД используется не менее 3 (</w:t>
      </w:r>
      <w:proofErr w:type="spellStart"/>
      <w:r w:rsidRPr="009E65AA">
        <w:rPr>
          <w:rFonts w:ascii="Arial" w:eastAsia="Cambria" w:hAnsi="Arial" w:cs="Arial"/>
          <w:color w:val="000000" w:themeColor="text1"/>
          <w:sz w:val="24"/>
          <w:szCs w:val="24"/>
          <w:lang w:eastAsia="ru-RU"/>
        </w:rPr>
        <w:t>трех</w:t>
      </w:r>
      <w:proofErr w:type="spellEnd"/>
      <w:r w:rsidRPr="009E65AA">
        <w:rPr>
          <w:rFonts w:ascii="Arial" w:eastAsia="Cambria" w:hAnsi="Arial" w:cs="Arial"/>
          <w:color w:val="000000" w:themeColor="text1"/>
          <w:sz w:val="24"/>
          <w:szCs w:val="24"/>
          <w:lang w:eastAsia="ru-RU"/>
        </w:rPr>
        <w:t>) ценовых предложений, на основании которых высчитывается средняя стоимость.</w:t>
      </w:r>
    </w:p>
    <w:p w14:paraId="78653440"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Нормативный метод заключается в </w:t>
      </w:r>
      <w:proofErr w:type="spellStart"/>
      <w:r w:rsidRPr="009E65AA">
        <w:rPr>
          <w:rFonts w:ascii="Arial" w:eastAsia="Cambria" w:hAnsi="Arial" w:cs="Arial"/>
          <w:color w:val="000000" w:themeColor="text1"/>
          <w:sz w:val="24"/>
          <w:szCs w:val="24"/>
          <w:lang w:eastAsia="ru-RU"/>
        </w:rPr>
        <w:t>расчете</w:t>
      </w:r>
      <w:proofErr w:type="spellEnd"/>
      <w:r w:rsidRPr="009E65AA">
        <w:rPr>
          <w:rFonts w:ascii="Arial" w:eastAsia="Cambria" w:hAnsi="Arial" w:cs="Arial"/>
          <w:color w:val="000000" w:themeColor="text1"/>
          <w:sz w:val="24"/>
          <w:szCs w:val="24"/>
          <w:lang w:eastAsia="ru-RU"/>
        </w:rPr>
        <w:t xml:space="preserve"> цены договора на основе нормативов. Нормативный метод применяется в случае, если правовыми актами установлены нормативы в отношении товаров, работ, услуг (в том числе их предельная стоимость, количество (объем), качество), которые предполагается закупать.</w:t>
      </w:r>
    </w:p>
    <w:p w14:paraId="5D927741"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56F5EA21"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Проектно-сметным методом определяется НМЦД на строительство, реконструкцию, ремонт, модернизацию, реновацию, техническое перевооружение, проектные работы, работы по изысканиям.</w:t>
      </w:r>
    </w:p>
    <w:p w14:paraId="3323D4F2" w14:textId="77777777"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Затратный метод применяется в случае невозможности применения иных методов или в дополнение к иным методам. Затратный метод заключается в определении НМЦД как суммы </w:t>
      </w:r>
      <w:proofErr w:type="spellStart"/>
      <w:r w:rsidRPr="009E65AA">
        <w:rPr>
          <w:rFonts w:ascii="Arial" w:eastAsia="Cambria" w:hAnsi="Arial" w:cs="Arial"/>
          <w:color w:val="000000" w:themeColor="text1"/>
          <w:sz w:val="24"/>
          <w:szCs w:val="24"/>
          <w:lang w:eastAsia="ru-RU"/>
        </w:rPr>
        <w:t>произведенных</w:t>
      </w:r>
      <w:proofErr w:type="spellEnd"/>
      <w:r w:rsidRPr="009E65AA">
        <w:rPr>
          <w:rFonts w:ascii="Arial" w:eastAsia="Cambria" w:hAnsi="Arial" w:cs="Arial"/>
          <w:color w:val="000000" w:themeColor="text1"/>
          <w:sz w:val="24"/>
          <w:szCs w:val="24"/>
          <w:lang w:eastAsia="ru-RU"/>
        </w:rPr>
        <w:t xml:space="preserve"> затрат и обычной для </w:t>
      </w:r>
      <w:proofErr w:type="spellStart"/>
      <w:r w:rsidRPr="009E65AA">
        <w:rPr>
          <w:rFonts w:ascii="Arial" w:eastAsia="Cambria" w:hAnsi="Arial" w:cs="Arial"/>
          <w:color w:val="000000" w:themeColor="text1"/>
          <w:sz w:val="24"/>
          <w:szCs w:val="24"/>
          <w:lang w:eastAsia="ru-RU"/>
        </w:rPr>
        <w:t>определенной</w:t>
      </w:r>
      <w:proofErr w:type="spellEnd"/>
      <w:r w:rsidRPr="009E65AA">
        <w:rPr>
          <w:rFonts w:ascii="Arial" w:eastAsia="Cambria" w:hAnsi="Arial" w:cs="Arial"/>
          <w:color w:val="000000" w:themeColor="text1"/>
          <w:sz w:val="24"/>
          <w:szCs w:val="24"/>
          <w:lang w:eastAsia="ru-RU"/>
        </w:rPr>
        <w:t xml:space="preserve"> сферы деятельности прибыли. При определении </w:t>
      </w:r>
      <w:proofErr w:type="spellStart"/>
      <w:r w:rsidRPr="009E65AA">
        <w:rPr>
          <w:rFonts w:ascii="Arial" w:eastAsia="Cambria" w:hAnsi="Arial" w:cs="Arial"/>
          <w:color w:val="000000" w:themeColor="text1"/>
          <w:sz w:val="24"/>
          <w:szCs w:val="24"/>
          <w:lang w:eastAsia="ru-RU"/>
        </w:rPr>
        <w:t>произведенных</w:t>
      </w:r>
      <w:proofErr w:type="spellEnd"/>
      <w:r w:rsidRPr="009E65AA">
        <w:rPr>
          <w:rFonts w:ascii="Arial" w:eastAsia="Cambria" w:hAnsi="Arial" w:cs="Arial"/>
          <w:color w:val="000000" w:themeColor="text1"/>
          <w:sz w:val="24"/>
          <w:szCs w:val="24"/>
          <w:lang w:eastAsia="ru-RU"/>
        </w:rPr>
        <w:t xml:space="preserve">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w:t>
      </w:r>
      <w:proofErr w:type="spellStart"/>
      <w:r w:rsidRPr="009E65AA">
        <w:rPr>
          <w:rFonts w:ascii="Arial" w:eastAsia="Cambria" w:hAnsi="Arial" w:cs="Arial"/>
          <w:color w:val="000000" w:themeColor="text1"/>
          <w:sz w:val="24"/>
          <w:szCs w:val="24"/>
          <w:lang w:eastAsia="ru-RU"/>
        </w:rPr>
        <w:t>определенной</w:t>
      </w:r>
      <w:proofErr w:type="spellEnd"/>
      <w:r w:rsidRPr="009E65AA">
        <w:rPr>
          <w:rFonts w:ascii="Arial" w:eastAsia="Cambria" w:hAnsi="Arial" w:cs="Arial"/>
          <w:color w:val="000000" w:themeColor="text1"/>
          <w:sz w:val="24"/>
          <w:szCs w:val="24"/>
          <w:lang w:eastAsia="ru-RU"/>
        </w:rPr>
        <w:t xml:space="preserve"> сферы деятельности может быть получена Заказчиком исходя из анализа договоров, </w:t>
      </w:r>
      <w:proofErr w:type="spellStart"/>
      <w:r w:rsidRPr="009E65AA">
        <w:rPr>
          <w:rFonts w:ascii="Arial" w:eastAsia="Cambria" w:hAnsi="Arial" w:cs="Arial"/>
          <w:color w:val="000000" w:themeColor="text1"/>
          <w:sz w:val="24"/>
          <w:szCs w:val="24"/>
          <w:lang w:eastAsia="ru-RU"/>
        </w:rPr>
        <w:t>размещенных</w:t>
      </w:r>
      <w:proofErr w:type="spellEnd"/>
      <w:r w:rsidRPr="009E65AA">
        <w:rPr>
          <w:rFonts w:ascii="Arial" w:eastAsia="Cambria" w:hAnsi="Arial" w:cs="Arial"/>
          <w:color w:val="000000" w:themeColor="text1"/>
          <w:sz w:val="24"/>
          <w:szCs w:val="24"/>
          <w:lang w:eastAsia="ru-RU"/>
        </w:rPr>
        <w:t xml:space="preserve">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w:t>
      </w:r>
      <w:proofErr w:type="spellStart"/>
      <w:r w:rsidRPr="009E65AA">
        <w:rPr>
          <w:rFonts w:ascii="Arial" w:eastAsia="Cambria" w:hAnsi="Arial" w:cs="Arial"/>
          <w:color w:val="000000" w:themeColor="text1"/>
          <w:sz w:val="24"/>
          <w:szCs w:val="24"/>
          <w:lang w:eastAsia="ru-RU"/>
        </w:rPr>
        <w:t>проведенного</w:t>
      </w:r>
      <w:proofErr w:type="spellEnd"/>
      <w:r w:rsidRPr="009E65AA">
        <w:rPr>
          <w:rFonts w:ascii="Arial" w:eastAsia="Cambria" w:hAnsi="Arial" w:cs="Arial"/>
          <w:color w:val="000000" w:themeColor="text1"/>
          <w:sz w:val="24"/>
          <w:szCs w:val="24"/>
          <w:lang w:eastAsia="ru-RU"/>
        </w:rPr>
        <w:t xml:space="preserve"> по инициативе Заказчика, уполномоченного органа, уполномоченного учреждения.</w:t>
      </w:r>
    </w:p>
    <w:p w14:paraId="00AD2368" w14:textId="6D130872" w:rsidR="0023685A" w:rsidRPr="009E65AA" w:rsidRDefault="0023685A" w:rsidP="0023685A">
      <w:pPr>
        <w:numPr>
          <w:ilvl w:val="2"/>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Иные методы: применение иных методов </w:t>
      </w:r>
      <w:proofErr w:type="spellStart"/>
      <w:r w:rsidRPr="009E65AA">
        <w:rPr>
          <w:rFonts w:ascii="Arial" w:eastAsia="Cambria" w:hAnsi="Arial" w:cs="Arial"/>
          <w:color w:val="000000" w:themeColor="text1"/>
          <w:sz w:val="24"/>
          <w:szCs w:val="24"/>
          <w:lang w:eastAsia="ru-RU"/>
        </w:rPr>
        <w:t>расчета</w:t>
      </w:r>
      <w:proofErr w:type="spellEnd"/>
      <w:r w:rsidRPr="009E65AA">
        <w:rPr>
          <w:rFonts w:ascii="Arial" w:eastAsia="Cambria" w:hAnsi="Arial" w:cs="Arial"/>
          <w:color w:val="000000" w:themeColor="text1"/>
          <w:sz w:val="24"/>
          <w:szCs w:val="24"/>
          <w:lang w:eastAsia="ru-RU"/>
        </w:rPr>
        <w:t xml:space="preserve"> допускается при закупке товаров, работ, услуг в случае, если невозможно применить методы, указанные в ч. </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_Ref63929143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36.2</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Положения.</w:t>
      </w:r>
    </w:p>
    <w:p w14:paraId="0D33F7F2" w14:textId="77777777" w:rsidR="0023685A" w:rsidRPr="009E65AA" w:rsidRDefault="0023685A" w:rsidP="0023685A">
      <w:pPr>
        <w:numPr>
          <w:ilvl w:val="1"/>
          <w:numId w:val="5"/>
        </w:numPr>
        <w:tabs>
          <w:tab w:val="left" w:pos="708"/>
        </w:tabs>
        <w:autoSpaceDE w:val="0"/>
        <w:autoSpaceDN w:val="0"/>
        <w:spacing w:after="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Определение или обоснование начальной (максимальной) цены договора, цены договора, заключаемого с единственным поставщиком (подрядчиком, исполнителем), не составляется (не требуется).</w:t>
      </w:r>
      <w:proofErr w:type="gramEnd"/>
    </w:p>
    <w:p w14:paraId="1DBBA402" w14:textId="674F7D8E" w:rsidR="0023685A" w:rsidRPr="009E65AA" w:rsidRDefault="0023685A" w:rsidP="0023685A">
      <w:pPr>
        <w:widowControl w:val="0"/>
        <w:numPr>
          <w:ilvl w:val="0"/>
          <w:numId w:val="5"/>
        </w:numPr>
        <w:autoSpaceDE w:val="0"/>
        <w:autoSpaceDN w:val="0"/>
        <w:adjustRightInd w:val="0"/>
        <w:spacing w:before="60" w:after="60" w:line="240" w:lineRule="auto"/>
        <w:contextualSpacing/>
        <w:jc w:val="center"/>
        <w:outlineLvl w:val="0"/>
        <w:rPr>
          <w:rFonts w:ascii="Arial" w:eastAsia="Calibri" w:hAnsi="Arial" w:cs="Arial"/>
          <w:b/>
          <w:bCs/>
          <w:color w:val="000000" w:themeColor="text1"/>
          <w:sz w:val="24"/>
          <w:szCs w:val="24"/>
          <w:lang w:eastAsia="ru-RU"/>
        </w:rPr>
      </w:pPr>
      <w:bookmarkStart w:id="198" w:name="_Toc63957455"/>
      <w:bookmarkStart w:id="199" w:name="_Toc66304487"/>
      <w:bookmarkStart w:id="200" w:name="_Toc66184338"/>
      <w:bookmarkStart w:id="201" w:name="_Toc66130874"/>
      <w:bookmarkStart w:id="202" w:name="_Toc65859438"/>
      <w:r w:rsidRPr="009E65AA">
        <w:rPr>
          <w:rFonts w:ascii="Arial" w:eastAsia="Calibri" w:hAnsi="Arial" w:cs="Arial"/>
          <w:b/>
          <w:color w:val="000000" w:themeColor="text1"/>
          <w:sz w:val="24"/>
          <w:szCs w:val="24"/>
          <w:lang w:eastAsia="ru-RU"/>
        </w:rPr>
        <w:t>Особенности участия субъектов малого и среднего предпринимательства в закупках</w:t>
      </w:r>
      <w:bookmarkEnd w:id="198"/>
      <w:r w:rsidRPr="009E65AA">
        <w:rPr>
          <w:rFonts w:ascii="Arial" w:eastAsia="Calibri" w:hAnsi="Arial" w:cs="Arial"/>
          <w:b/>
          <w:color w:val="000000" w:themeColor="text1"/>
          <w:sz w:val="24"/>
          <w:szCs w:val="24"/>
          <w:lang w:eastAsia="ru-RU"/>
        </w:rPr>
        <w:t>.</w:t>
      </w:r>
      <w:bookmarkEnd w:id="199"/>
      <w:bookmarkEnd w:id="200"/>
      <w:bookmarkEnd w:id="201"/>
      <w:bookmarkEnd w:id="202"/>
    </w:p>
    <w:p w14:paraId="428F9C55" w14:textId="77777777" w:rsidR="0023685A" w:rsidRPr="009E65AA" w:rsidRDefault="0023685A" w:rsidP="0023685A">
      <w:pPr>
        <w:numPr>
          <w:ilvl w:val="1"/>
          <w:numId w:val="5"/>
        </w:numPr>
        <w:tabs>
          <w:tab w:val="left" w:pos="284"/>
        </w:tabs>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Заказчик осуществляет закупки у субъектов малого и среднего предпринимательства (далее - СМСП) в случае соответствия заказчика условиям, установленным пунктом 2 постановления Правительства РФ №1352. </w:t>
      </w:r>
    </w:p>
    <w:p w14:paraId="1A6D4289" w14:textId="77777777" w:rsidR="0023685A" w:rsidRPr="009E65AA" w:rsidRDefault="0023685A" w:rsidP="0023685A">
      <w:pPr>
        <w:numPr>
          <w:ilvl w:val="1"/>
          <w:numId w:val="5"/>
        </w:numPr>
        <w:tabs>
          <w:tab w:val="left" w:pos="284"/>
        </w:tabs>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СМСП, устанавливаются ст. 3.4. Федерального закона №223-ФЗ. </w:t>
      </w:r>
    </w:p>
    <w:p w14:paraId="6C9E2EE0" w14:textId="77777777" w:rsidR="0023685A" w:rsidRPr="009E65AA" w:rsidRDefault="0023685A" w:rsidP="0023685A">
      <w:pPr>
        <w:numPr>
          <w:ilvl w:val="1"/>
          <w:numId w:val="5"/>
        </w:numPr>
        <w:tabs>
          <w:tab w:val="left" w:pos="284"/>
        </w:tabs>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proofErr w:type="gramStart"/>
      <w:r w:rsidRPr="009E65AA">
        <w:rPr>
          <w:rFonts w:ascii="Arial" w:eastAsia="Times New Roman" w:hAnsi="Arial" w:cs="Arial"/>
          <w:color w:val="000000" w:themeColor="text1"/>
          <w:sz w:val="24"/>
          <w:szCs w:val="24"/>
          <w:lang w:eastAsia="ru-RU"/>
        </w:rPr>
        <w:t xml:space="preserve">Конкурентная закупка с участием СМСП осуществляется </w:t>
      </w:r>
      <w:proofErr w:type="spellStart"/>
      <w:r w:rsidRPr="009E65AA">
        <w:rPr>
          <w:rFonts w:ascii="Arial" w:eastAsia="Times New Roman" w:hAnsi="Arial" w:cs="Arial"/>
          <w:color w:val="000000" w:themeColor="text1"/>
          <w:sz w:val="24"/>
          <w:szCs w:val="24"/>
          <w:lang w:eastAsia="ru-RU"/>
        </w:rPr>
        <w:t>путем</w:t>
      </w:r>
      <w:proofErr w:type="spellEnd"/>
      <w:r w:rsidRPr="009E65AA">
        <w:rPr>
          <w:rFonts w:ascii="Arial" w:eastAsia="Times New Roman" w:hAnsi="Arial" w:cs="Arial"/>
          <w:color w:val="000000" w:themeColor="text1"/>
          <w:sz w:val="24"/>
          <w:szCs w:val="24"/>
          <w:lang w:eastAsia="ru-RU"/>
        </w:rPr>
        <w:t xml:space="preserve"> проведения: конкурса в электронной форме, участниками которого могут быть только СМСП; аукциона в электронной форме, участниками которого могут быть только СМСП; запроса котировок в электронной форме, участниками которого могут быть только СМСП; запроса предложений в электронной форме, участниками которого могут быть только СМСП.</w:t>
      </w:r>
      <w:proofErr w:type="gramEnd"/>
      <w:r w:rsidRPr="009E65AA">
        <w:rPr>
          <w:rFonts w:ascii="Arial" w:eastAsia="Times New Roman" w:hAnsi="Arial" w:cs="Arial"/>
          <w:color w:val="000000" w:themeColor="text1"/>
          <w:sz w:val="24"/>
          <w:szCs w:val="24"/>
          <w:lang w:eastAsia="ru-RU"/>
        </w:rPr>
        <w:t xml:space="preserve"> Их участниками могут быть:</w:t>
      </w:r>
    </w:p>
    <w:p w14:paraId="0B792E8E" w14:textId="15D24BC3" w:rsidR="0023685A" w:rsidRPr="009E65AA" w:rsidRDefault="0023685A" w:rsidP="0023685A">
      <w:pPr>
        <w:numPr>
          <w:ilvl w:val="2"/>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bookmarkStart w:id="203" w:name="_Ref63958254"/>
      <w:r w:rsidRPr="009E65AA">
        <w:rPr>
          <w:rFonts w:ascii="Arial" w:eastAsia="Cambria" w:hAnsi="Arial" w:cs="Arial"/>
          <w:color w:val="000000" w:themeColor="text1"/>
          <w:sz w:val="24"/>
          <w:szCs w:val="24"/>
          <w:lang w:eastAsia="ru-RU"/>
        </w:rPr>
        <w:t>любые участники закупок, указанные в ч</w:t>
      </w:r>
      <w:r w:rsidR="00EC169C"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5 ст</w:t>
      </w:r>
      <w:r w:rsidR="00EC169C"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3 Федерального закона №223-ФЗ, в том числе СМСП;</w:t>
      </w:r>
      <w:bookmarkEnd w:id="203"/>
    </w:p>
    <w:p w14:paraId="42FBB5B5" w14:textId="7516E71D" w:rsidR="0023685A" w:rsidRPr="009E65AA" w:rsidRDefault="0023685A" w:rsidP="0023685A">
      <w:pPr>
        <w:numPr>
          <w:ilvl w:val="2"/>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bookmarkStart w:id="204" w:name="_Ref63958259"/>
      <w:r w:rsidRPr="009E65AA">
        <w:rPr>
          <w:rFonts w:ascii="Arial" w:eastAsia="Cambria" w:hAnsi="Arial" w:cs="Arial"/>
          <w:color w:val="000000" w:themeColor="text1"/>
          <w:sz w:val="24"/>
          <w:szCs w:val="24"/>
          <w:lang w:eastAsia="ru-RU"/>
        </w:rPr>
        <w:t>только СМСП;</w:t>
      </w:r>
      <w:bookmarkEnd w:id="204"/>
    </w:p>
    <w:p w14:paraId="4D76BC77" w14:textId="47293D45" w:rsidR="0023685A" w:rsidRPr="009E65AA" w:rsidRDefault="0023685A" w:rsidP="0023685A">
      <w:pPr>
        <w:numPr>
          <w:ilvl w:val="2"/>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bookmarkStart w:id="205" w:name="_Ref63958154"/>
      <w:r w:rsidRPr="009E65AA">
        <w:rPr>
          <w:rFonts w:ascii="Arial" w:eastAsia="Cambria" w:hAnsi="Arial" w:cs="Arial"/>
          <w:color w:val="000000" w:themeColor="text1"/>
          <w:sz w:val="24"/>
          <w:szCs w:val="24"/>
          <w:lang w:eastAsia="ru-RU"/>
        </w:rPr>
        <w:t>лица, в отношении участников которых заказчиком установлено требование о привлечении к исполнению договора субподрядчиков (соисполнителей) из числа СМСП.</w:t>
      </w:r>
      <w:bookmarkEnd w:id="205"/>
    </w:p>
    <w:p w14:paraId="5F2907A8" w14:textId="77777777" w:rsidR="0023685A" w:rsidRPr="009E65AA" w:rsidRDefault="0023685A" w:rsidP="0023685A">
      <w:pPr>
        <w:numPr>
          <w:ilvl w:val="1"/>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Для проведения конкурентных закупок с участием СМСП заказчик обязан утвердить и разместить в ЕИС, на официальном сайте заказчика перечень товаров, работ, услуг, закупки которых осуществляются у СМСП (далее - Перечень). При этом допускается осуществление закупки товаров, работ, услуг, </w:t>
      </w:r>
      <w:proofErr w:type="spellStart"/>
      <w:r w:rsidRPr="009E65AA">
        <w:rPr>
          <w:rFonts w:ascii="Arial" w:eastAsia="Cambria" w:hAnsi="Arial" w:cs="Arial"/>
          <w:color w:val="000000" w:themeColor="text1"/>
          <w:sz w:val="24"/>
          <w:szCs w:val="24"/>
          <w:lang w:eastAsia="ru-RU"/>
        </w:rPr>
        <w:t>включенных</w:t>
      </w:r>
      <w:proofErr w:type="spellEnd"/>
      <w:r w:rsidRPr="009E65AA">
        <w:rPr>
          <w:rFonts w:ascii="Arial" w:eastAsia="Cambria" w:hAnsi="Arial" w:cs="Arial"/>
          <w:color w:val="000000" w:themeColor="text1"/>
          <w:sz w:val="24"/>
          <w:szCs w:val="24"/>
          <w:lang w:eastAsia="ru-RU"/>
        </w:rPr>
        <w:t xml:space="preserve"> в Перечень, у любых участников закупок, в том числе у СМСП. </w:t>
      </w:r>
    </w:p>
    <w:p w14:paraId="44179D7C" w14:textId="77777777" w:rsidR="0023685A" w:rsidRPr="009E65AA" w:rsidRDefault="0023685A" w:rsidP="0023685A">
      <w:pPr>
        <w:numPr>
          <w:ilvl w:val="1"/>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Заказчик обязан осуществить конкурентную закупку с участием СМСП в </w:t>
      </w:r>
      <w:proofErr w:type="spellStart"/>
      <w:r w:rsidRPr="009E65AA">
        <w:rPr>
          <w:rFonts w:ascii="Arial" w:eastAsia="Cambria" w:hAnsi="Arial" w:cs="Arial"/>
          <w:color w:val="000000" w:themeColor="text1"/>
          <w:sz w:val="24"/>
          <w:szCs w:val="24"/>
          <w:lang w:eastAsia="ru-RU"/>
        </w:rPr>
        <w:t>объеме</w:t>
      </w:r>
      <w:proofErr w:type="spellEnd"/>
      <w:r w:rsidRPr="009E65AA">
        <w:rPr>
          <w:rFonts w:ascii="Arial" w:eastAsia="Cambria" w:hAnsi="Arial" w:cs="Arial"/>
          <w:color w:val="000000" w:themeColor="text1"/>
          <w:sz w:val="24"/>
          <w:szCs w:val="24"/>
          <w:lang w:eastAsia="ru-RU"/>
        </w:rPr>
        <w:t xml:space="preserve"> не менее чем 20% совокупного годового </w:t>
      </w:r>
      <w:proofErr w:type="spellStart"/>
      <w:r w:rsidRPr="009E65AA">
        <w:rPr>
          <w:rFonts w:ascii="Arial" w:eastAsia="Cambria" w:hAnsi="Arial" w:cs="Arial"/>
          <w:color w:val="000000" w:themeColor="text1"/>
          <w:sz w:val="24"/>
          <w:szCs w:val="24"/>
          <w:lang w:eastAsia="ru-RU"/>
        </w:rPr>
        <w:t>объема</w:t>
      </w:r>
      <w:proofErr w:type="spellEnd"/>
      <w:r w:rsidRPr="009E65AA">
        <w:rPr>
          <w:rFonts w:ascii="Arial" w:eastAsia="Cambria" w:hAnsi="Arial" w:cs="Arial"/>
          <w:color w:val="000000" w:themeColor="text1"/>
          <w:sz w:val="24"/>
          <w:szCs w:val="24"/>
          <w:lang w:eastAsia="ru-RU"/>
        </w:rPr>
        <w:t xml:space="preserve"> закупок. </w:t>
      </w:r>
    </w:p>
    <w:p w14:paraId="590175A3" w14:textId="77777777" w:rsidR="0023685A" w:rsidRPr="009E65AA" w:rsidRDefault="0023685A" w:rsidP="0023685A">
      <w:pPr>
        <w:numPr>
          <w:ilvl w:val="1"/>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СМСП. </w:t>
      </w:r>
    </w:p>
    <w:p w14:paraId="280AD505" w14:textId="77777777" w:rsidR="0023685A" w:rsidRPr="009E65AA" w:rsidRDefault="0023685A" w:rsidP="0023685A">
      <w:pPr>
        <w:numPr>
          <w:ilvl w:val="1"/>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заказчик вправе осуществить закупки таких товаров, работ, услуг у СМСП. </w:t>
      </w:r>
    </w:p>
    <w:p w14:paraId="429ADC62" w14:textId="3ACE72A3" w:rsidR="0023685A" w:rsidRPr="009E65AA" w:rsidRDefault="0023685A" w:rsidP="0023685A">
      <w:pPr>
        <w:numPr>
          <w:ilvl w:val="1"/>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 xml:space="preserve">Правила настоящего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27.11.2018 г. № 422-ФЗ </w:t>
      </w:r>
      <w:r w:rsidR="00AD63AA"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О проведении эксперимента по установлению специального налогового режима </w:t>
      </w:r>
      <w:r w:rsidR="00AD63AA"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w:t>
      </w:r>
      <w:r w:rsidR="00AD63AA"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Налог на профессиональный доход</w:t>
      </w:r>
      <w:r w:rsidR="00AD63AA"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с </w:t>
      </w:r>
      <w:proofErr w:type="spellStart"/>
      <w:r w:rsidRPr="009E65AA">
        <w:rPr>
          <w:rFonts w:ascii="Arial" w:eastAsia="Cambria" w:hAnsi="Arial" w:cs="Arial"/>
          <w:color w:val="000000" w:themeColor="text1"/>
          <w:sz w:val="24"/>
          <w:szCs w:val="24"/>
          <w:lang w:eastAsia="ru-RU"/>
        </w:rPr>
        <w:t>учетом</w:t>
      </w:r>
      <w:proofErr w:type="spellEnd"/>
      <w:r w:rsidRPr="009E65AA">
        <w:rPr>
          <w:rFonts w:ascii="Arial" w:eastAsia="Cambria" w:hAnsi="Arial" w:cs="Arial"/>
          <w:color w:val="000000" w:themeColor="text1"/>
          <w:sz w:val="24"/>
          <w:szCs w:val="24"/>
          <w:lang w:eastAsia="ru-RU"/>
        </w:rPr>
        <w:t xml:space="preserve"> следующих</w:t>
      </w:r>
      <w:proofErr w:type="gramEnd"/>
      <w:r w:rsidRPr="009E65AA">
        <w:rPr>
          <w:rFonts w:ascii="Arial" w:eastAsia="Cambria" w:hAnsi="Arial" w:cs="Arial"/>
          <w:color w:val="000000" w:themeColor="text1"/>
          <w:sz w:val="24"/>
          <w:szCs w:val="24"/>
          <w:lang w:eastAsia="ru-RU"/>
        </w:rPr>
        <w:t xml:space="preserve"> особенностей: </w:t>
      </w:r>
    </w:p>
    <w:p w14:paraId="4A0584F3" w14:textId="1EFED30D" w:rsidR="0023685A" w:rsidRPr="009E65AA" w:rsidRDefault="0023685A" w:rsidP="0023685A">
      <w:pPr>
        <w:numPr>
          <w:ilvl w:val="2"/>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 xml:space="preserve">подтверждением применения такими лицами налогового режима </w:t>
      </w:r>
      <w:r w:rsidR="00AD63AA"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Налог на профессиональный доход</w:t>
      </w:r>
      <w:r w:rsidR="00AD63AA"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 xml:space="preserve">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w:t>
      </w:r>
    </w:p>
    <w:p w14:paraId="50CA46F4" w14:textId="13B9175B" w:rsidR="0023685A" w:rsidRPr="009E65AA" w:rsidRDefault="0023685A" w:rsidP="0023685A">
      <w:pPr>
        <w:numPr>
          <w:ilvl w:val="2"/>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r w:rsidRPr="009E65AA">
        <w:rPr>
          <w:rFonts w:ascii="Arial" w:eastAsia="Cambria" w:hAnsi="Arial" w:cs="Arial"/>
          <w:color w:val="000000" w:themeColor="text1"/>
          <w:sz w:val="24"/>
          <w:szCs w:val="24"/>
          <w:lang w:eastAsia="ru-RU"/>
        </w:rPr>
        <w:t>заказчик не вправе требовать от участника закупки, субподрядчика (соисполнителя), предусмотренного п.</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_Ref63958154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37.3.3</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настоящего Положения, представления информации и документов, подтверждающих постановку на </w:t>
      </w:r>
      <w:proofErr w:type="spellStart"/>
      <w:r w:rsidRPr="009E65AA">
        <w:rPr>
          <w:rFonts w:ascii="Arial" w:eastAsia="Cambria" w:hAnsi="Arial" w:cs="Arial"/>
          <w:color w:val="000000" w:themeColor="text1"/>
          <w:sz w:val="24"/>
          <w:szCs w:val="24"/>
          <w:lang w:eastAsia="ru-RU"/>
        </w:rPr>
        <w:t>учет</w:t>
      </w:r>
      <w:proofErr w:type="spellEnd"/>
      <w:r w:rsidRPr="009E65AA">
        <w:rPr>
          <w:rFonts w:ascii="Arial" w:eastAsia="Cambria" w:hAnsi="Arial" w:cs="Arial"/>
          <w:color w:val="000000" w:themeColor="text1"/>
          <w:sz w:val="24"/>
          <w:szCs w:val="24"/>
          <w:lang w:eastAsia="ru-RU"/>
        </w:rPr>
        <w:t xml:space="preserve"> в налоговом органе в качестве налогоплательщика налога на профессиональный доход; </w:t>
      </w:r>
    </w:p>
    <w:p w14:paraId="7B10CEF6" w14:textId="759A52CB" w:rsidR="0023685A" w:rsidRPr="009E65AA" w:rsidRDefault="0023685A" w:rsidP="0023685A">
      <w:pPr>
        <w:numPr>
          <w:ilvl w:val="2"/>
          <w:numId w:val="5"/>
        </w:numPr>
        <w:tabs>
          <w:tab w:val="left" w:pos="284"/>
        </w:tabs>
        <w:autoSpaceDE w:val="0"/>
        <w:autoSpaceDN w:val="0"/>
        <w:adjustRightInd w:val="0"/>
        <w:spacing w:after="0" w:line="240" w:lineRule="auto"/>
        <w:contextualSpacing/>
        <w:jc w:val="both"/>
        <w:rPr>
          <w:rFonts w:ascii="Arial" w:eastAsia="Cambria" w:hAnsi="Arial" w:cs="Arial"/>
          <w:color w:val="000000" w:themeColor="text1"/>
          <w:sz w:val="24"/>
          <w:szCs w:val="24"/>
          <w:lang w:eastAsia="ru-RU"/>
        </w:rPr>
      </w:pPr>
      <w:proofErr w:type="gramStart"/>
      <w:r w:rsidRPr="009E65AA">
        <w:rPr>
          <w:rFonts w:ascii="Arial" w:eastAsia="Cambria" w:hAnsi="Arial" w:cs="Arial"/>
          <w:color w:val="000000" w:themeColor="text1"/>
          <w:sz w:val="24"/>
          <w:szCs w:val="24"/>
          <w:lang w:eastAsia="ru-RU"/>
        </w:rPr>
        <w:t>при осуществлении закупок в соответствии с п.</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_Ref63958254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37.3.1</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и п.</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_Ref63958259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37.3.2</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w:t>
      </w:r>
      <w:proofErr w:type="gramEnd"/>
      <w:r w:rsidRPr="009E65AA">
        <w:rPr>
          <w:rFonts w:ascii="Arial" w:eastAsia="Cambria" w:hAnsi="Arial" w:cs="Arial"/>
          <w:color w:val="000000" w:themeColor="text1"/>
          <w:sz w:val="24"/>
          <w:szCs w:val="24"/>
          <w:lang w:eastAsia="ru-RU"/>
        </w:rPr>
        <w:t xml:space="preserve">), </w:t>
      </w:r>
      <w:proofErr w:type="gramStart"/>
      <w:r w:rsidRPr="009E65AA">
        <w:rPr>
          <w:rFonts w:ascii="Arial" w:eastAsia="Cambria" w:hAnsi="Arial" w:cs="Arial"/>
          <w:color w:val="000000" w:themeColor="text1"/>
          <w:sz w:val="24"/>
          <w:szCs w:val="24"/>
          <w:lang w:eastAsia="ru-RU"/>
        </w:rPr>
        <w:t>предусмотренными</w:t>
      </w:r>
      <w:proofErr w:type="gramEnd"/>
      <w:r w:rsidRPr="009E65AA">
        <w:rPr>
          <w:rFonts w:ascii="Arial" w:eastAsia="Cambria" w:hAnsi="Arial" w:cs="Arial"/>
          <w:color w:val="000000" w:themeColor="text1"/>
          <w:sz w:val="24"/>
          <w:szCs w:val="24"/>
          <w:lang w:eastAsia="ru-RU"/>
        </w:rPr>
        <w:t xml:space="preserve"> п.</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_Ref63958254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37.3.1</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и п.</w:t>
      </w:r>
      <w:r w:rsidRPr="009E65AA">
        <w:rPr>
          <w:rFonts w:ascii="Arial" w:eastAsia="Cambria" w:hAnsi="Arial" w:cs="Arial"/>
          <w:color w:val="000000" w:themeColor="text1"/>
          <w:sz w:val="24"/>
          <w:szCs w:val="24"/>
          <w:lang w:eastAsia="ru-RU"/>
        </w:rPr>
        <w:fldChar w:fldCharType="begin"/>
      </w:r>
      <w:r w:rsidRPr="009E65AA">
        <w:rPr>
          <w:rFonts w:ascii="Arial" w:eastAsia="Cambria" w:hAnsi="Arial" w:cs="Arial"/>
          <w:color w:val="000000" w:themeColor="text1"/>
          <w:sz w:val="24"/>
          <w:szCs w:val="24"/>
          <w:lang w:eastAsia="ru-RU"/>
        </w:rPr>
        <w:instrText xml:space="preserve"> REF _Ref63958259 \r \h  \* MERGEFORMAT </w:instrText>
      </w:r>
      <w:r w:rsidRPr="009E65AA">
        <w:rPr>
          <w:rFonts w:ascii="Arial" w:eastAsia="Cambria" w:hAnsi="Arial" w:cs="Arial"/>
          <w:color w:val="000000" w:themeColor="text1"/>
          <w:sz w:val="24"/>
          <w:szCs w:val="24"/>
          <w:lang w:eastAsia="ru-RU"/>
        </w:rPr>
      </w:r>
      <w:r w:rsidRPr="009E65AA">
        <w:rPr>
          <w:rFonts w:ascii="Arial" w:eastAsia="Cambria" w:hAnsi="Arial" w:cs="Arial"/>
          <w:color w:val="000000" w:themeColor="text1"/>
          <w:sz w:val="24"/>
          <w:szCs w:val="24"/>
          <w:lang w:eastAsia="ru-RU"/>
        </w:rPr>
        <w:fldChar w:fldCharType="separate"/>
      </w:r>
      <w:r w:rsidR="00FF70D6" w:rsidRPr="009E65AA">
        <w:rPr>
          <w:rFonts w:ascii="Arial" w:eastAsia="Cambria" w:hAnsi="Arial" w:cs="Arial"/>
          <w:color w:val="000000" w:themeColor="text1"/>
          <w:sz w:val="24"/>
          <w:szCs w:val="24"/>
          <w:lang w:eastAsia="ru-RU"/>
        </w:rPr>
        <w:t>37.3.2</w:t>
      </w:r>
      <w:r w:rsidRPr="009E65AA">
        <w:rPr>
          <w:rFonts w:ascii="Arial" w:eastAsia="Cambria" w:hAnsi="Arial" w:cs="Arial"/>
          <w:color w:val="000000" w:themeColor="text1"/>
          <w:sz w:val="24"/>
          <w:szCs w:val="24"/>
          <w:lang w:eastAsia="ru-RU"/>
        </w:rPr>
        <w:fldChar w:fldCharType="end"/>
      </w:r>
      <w:r w:rsidRPr="009E65AA">
        <w:rPr>
          <w:rFonts w:ascii="Arial" w:eastAsia="Cambria" w:hAnsi="Arial" w:cs="Arial"/>
          <w:color w:val="000000" w:themeColor="text1"/>
          <w:sz w:val="24"/>
          <w:szCs w:val="24"/>
          <w:lang w:eastAsia="ru-RU"/>
        </w:rPr>
        <w:t xml:space="preserve">, специального налогового режима </w:t>
      </w:r>
      <w:r w:rsidR="00AD63AA"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Налог на профессиональный доход</w:t>
      </w:r>
      <w:r w:rsidR="00AD63AA" w:rsidRPr="009E65AA">
        <w:rPr>
          <w:rFonts w:ascii="Arial" w:eastAsia="Cambria" w:hAnsi="Arial" w:cs="Arial"/>
          <w:color w:val="000000" w:themeColor="text1"/>
          <w:sz w:val="24"/>
          <w:szCs w:val="24"/>
          <w:lang w:eastAsia="ru-RU"/>
        </w:rPr>
        <w:t>"</w:t>
      </w:r>
      <w:r w:rsidRPr="009E65AA">
        <w:rPr>
          <w:rFonts w:ascii="Arial" w:eastAsia="Cambria" w:hAnsi="Arial" w:cs="Arial"/>
          <w:color w:val="000000" w:themeColor="text1"/>
          <w:sz w:val="24"/>
          <w:szCs w:val="24"/>
          <w:lang w:eastAsia="ru-RU"/>
        </w:rPr>
        <w:t>.</w:t>
      </w:r>
    </w:p>
    <w:p w14:paraId="73F2AAAB" w14:textId="77777777" w:rsidR="004F614A" w:rsidRPr="009E65AA" w:rsidRDefault="004F614A" w:rsidP="004F614A">
      <w:pPr>
        <w:pStyle w:val="af9"/>
        <w:ind w:left="567" w:hanging="567"/>
        <w:jc w:val="both"/>
        <w:rPr>
          <w:rFonts w:ascii="Arial" w:hAnsi="Arial" w:cs="Arial"/>
          <w:color w:val="000000" w:themeColor="text1"/>
        </w:rPr>
      </w:pPr>
      <w:r w:rsidRPr="009E65AA">
        <w:rPr>
          <w:rFonts w:ascii="Arial" w:hAnsi="Arial" w:cs="Arial"/>
          <w:color w:val="000000" w:themeColor="text1"/>
        </w:rPr>
        <w:t>37.9.</w:t>
      </w:r>
      <w:r w:rsidRPr="009E65AA">
        <w:rPr>
          <w:rFonts w:ascii="Arial" w:hAnsi="Arial" w:cs="Arial"/>
          <w:color w:val="000000" w:themeColor="text1"/>
          <w:vertAlign w:val="superscript"/>
        </w:rPr>
        <w:t xml:space="preserve"> </w:t>
      </w:r>
      <w:r w:rsidRPr="009E65AA">
        <w:rPr>
          <w:rFonts w:ascii="Arial" w:hAnsi="Arial" w:cs="Arial"/>
          <w:color w:val="000000" w:themeColor="text1"/>
        </w:rPr>
        <w:t xml:space="preserve"> Комплексная закупка – неконкурентный способ закупки, не являющийся торгами, при котором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3F8A5224" w14:textId="219CF522"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37.9.1. Комплексная закупка проводится в электронной форме. </w:t>
      </w:r>
    </w:p>
    <w:p w14:paraId="387DF7D6" w14:textId="1D74EB7A" w:rsidR="004F614A" w:rsidRPr="009E65AA" w:rsidRDefault="004F614A" w:rsidP="004F614A">
      <w:pPr>
        <w:spacing w:after="0" w:line="240" w:lineRule="auto"/>
        <w:ind w:left="1985" w:hanging="709"/>
        <w:jc w:val="both"/>
        <w:rPr>
          <w:rFonts w:ascii="Arial" w:hAnsi="Arial" w:cs="Arial"/>
          <w:color w:val="000000" w:themeColor="text1"/>
          <w:sz w:val="24"/>
          <w:szCs w:val="24"/>
        </w:rPr>
      </w:pPr>
      <w:r w:rsidRPr="009E65AA">
        <w:rPr>
          <w:rFonts w:ascii="Arial" w:hAnsi="Arial" w:cs="Arial"/>
          <w:color w:val="000000" w:themeColor="text1"/>
          <w:sz w:val="24"/>
          <w:szCs w:val="24"/>
        </w:rPr>
        <w:t xml:space="preserve">37.9.2. Извещение и документация о проведении комплексной закупки размещается Заказчиком в ЕИС не </w:t>
      </w:r>
      <w:proofErr w:type="gramStart"/>
      <w:r w:rsidRPr="009E65AA">
        <w:rPr>
          <w:rFonts w:ascii="Arial" w:hAnsi="Arial" w:cs="Arial"/>
          <w:color w:val="000000" w:themeColor="text1"/>
          <w:sz w:val="24"/>
          <w:szCs w:val="24"/>
        </w:rPr>
        <w:t>позднее</w:t>
      </w:r>
      <w:proofErr w:type="gramEnd"/>
      <w:r w:rsidRPr="009E65AA">
        <w:rPr>
          <w:rFonts w:ascii="Arial" w:hAnsi="Arial" w:cs="Arial"/>
          <w:color w:val="000000" w:themeColor="text1"/>
          <w:sz w:val="24"/>
          <w:szCs w:val="24"/>
        </w:rPr>
        <w:t xml:space="preserve"> чем за 5 (пять) рабочих дней до дня окончания подачи заявок, установленного в документации о проведении комплексной закупки.</w:t>
      </w:r>
    </w:p>
    <w:p w14:paraId="53998E87" w14:textId="63014345"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37.9.3. Заказчик вправе принять решение </w:t>
      </w:r>
      <w:proofErr w:type="gramStart"/>
      <w:r w:rsidRPr="009E65AA">
        <w:rPr>
          <w:rFonts w:ascii="Arial" w:hAnsi="Arial" w:cs="Arial"/>
          <w:color w:val="000000" w:themeColor="text1"/>
        </w:rPr>
        <w:t>о внесении изменений в извещение о проведении комплексной закупки в любой момент до даты</w:t>
      </w:r>
      <w:proofErr w:type="gramEnd"/>
      <w:r w:rsidRPr="009E65AA">
        <w:rPr>
          <w:rFonts w:ascii="Arial" w:hAnsi="Arial" w:cs="Arial"/>
          <w:color w:val="000000" w:themeColor="text1"/>
        </w:rPr>
        <w:t xml:space="preserve"> окончания </w:t>
      </w:r>
      <w:proofErr w:type="spellStart"/>
      <w:r w:rsidRPr="009E65AA">
        <w:rPr>
          <w:rFonts w:ascii="Arial" w:hAnsi="Arial" w:cs="Arial"/>
          <w:color w:val="000000" w:themeColor="text1"/>
        </w:rPr>
        <w:t>приема</w:t>
      </w:r>
      <w:proofErr w:type="spellEnd"/>
      <w:r w:rsidRPr="009E65AA">
        <w:rPr>
          <w:rFonts w:ascii="Arial" w:hAnsi="Arial" w:cs="Arial"/>
          <w:color w:val="000000" w:themeColor="text1"/>
        </w:rPr>
        <w:t xml:space="preserve"> заявок. Изменение предмета закупки не допускается. </w:t>
      </w:r>
    </w:p>
    <w:p w14:paraId="44FDBD50" w14:textId="297A5DCB" w:rsidR="004F614A" w:rsidRPr="009E65AA" w:rsidRDefault="004F614A" w:rsidP="004F614A">
      <w:pPr>
        <w:spacing w:after="0" w:line="240" w:lineRule="auto"/>
        <w:ind w:left="1985" w:hanging="709"/>
        <w:jc w:val="both"/>
        <w:rPr>
          <w:rFonts w:ascii="Arial" w:hAnsi="Arial" w:cs="Arial"/>
          <w:color w:val="000000" w:themeColor="text1"/>
          <w:sz w:val="24"/>
          <w:szCs w:val="24"/>
        </w:rPr>
      </w:pPr>
      <w:r w:rsidRPr="009E65AA">
        <w:rPr>
          <w:rFonts w:ascii="Arial" w:hAnsi="Arial" w:cs="Arial"/>
          <w:color w:val="000000" w:themeColor="text1"/>
          <w:sz w:val="24"/>
          <w:szCs w:val="24"/>
        </w:rPr>
        <w:t>37.9.4. 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p w14:paraId="555491F5" w14:textId="566D109B"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37.9.5. Для участия в комплексной закупке участники вносят на </w:t>
      </w:r>
      <w:proofErr w:type="spellStart"/>
      <w:r w:rsidRPr="009E65AA">
        <w:rPr>
          <w:rFonts w:ascii="Arial" w:hAnsi="Arial" w:cs="Arial"/>
          <w:color w:val="000000" w:themeColor="text1"/>
        </w:rPr>
        <w:t>счет</w:t>
      </w:r>
      <w:proofErr w:type="spellEnd"/>
      <w:r w:rsidRPr="009E65AA">
        <w:rPr>
          <w:rFonts w:ascii="Arial" w:hAnsi="Arial" w:cs="Arial"/>
          <w:color w:val="000000" w:themeColor="text1"/>
        </w:rPr>
        <w:t xml:space="preserve"> оператора ЭТП гарантийный взнос, либо обеспечение заявки в соответствии Регламентом ЭТП.</w:t>
      </w:r>
    </w:p>
    <w:p w14:paraId="2870536D" w14:textId="3122FEAC"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37.9.6. К извещению, документации о проведении комплексной закупки должен быть приложен проект договора, который является их неотъемлемой частью.</w:t>
      </w:r>
    </w:p>
    <w:p w14:paraId="783D33E4" w14:textId="2690E9B2"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37.9.7. Участник комплексной закупки должен быть зарегистрирован на электронной площадке в соответствии с регламентом электронной площадки.</w:t>
      </w:r>
    </w:p>
    <w:p w14:paraId="5EFCB3FA" w14:textId="20622A02"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37.9.8. Для участия в комплексной закупке участник </w:t>
      </w:r>
      <w:proofErr w:type="spellStart"/>
      <w:r w:rsidRPr="009E65AA">
        <w:rPr>
          <w:rFonts w:ascii="Arial" w:hAnsi="Arial" w:cs="Arial"/>
          <w:color w:val="000000" w:themeColor="text1"/>
        </w:rPr>
        <w:t>подает</w:t>
      </w:r>
      <w:proofErr w:type="spellEnd"/>
      <w:r w:rsidRPr="009E65AA">
        <w:rPr>
          <w:rFonts w:ascii="Arial" w:hAnsi="Arial" w:cs="Arial"/>
          <w:color w:val="000000" w:themeColor="text1"/>
        </w:rPr>
        <w:t xml:space="preserve"> </w:t>
      </w:r>
      <w:proofErr w:type="gramStart"/>
      <w:r w:rsidRPr="009E65AA">
        <w:rPr>
          <w:rFonts w:ascii="Arial" w:hAnsi="Arial" w:cs="Arial"/>
          <w:color w:val="000000" w:themeColor="text1"/>
        </w:rPr>
        <w:t>на электронную площадку заявку на участие в комплексной закупке в электронной форме в срок</w:t>
      </w:r>
      <w:proofErr w:type="gramEnd"/>
      <w:r w:rsidRPr="009E65AA">
        <w:rPr>
          <w:rFonts w:ascii="Arial" w:hAnsi="Arial" w:cs="Arial"/>
          <w:color w:val="000000" w:themeColor="text1"/>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комплексной закупки и должна включать документы, указанные в документации.</w:t>
      </w:r>
    </w:p>
    <w:p w14:paraId="1F916B4B" w14:textId="70F2481E"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37.9.9. Для участия в комплексной закупке участник закупки </w:t>
      </w:r>
      <w:proofErr w:type="spellStart"/>
      <w:r w:rsidRPr="009E65AA">
        <w:rPr>
          <w:rFonts w:ascii="Arial" w:hAnsi="Arial" w:cs="Arial"/>
          <w:color w:val="000000" w:themeColor="text1"/>
        </w:rPr>
        <w:t>подает</w:t>
      </w:r>
      <w:proofErr w:type="spellEnd"/>
      <w:r w:rsidRPr="009E65AA">
        <w:rPr>
          <w:rFonts w:ascii="Arial" w:hAnsi="Arial" w:cs="Arial"/>
          <w:color w:val="000000" w:themeColor="text1"/>
        </w:rPr>
        <w:t xml:space="preserve"> заявку на участие в срок и по форме, которые установлены в извещении, документации закупки. Участник закупки вправе подать только одну заявку на участие в комплексной закупке в отношении каждого предмета закупки (лота).</w:t>
      </w:r>
    </w:p>
    <w:p w14:paraId="28CDDE2F" w14:textId="19C5AC59"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37.9.10. 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9E65AA">
        <w:rPr>
          <w:rFonts w:ascii="Arial" w:hAnsi="Arial" w:cs="Arial"/>
          <w:color w:val="000000" w:themeColor="text1"/>
        </w:rPr>
        <w:t>многолотовой</w:t>
      </w:r>
      <w:proofErr w:type="spellEnd"/>
      <w:r w:rsidRPr="009E65AA">
        <w:rPr>
          <w:rFonts w:ascii="Arial" w:hAnsi="Arial" w:cs="Arial"/>
          <w:color w:val="000000" w:themeColor="text1"/>
        </w:rPr>
        <w:t xml:space="preserve"> закупки, по всем лотам подана только одна заявка, или не было подано ни одной </w:t>
      </w:r>
      <w:proofErr w:type="gramStart"/>
      <w:r w:rsidRPr="009E65AA">
        <w:rPr>
          <w:rFonts w:ascii="Arial" w:hAnsi="Arial" w:cs="Arial"/>
          <w:color w:val="000000" w:themeColor="text1"/>
        </w:rPr>
        <w:t>заявки</w:t>
      </w:r>
      <w:proofErr w:type="gramEnd"/>
      <w:r w:rsidRPr="009E65AA">
        <w:rPr>
          <w:rFonts w:ascii="Arial" w:hAnsi="Arial" w:cs="Arial"/>
          <w:color w:val="000000" w:themeColor="text1"/>
        </w:rPr>
        <w:t xml:space="preserve"> ни по одному из лотов.</w:t>
      </w:r>
    </w:p>
    <w:p w14:paraId="7CD184EA" w14:textId="4F719923"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37.9.11. В день, время и в месте, </w:t>
      </w:r>
      <w:proofErr w:type="gramStart"/>
      <w:r w:rsidRPr="009E65AA">
        <w:rPr>
          <w:rFonts w:ascii="Arial" w:hAnsi="Arial" w:cs="Arial"/>
          <w:color w:val="000000" w:themeColor="text1"/>
        </w:rPr>
        <w:t>указанные</w:t>
      </w:r>
      <w:proofErr w:type="gramEnd"/>
      <w:r w:rsidRPr="009E65AA">
        <w:rPr>
          <w:rFonts w:ascii="Arial" w:hAnsi="Arial" w:cs="Arial"/>
          <w:color w:val="000000" w:themeColor="text1"/>
        </w:rPr>
        <w:t xml:space="preserve"> в извещении, комиссия по закупкам открывает доступ к заявкам на участие в комплексной закупке.</w:t>
      </w:r>
    </w:p>
    <w:p w14:paraId="0CE50F07" w14:textId="540CC681"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37.9.12. В течение не более 5 (пяти) рабочих дней со дня окончания подачи заявок комиссия по закупкам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4A7E497F" w14:textId="09282732"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37.9.13. комиссия по закупкам отклоняет заявку на участие в закупке, если:</w:t>
      </w:r>
    </w:p>
    <w:p w14:paraId="69D671B0" w14:textId="1239AD60" w:rsidR="004F614A" w:rsidRPr="009E65AA" w:rsidRDefault="00D750EC"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             </w:t>
      </w:r>
      <w:r w:rsidR="004F614A" w:rsidRPr="009E65AA">
        <w:rPr>
          <w:rFonts w:ascii="Arial" w:hAnsi="Arial" w:cs="Arial"/>
          <w:color w:val="000000" w:themeColor="text1"/>
        </w:rPr>
        <w:t xml:space="preserve">- участник закупки, подавший </w:t>
      </w:r>
      <w:proofErr w:type="spellStart"/>
      <w:r w:rsidR="004F614A" w:rsidRPr="009E65AA">
        <w:rPr>
          <w:rFonts w:ascii="Arial" w:hAnsi="Arial" w:cs="Arial"/>
          <w:color w:val="000000" w:themeColor="text1"/>
        </w:rPr>
        <w:t>ее</w:t>
      </w:r>
      <w:proofErr w:type="spellEnd"/>
      <w:r w:rsidR="004F614A" w:rsidRPr="009E65AA">
        <w:rPr>
          <w:rFonts w:ascii="Arial" w:hAnsi="Arial" w:cs="Arial"/>
          <w:color w:val="000000" w:themeColor="text1"/>
        </w:rPr>
        <w:t>, не соответствует требованиям к участнику закупки, указанным в извещении и (или) документации;</w:t>
      </w:r>
    </w:p>
    <w:p w14:paraId="62D463FF" w14:textId="6FB2789C" w:rsidR="004F614A" w:rsidRPr="009E65AA" w:rsidRDefault="00D750EC"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             </w:t>
      </w:r>
      <w:r w:rsidR="004F614A" w:rsidRPr="009E65AA">
        <w:rPr>
          <w:rFonts w:ascii="Arial" w:hAnsi="Arial" w:cs="Arial"/>
          <w:color w:val="000000" w:themeColor="text1"/>
        </w:rPr>
        <w:t>- заявка признана не соответствующей форме и требованиям, установленным в извещении и (или) документации;</w:t>
      </w:r>
    </w:p>
    <w:p w14:paraId="090D1F88" w14:textId="642E11E8" w:rsidR="004F614A" w:rsidRPr="009E65AA" w:rsidRDefault="00D750EC"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         </w:t>
      </w:r>
      <w:r w:rsidR="004F614A" w:rsidRPr="009E65AA">
        <w:rPr>
          <w:rFonts w:ascii="Arial" w:hAnsi="Arial" w:cs="Arial"/>
          <w:color w:val="000000" w:themeColor="text1"/>
        </w:rPr>
        <w:t xml:space="preserve">- не представлены документы и информация, </w:t>
      </w:r>
      <w:proofErr w:type="spellStart"/>
      <w:r w:rsidR="004F614A" w:rsidRPr="009E65AA">
        <w:rPr>
          <w:rFonts w:ascii="Arial" w:hAnsi="Arial" w:cs="Arial"/>
          <w:color w:val="000000" w:themeColor="text1"/>
        </w:rPr>
        <w:t>определенные</w:t>
      </w:r>
      <w:proofErr w:type="spellEnd"/>
      <w:r w:rsidR="004F614A" w:rsidRPr="009E65AA">
        <w:rPr>
          <w:rFonts w:ascii="Arial" w:hAnsi="Arial" w:cs="Arial"/>
          <w:color w:val="000000" w:themeColor="text1"/>
        </w:rPr>
        <w:t xml:space="preserve">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w:t>
      </w:r>
      <w:proofErr w:type="gramStart"/>
      <w:r w:rsidR="004F614A" w:rsidRPr="009E65AA">
        <w:rPr>
          <w:rFonts w:ascii="Arial" w:hAnsi="Arial" w:cs="Arial"/>
          <w:color w:val="000000" w:themeColor="text1"/>
        </w:rPr>
        <w:t>о</w:t>
      </w:r>
      <w:proofErr w:type="gramEnd"/>
      <w:r w:rsidR="004F614A" w:rsidRPr="009E65AA">
        <w:rPr>
          <w:rFonts w:ascii="Arial" w:hAnsi="Arial" w:cs="Arial"/>
          <w:color w:val="000000" w:themeColor="text1"/>
        </w:rPr>
        <w:t xml:space="preserve"> ТРУ, соответственно </w:t>
      </w:r>
      <w:proofErr w:type="gramStart"/>
      <w:r w:rsidR="004F614A" w:rsidRPr="009E65AA">
        <w:rPr>
          <w:rFonts w:ascii="Arial" w:hAnsi="Arial" w:cs="Arial"/>
          <w:color w:val="000000" w:themeColor="text1"/>
        </w:rPr>
        <w:t>на</w:t>
      </w:r>
      <w:proofErr w:type="gramEnd"/>
      <w:r w:rsidR="004F614A" w:rsidRPr="009E65AA">
        <w:rPr>
          <w:rFonts w:ascii="Arial" w:hAnsi="Arial" w:cs="Arial"/>
          <w:color w:val="000000" w:themeColor="text1"/>
        </w:rPr>
        <w:t xml:space="preserve"> поставку, выполнение, оказание которых проводится закупка;</w:t>
      </w:r>
    </w:p>
    <w:p w14:paraId="577F5B7A" w14:textId="2064D352" w:rsidR="004F614A" w:rsidRPr="009E65AA" w:rsidRDefault="00D750EC"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            </w:t>
      </w:r>
      <w:r w:rsidR="004F614A" w:rsidRPr="009E65AA">
        <w:rPr>
          <w:rFonts w:ascii="Arial" w:hAnsi="Arial" w:cs="Arial"/>
          <w:color w:val="000000" w:themeColor="text1"/>
        </w:rPr>
        <w:t xml:space="preserve">- цена договора, предложенная участником закупки, выше установленной Заказчиком НМЦД; </w:t>
      </w:r>
    </w:p>
    <w:p w14:paraId="4BE54491" w14:textId="77247825" w:rsidR="004F614A" w:rsidRPr="009E65AA" w:rsidRDefault="00D750EC"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            </w:t>
      </w:r>
      <w:r w:rsidR="004F614A" w:rsidRPr="009E65AA">
        <w:rPr>
          <w:rFonts w:ascii="Arial" w:hAnsi="Arial" w:cs="Arial"/>
          <w:color w:val="000000" w:themeColor="text1"/>
        </w:rPr>
        <w:t>- участник закупки подал 2 и более заявки на участие в одной закупке (лоте).</w:t>
      </w:r>
    </w:p>
    <w:p w14:paraId="35844212" w14:textId="4D222D89"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37.9.14. Решение об отклонении заявок или о допуске участника принимается членами комиссии на основании рассмотрения заявок в протоколе рассмотрения и оценки заявок.</w:t>
      </w:r>
    </w:p>
    <w:p w14:paraId="2DE78CC0" w14:textId="3339B19E"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37.9.15. </w:t>
      </w:r>
      <w:proofErr w:type="gramStart"/>
      <w:r w:rsidRPr="009E65AA">
        <w:rPr>
          <w:rFonts w:ascii="Arial" w:hAnsi="Arial" w:cs="Arial"/>
          <w:color w:val="000000" w:themeColor="text1"/>
        </w:rPr>
        <w:t xml:space="preserve">По итогам рассмотрения и оценки заявок комиссией по закупкам составляется протокол рассмотрения и оценки заявок, в котором указываются все участники закупки, заявки, </w:t>
      </w:r>
      <w:proofErr w:type="spellStart"/>
      <w:r w:rsidRPr="009E65AA">
        <w:rPr>
          <w:rFonts w:ascii="Arial" w:hAnsi="Arial" w:cs="Arial"/>
          <w:color w:val="000000" w:themeColor="text1"/>
        </w:rPr>
        <w:t>отклоненные</w:t>
      </w:r>
      <w:proofErr w:type="spellEnd"/>
      <w:r w:rsidRPr="009E65AA">
        <w:rPr>
          <w:rFonts w:ascii="Arial" w:hAnsi="Arial" w:cs="Arial"/>
          <w:color w:val="000000" w:themeColor="text1"/>
        </w:rPr>
        <w:t xml:space="preserve"> по причине 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roofErr w:type="gramEnd"/>
    </w:p>
    <w:p w14:paraId="270F5DEB" w14:textId="475FD3DD"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37.9.16. 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1392D4BE" w14:textId="424F9A7B"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37.9.17. 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w:t>
      </w:r>
      <w:proofErr w:type="gramStart"/>
      <w:r w:rsidRPr="009E65AA">
        <w:rPr>
          <w:rFonts w:ascii="Arial" w:hAnsi="Arial" w:cs="Arial"/>
          <w:color w:val="000000" w:themeColor="text1"/>
        </w:rPr>
        <w:t>участие</w:t>
      </w:r>
      <w:proofErr w:type="gramEnd"/>
      <w:r w:rsidRPr="009E65AA">
        <w:rPr>
          <w:rFonts w:ascii="Arial" w:hAnsi="Arial" w:cs="Arial"/>
          <w:color w:val="000000" w:themeColor="text1"/>
        </w:rPr>
        <w:t xml:space="preserve"> в комплексной закупке которого поступила ранее других заявок. </w:t>
      </w:r>
    </w:p>
    <w:p w14:paraId="02F844BC" w14:textId="02E62852"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37.9.18. Информация о результатах комплексной закупки размещается в ЕИС в течение 3 (</w:t>
      </w:r>
      <w:proofErr w:type="spellStart"/>
      <w:r w:rsidRPr="009E65AA">
        <w:rPr>
          <w:rFonts w:ascii="Arial" w:hAnsi="Arial" w:cs="Arial"/>
          <w:color w:val="000000" w:themeColor="text1"/>
        </w:rPr>
        <w:t>трех</w:t>
      </w:r>
      <w:proofErr w:type="spellEnd"/>
      <w:r w:rsidRPr="009E65AA">
        <w:rPr>
          <w:rFonts w:ascii="Arial" w:hAnsi="Arial" w:cs="Arial"/>
          <w:color w:val="000000" w:themeColor="text1"/>
        </w:rPr>
        <w:t>) дней с момента подписания протокола всеми членами комиссии и утверждения председателем комиссии.</w:t>
      </w:r>
    </w:p>
    <w:p w14:paraId="09718D42" w14:textId="52A577C7"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 xml:space="preserve">37.9.19. В любой момент до момента подведения итогов комплексной закупки заказчик может принять решение о проведении переторжки, в случае если это предусмотрено извещением и (или) документацией о проведении закупки. </w:t>
      </w:r>
    </w:p>
    <w:p w14:paraId="6444CFDA" w14:textId="30F0EAA8" w:rsidR="004F614A" w:rsidRPr="009E65AA" w:rsidRDefault="004F614A" w:rsidP="004F614A">
      <w:pPr>
        <w:pStyle w:val="af9"/>
        <w:ind w:left="1985" w:hanging="709"/>
        <w:jc w:val="both"/>
        <w:rPr>
          <w:rFonts w:ascii="Arial" w:hAnsi="Arial" w:cs="Arial"/>
          <w:color w:val="000000" w:themeColor="text1"/>
        </w:rPr>
      </w:pPr>
      <w:r w:rsidRPr="009E65AA">
        <w:rPr>
          <w:rFonts w:ascii="Arial" w:hAnsi="Arial" w:cs="Arial"/>
          <w:color w:val="000000" w:themeColor="text1"/>
        </w:rPr>
        <w:t>37.9.20. Заказчик не имеет обязанности заключения договора по результатам комплексной закупки.</w:t>
      </w:r>
    </w:p>
    <w:p w14:paraId="3EE6DBD7" w14:textId="77777777" w:rsidR="004F614A" w:rsidRPr="009E65AA" w:rsidRDefault="004F614A" w:rsidP="004F614A">
      <w:pPr>
        <w:pStyle w:val="af9"/>
        <w:adjustRightInd w:val="0"/>
        <w:ind w:left="1985" w:hanging="709"/>
        <w:jc w:val="both"/>
        <w:rPr>
          <w:rFonts w:ascii="Arial" w:eastAsiaTheme="minorHAnsi" w:hAnsi="Arial" w:cs="Arial"/>
          <w:color w:val="000000" w:themeColor="text1"/>
        </w:rPr>
      </w:pPr>
      <w:r w:rsidRPr="009E65AA">
        <w:rPr>
          <w:rFonts w:ascii="Arial" w:eastAsiaTheme="minorHAnsi" w:hAnsi="Arial" w:cs="Arial"/>
          <w:color w:val="000000" w:themeColor="text1"/>
        </w:rPr>
        <w:t>37.9.21. Порядок проведения комплексной закупки предусматривает следующее:</w:t>
      </w:r>
    </w:p>
    <w:p w14:paraId="398CA91D" w14:textId="1946939F" w:rsidR="004F614A" w:rsidRPr="009E65AA" w:rsidRDefault="00D750EC" w:rsidP="004F614A">
      <w:pPr>
        <w:pStyle w:val="af9"/>
        <w:adjustRightInd w:val="0"/>
        <w:ind w:left="1985" w:hanging="709"/>
        <w:jc w:val="both"/>
        <w:rPr>
          <w:rFonts w:ascii="Arial" w:eastAsiaTheme="minorHAnsi" w:hAnsi="Arial" w:cs="Arial"/>
          <w:color w:val="000000" w:themeColor="text1"/>
          <w:lang w:eastAsia="en-US"/>
        </w:rPr>
      </w:pPr>
      <w:r w:rsidRPr="009E65AA">
        <w:rPr>
          <w:rFonts w:ascii="Arial" w:eastAsiaTheme="minorHAnsi" w:hAnsi="Arial" w:cs="Arial"/>
          <w:color w:val="000000" w:themeColor="text1"/>
          <w:lang w:eastAsia="en-US"/>
        </w:rPr>
        <w:t xml:space="preserve">             </w:t>
      </w:r>
      <w:r w:rsidR="004F614A" w:rsidRPr="009E65AA">
        <w:rPr>
          <w:rFonts w:ascii="Arial" w:eastAsiaTheme="minorHAnsi" w:hAnsi="Arial" w:cs="Arial"/>
          <w:color w:val="000000" w:themeColor="text1"/>
          <w:lang w:eastAsia="en-US"/>
        </w:rPr>
        <w:t>а) осуществление закупки в электронной форме на электронной площадке, предусмотренной ч. 10 ст. 3.4 №223 ФЗ;</w:t>
      </w:r>
    </w:p>
    <w:p w14:paraId="6440877D" w14:textId="34FBA10B" w:rsidR="004F614A" w:rsidRPr="009E65AA" w:rsidRDefault="00D750EC" w:rsidP="004F614A">
      <w:pPr>
        <w:pStyle w:val="af9"/>
        <w:adjustRightInd w:val="0"/>
        <w:ind w:left="1985" w:hanging="709"/>
        <w:jc w:val="both"/>
        <w:rPr>
          <w:rFonts w:ascii="Arial" w:eastAsiaTheme="minorHAnsi" w:hAnsi="Arial" w:cs="Arial"/>
          <w:color w:val="000000" w:themeColor="text1"/>
        </w:rPr>
      </w:pPr>
      <w:r w:rsidRPr="009E65AA">
        <w:rPr>
          <w:rFonts w:ascii="Arial" w:eastAsiaTheme="minorHAnsi" w:hAnsi="Arial" w:cs="Arial"/>
          <w:color w:val="000000" w:themeColor="text1"/>
        </w:rPr>
        <w:t xml:space="preserve">             </w:t>
      </w:r>
      <w:r w:rsidR="004F614A" w:rsidRPr="009E65AA">
        <w:rPr>
          <w:rFonts w:ascii="Arial" w:eastAsiaTheme="minorHAnsi" w:hAnsi="Arial" w:cs="Arial"/>
          <w:color w:val="000000" w:themeColor="text1"/>
        </w:rPr>
        <w:t xml:space="preserve">б) цена договора, </w:t>
      </w:r>
      <w:proofErr w:type="spellStart"/>
      <w:r w:rsidR="004F614A" w:rsidRPr="009E65AA">
        <w:rPr>
          <w:rFonts w:ascii="Arial" w:eastAsiaTheme="minorHAnsi" w:hAnsi="Arial" w:cs="Arial"/>
          <w:color w:val="000000" w:themeColor="text1"/>
        </w:rPr>
        <w:t>заключенного</w:t>
      </w:r>
      <w:proofErr w:type="spellEnd"/>
      <w:r w:rsidR="004F614A" w:rsidRPr="009E65AA">
        <w:rPr>
          <w:rFonts w:ascii="Arial" w:eastAsiaTheme="minorHAnsi" w:hAnsi="Arial" w:cs="Arial"/>
          <w:color w:val="000000" w:themeColor="text1"/>
        </w:rPr>
        <w:t xml:space="preserve"> с применением такого способа закупки, не должна превышать 20 млн. рублей;</w:t>
      </w:r>
    </w:p>
    <w:p w14:paraId="1A9AAAF7" w14:textId="3C952927" w:rsidR="004F614A" w:rsidRPr="009E65AA" w:rsidRDefault="00D750EC" w:rsidP="004F614A">
      <w:pPr>
        <w:pStyle w:val="af9"/>
        <w:adjustRightInd w:val="0"/>
        <w:ind w:left="1985" w:hanging="709"/>
        <w:jc w:val="both"/>
        <w:rPr>
          <w:rFonts w:ascii="Arial" w:eastAsiaTheme="minorHAnsi" w:hAnsi="Arial" w:cs="Arial"/>
          <w:color w:val="000000" w:themeColor="text1"/>
        </w:rPr>
      </w:pPr>
      <w:bookmarkStart w:id="206" w:name="Par3"/>
      <w:bookmarkEnd w:id="206"/>
      <w:r w:rsidRPr="009E65AA">
        <w:rPr>
          <w:rFonts w:ascii="Arial" w:eastAsiaTheme="minorHAnsi" w:hAnsi="Arial" w:cs="Arial"/>
          <w:color w:val="000000" w:themeColor="text1"/>
        </w:rPr>
        <w:t xml:space="preserve">             </w:t>
      </w:r>
      <w:r w:rsidR="004F614A" w:rsidRPr="009E65AA">
        <w:rPr>
          <w:rFonts w:ascii="Arial" w:eastAsiaTheme="minorHAnsi" w:hAnsi="Arial" w:cs="Arial"/>
          <w:color w:val="000000" w:themeColor="text1"/>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3A9D966E" w14:textId="6105F511" w:rsidR="004F614A" w:rsidRPr="009E65AA" w:rsidRDefault="00D750EC" w:rsidP="004F614A">
      <w:pPr>
        <w:pStyle w:val="af9"/>
        <w:adjustRightInd w:val="0"/>
        <w:ind w:left="1985" w:hanging="709"/>
        <w:jc w:val="both"/>
        <w:rPr>
          <w:rFonts w:ascii="Arial" w:eastAsiaTheme="minorHAnsi" w:hAnsi="Arial" w:cs="Arial"/>
          <w:color w:val="000000" w:themeColor="text1"/>
        </w:rPr>
      </w:pPr>
      <w:bookmarkStart w:id="207" w:name="Par4"/>
      <w:bookmarkEnd w:id="207"/>
      <w:r w:rsidRPr="009E65AA">
        <w:rPr>
          <w:rFonts w:ascii="Arial" w:eastAsiaTheme="minorHAnsi" w:hAnsi="Arial" w:cs="Arial"/>
          <w:color w:val="000000" w:themeColor="text1"/>
        </w:rPr>
        <w:t xml:space="preserve">             </w:t>
      </w:r>
      <w:r w:rsidR="004F614A" w:rsidRPr="009E65AA">
        <w:rPr>
          <w:rFonts w:ascii="Arial" w:eastAsiaTheme="minorHAnsi" w:hAnsi="Arial" w:cs="Arial"/>
          <w:color w:val="000000" w:themeColor="text1"/>
        </w:rPr>
        <w:t xml:space="preserve">г) размещение заказчиком на электронной площадке информации о закупаемом товаре, работе, услуге, требований </w:t>
      </w:r>
      <w:proofErr w:type="gramStart"/>
      <w:r w:rsidR="004F614A" w:rsidRPr="009E65AA">
        <w:rPr>
          <w:rFonts w:ascii="Arial" w:eastAsiaTheme="minorHAnsi" w:hAnsi="Arial" w:cs="Arial"/>
          <w:color w:val="000000" w:themeColor="text1"/>
        </w:rPr>
        <w:t>к</w:t>
      </w:r>
      <w:proofErr w:type="gramEnd"/>
      <w:r w:rsidR="004F614A" w:rsidRPr="009E65AA">
        <w:rPr>
          <w:rFonts w:ascii="Arial" w:eastAsiaTheme="minorHAnsi" w:hAnsi="Arial" w:cs="Arial"/>
          <w:color w:val="000000" w:themeColor="text1"/>
        </w:rPr>
        <w:t xml:space="preserve"> </w:t>
      </w:r>
      <w:proofErr w:type="gramStart"/>
      <w:r w:rsidR="004F614A" w:rsidRPr="009E65AA">
        <w:rPr>
          <w:rFonts w:ascii="Arial" w:eastAsiaTheme="minorHAnsi" w:hAnsi="Arial" w:cs="Arial"/>
          <w:color w:val="000000" w:themeColor="text1"/>
        </w:rPr>
        <w:t>таким</w:t>
      </w:r>
      <w:proofErr w:type="gramEnd"/>
      <w:r w:rsidR="004F614A" w:rsidRPr="009E65AA">
        <w:rPr>
          <w:rFonts w:ascii="Arial" w:eastAsiaTheme="minorHAnsi" w:hAnsi="Arial" w:cs="Arial"/>
          <w:color w:val="000000" w:themeColor="text1"/>
        </w:rPr>
        <w:t xml:space="preserve"> товару, работе, услуге, участнику закупки из числа субъектов малого и среднего предпринимательства;</w:t>
      </w:r>
    </w:p>
    <w:p w14:paraId="4AA0C57D" w14:textId="60740E12" w:rsidR="004F614A" w:rsidRPr="009E65AA" w:rsidRDefault="00D750EC" w:rsidP="004F614A">
      <w:pPr>
        <w:pStyle w:val="af9"/>
        <w:adjustRightInd w:val="0"/>
        <w:ind w:left="1985" w:hanging="709"/>
        <w:jc w:val="both"/>
        <w:rPr>
          <w:rFonts w:ascii="Arial" w:eastAsiaTheme="minorHAnsi" w:hAnsi="Arial" w:cs="Arial"/>
          <w:color w:val="000000" w:themeColor="text1"/>
        </w:rPr>
      </w:pPr>
      <w:bookmarkStart w:id="208" w:name="Par5"/>
      <w:bookmarkEnd w:id="208"/>
      <w:r w:rsidRPr="009E65AA">
        <w:rPr>
          <w:rFonts w:ascii="Arial" w:eastAsiaTheme="minorHAnsi" w:hAnsi="Arial" w:cs="Arial"/>
          <w:color w:val="000000" w:themeColor="text1"/>
        </w:rPr>
        <w:t xml:space="preserve">             </w:t>
      </w:r>
      <w:r w:rsidR="004F614A" w:rsidRPr="009E65AA">
        <w:rPr>
          <w:rFonts w:ascii="Arial" w:eastAsiaTheme="minorHAnsi" w:hAnsi="Arial" w:cs="Arial"/>
          <w:color w:val="000000" w:themeColor="text1"/>
        </w:rPr>
        <w:t xml:space="preserve">д) определение оператором электронной площадки из состава предварительных предложений, предусмотренных </w:t>
      </w:r>
      <w:proofErr w:type="spellStart"/>
      <w:r w:rsidR="004F614A" w:rsidRPr="009E65AA">
        <w:rPr>
          <w:rFonts w:ascii="Arial" w:eastAsiaTheme="minorHAnsi" w:hAnsi="Arial" w:cs="Arial"/>
          <w:color w:val="000000" w:themeColor="text1"/>
        </w:rPr>
        <w:t>п.п</w:t>
      </w:r>
      <w:proofErr w:type="spellEnd"/>
      <w:r w:rsidR="004F614A" w:rsidRPr="009E65AA">
        <w:rPr>
          <w:rFonts w:ascii="Arial" w:eastAsiaTheme="minorHAnsi" w:hAnsi="Arial" w:cs="Arial"/>
          <w:color w:val="000000" w:themeColor="text1"/>
        </w:rPr>
        <w:t xml:space="preserve">. </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в</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 xml:space="preserve"> настоящего пункта, соответствующих требованиям заказчика, предусмотренным </w:t>
      </w:r>
      <w:proofErr w:type="spellStart"/>
      <w:r w:rsidR="004F614A" w:rsidRPr="009E65AA">
        <w:rPr>
          <w:rFonts w:ascii="Arial" w:eastAsiaTheme="minorHAnsi" w:hAnsi="Arial" w:cs="Arial"/>
          <w:color w:val="000000" w:themeColor="text1"/>
        </w:rPr>
        <w:t>п.п</w:t>
      </w:r>
      <w:proofErr w:type="spellEnd"/>
      <w:r w:rsidR="004F614A" w:rsidRPr="009E65AA">
        <w:rPr>
          <w:rFonts w:ascii="Arial" w:eastAsiaTheme="minorHAnsi" w:hAnsi="Arial" w:cs="Arial"/>
          <w:color w:val="000000" w:themeColor="text1"/>
        </w:rPr>
        <w:t xml:space="preserve">. </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г</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14C529D9" w14:textId="1DCF88F1" w:rsidR="004F614A" w:rsidRPr="009E65AA" w:rsidRDefault="00D750EC" w:rsidP="004F614A">
      <w:pPr>
        <w:pStyle w:val="af9"/>
        <w:adjustRightInd w:val="0"/>
        <w:ind w:left="1985" w:hanging="709"/>
        <w:jc w:val="both"/>
        <w:rPr>
          <w:rFonts w:ascii="Arial" w:eastAsiaTheme="minorHAnsi" w:hAnsi="Arial" w:cs="Arial"/>
          <w:color w:val="000000" w:themeColor="text1"/>
        </w:rPr>
      </w:pPr>
      <w:bookmarkStart w:id="209" w:name="Par6"/>
      <w:bookmarkEnd w:id="209"/>
      <w:r w:rsidRPr="009E65AA">
        <w:rPr>
          <w:rFonts w:ascii="Arial" w:eastAsiaTheme="minorHAnsi" w:hAnsi="Arial" w:cs="Arial"/>
          <w:color w:val="000000" w:themeColor="text1"/>
        </w:rPr>
        <w:t xml:space="preserve">             </w:t>
      </w:r>
      <w:r w:rsidR="004F614A" w:rsidRPr="009E65AA">
        <w:rPr>
          <w:rFonts w:ascii="Arial" w:eastAsiaTheme="minorHAnsi" w:hAnsi="Arial" w:cs="Arial"/>
          <w:color w:val="000000" w:themeColor="text1"/>
        </w:rPr>
        <w:t xml:space="preserve">е) определение согласно критериям оценки, </w:t>
      </w:r>
      <w:proofErr w:type="spellStart"/>
      <w:r w:rsidR="004F614A" w:rsidRPr="009E65AA">
        <w:rPr>
          <w:rFonts w:ascii="Arial" w:eastAsiaTheme="minorHAnsi" w:hAnsi="Arial" w:cs="Arial"/>
          <w:color w:val="000000" w:themeColor="text1"/>
        </w:rPr>
        <w:t>утвержденным</w:t>
      </w:r>
      <w:proofErr w:type="spellEnd"/>
      <w:r w:rsidR="004F614A" w:rsidRPr="009E65AA">
        <w:rPr>
          <w:rFonts w:ascii="Arial" w:eastAsiaTheme="minorHAnsi" w:hAnsi="Arial" w:cs="Arial"/>
          <w:color w:val="000000" w:themeColor="text1"/>
        </w:rPr>
        <w:t xml:space="preserve">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w:t>
      </w:r>
      <w:proofErr w:type="spellStart"/>
      <w:r w:rsidR="004F614A" w:rsidRPr="009E65AA">
        <w:rPr>
          <w:rFonts w:ascii="Arial" w:eastAsiaTheme="minorHAnsi" w:hAnsi="Arial" w:cs="Arial"/>
          <w:color w:val="000000" w:themeColor="text1"/>
        </w:rPr>
        <w:t>определенных</w:t>
      </w:r>
      <w:proofErr w:type="spellEnd"/>
      <w:r w:rsidR="004F614A" w:rsidRPr="009E65AA">
        <w:rPr>
          <w:rFonts w:ascii="Arial" w:eastAsiaTheme="minorHAnsi" w:hAnsi="Arial" w:cs="Arial"/>
          <w:color w:val="000000" w:themeColor="text1"/>
        </w:rPr>
        <w:t xml:space="preserve"> оператором электронной площадки в соответствии с подпунктом </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д</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 xml:space="preserve"> настоящего пункта;</w:t>
      </w:r>
    </w:p>
    <w:p w14:paraId="6AE330B6" w14:textId="054C6100" w:rsidR="004F614A" w:rsidRPr="009E65AA" w:rsidRDefault="00D750EC" w:rsidP="004F614A">
      <w:pPr>
        <w:pStyle w:val="af9"/>
        <w:adjustRightInd w:val="0"/>
        <w:ind w:left="1985" w:hanging="709"/>
        <w:jc w:val="both"/>
        <w:rPr>
          <w:rFonts w:ascii="Arial" w:eastAsiaTheme="minorHAnsi" w:hAnsi="Arial" w:cs="Arial"/>
          <w:color w:val="000000" w:themeColor="text1"/>
        </w:rPr>
      </w:pPr>
      <w:r w:rsidRPr="009E65AA">
        <w:rPr>
          <w:rFonts w:ascii="Arial" w:eastAsiaTheme="minorHAnsi" w:hAnsi="Arial" w:cs="Arial"/>
          <w:color w:val="000000" w:themeColor="text1"/>
        </w:rPr>
        <w:t xml:space="preserve">             </w:t>
      </w:r>
      <w:proofErr w:type="gramStart"/>
      <w:r w:rsidR="004F614A" w:rsidRPr="009E65AA">
        <w:rPr>
          <w:rFonts w:ascii="Arial" w:eastAsiaTheme="minorHAnsi" w:hAnsi="Arial" w:cs="Arial"/>
          <w:color w:val="000000" w:themeColor="text1"/>
        </w:rP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w:t>
      </w:r>
      <w:proofErr w:type="spellStart"/>
      <w:r w:rsidR="004F614A" w:rsidRPr="009E65AA">
        <w:rPr>
          <w:rFonts w:ascii="Arial" w:eastAsiaTheme="minorHAnsi" w:hAnsi="Arial" w:cs="Arial"/>
          <w:color w:val="000000" w:themeColor="text1"/>
        </w:rPr>
        <w:t>определенным</w:t>
      </w:r>
      <w:proofErr w:type="spellEnd"/>
      <w:r w:rsidR="004F614A" w:rsidRPr="009E65AA">
        <w:rPr>
          <w:rFonts w:ascii="Arial" w:eastAsiaTheme="minorHAnsi" w:hAnsi="Arial" w:cs="Arial"/>
          <w:color w:val="000000" w:themeColor="text1"/>
        </w:rPr>
        <w:t xml:space="preserve"> (</w:t>
      </w:r>
      <w:proofErr w:type="spellStart"/>
      <w:r w:rsidR="004F614A" w:rsidRPr="009E65AA">
        <w:rPr>
          <w:rFonts w:ascii="Arial" w:eastAsiaTheme="minorHAnsi" w:hAnsi="Arial" w:cs="Arial"/>
          <w:color w:val="000000" w:themeColor="text1"/>
        </w:rPr>
        <w:t>определенными</w:t>
      </w:r>
      <w:proofErr w:type="spellEnd"/>
      <w:r w:rsidR="004F614A" w:rsidRPr="009E65AA">
        <w:rPr>
          <w:rFonts w:ascii="Arial" w:eastAsiaTheme="minorHAnsi" w:hAnsi="Arial" w:cs="Arial"/>
          <w:color w:val="000000" w:themeColor="text1"/>
        </w:rPr>
        <w:t xml:space="preserve">) заказчиком в соответствии с </w:t>
      </w:r>
      <w:proofErr w:type="spellStart"/>
      <w:r w:rsidR="004F614A" w:rsidRPr="009E65AA">
        <w:rPr>
          <w:rFonts w:ascii="Arial" w:eastAsiaTheme="minorHAnsi" w:hAnsi="Arial" w:cs="Arial"/>
          <w:color w:val="000000" w:themeColor="text1"/>
        </w:rPr>
        <w:t>п.п</w:t>
      </w:r>
      <w:proofErr w:type="spellEnd"/>
      <w:r w:rsidR="004F614A" w:rsidRPr="009E65AA">
        <w:rPr>
          <w:rFonts w:ascii="Arial" w:eastAsiaTheme="minorHAnsi" w:hAnsi="Arial" w:cs="Arial"/>
          <w:color w:val="000000" w:themeColor="text1"/>
        </w:rPr>
        <w:t xml:space="preserve">. </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е</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 xml:space="preserve"> настоящего пункта, на условиях, </w:t>
      </w:r>
      <w:proofErr w:type="spellStart"/>
      <w:r w:rsidR="004F614A" w:rsidRPr="009E65AA">
        <w:rPr>
          <w:rFonts w:ascii="Arial" w:eastAsiaTheme="minorHAnsi" w:hAnsi="Arial" w:cs="Arial"/>
          <w:color w:val="000000" w:themeColor="text1"/>
        </w:rPr>
        <w:t>определенных</w:t>
      </w:r>
      <w:proofErr w:type="spellEnd"/>
      <w:r w:rsidR="004F614A" w:rsidRPr="009E65AA">
        <w:rPr>
          <w:rFonts w:ascii="Arial" w:eastAsiaTheme="minorHAnsi" w:hAnsi="Arial" w:cs="Arial"/>
          <w:color w:val="000000" w:themeColor="text1"/>
        </w:rPr>
        <w:t xml:space="preserve"> в соответствии с требованиями, предусмотренными </w:t>
      </w:r>
      <w:proofErr w:type="spellStart"/>
      <w:r w:rsidR="004F614A" w:rsidRPr="009E65AA">
        <w:rPr>
          <w:rFonts w:ascii="Arial" w:eastAsiaTheme="minorHAnsi" w:hAnsi="Arial" w:cs="Arial"/>
          <w:color w:val="000000" w:themeColor="text1"/>
        </w:rPr>
        <w:t>п.п</w:t>
      </w:r>
      <w:proofErr w:type="spellEnd"/>
      <w:r w:rsidR="004F614A" w:rsidRPr="009E65AA">
        <w:rPr>
          <w:rFonts w:ascii="Arial" w:eastAsiaTheme="minorHAnsi" w:hAnsi="Arial" w:cs="Arial"/>
          <w:color w:val="000000" w:themeColor="text1"/>
        </w:rPr>
        <w:t xml:space="preserve">. </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г</w:t>
      </w:r>
      <w:r w:rsidR="00465340" w:rsidRPr="009E65AA">
        <w:rPr>
          <w:rFonts w:ascii="Arial" w:eastAsia="Cambria" w:hAnsi="Arial" w:cs="Arial"/>
          <w:color w:val="000000" w:themeColor="text1"/>
        </w:rPr>
        <w:t>"</w:t>
      </w:r>
      <w:r w:rsidR="004F614A" w:rsidRPr="009E65AA">
        <w:rPr>
          <w:rFonts w:ascii="Arial" w:eastAsiaTheme="minorHAnsi" w:hAnsi="Arial" w:cs="Arial"/>
          <w:color w:val="000000" w:themeColor="text1"/>
        </w:rPr>
        <w:t xml:space="preserve"> настоящего пункта, а также предложением соответствующего участника закупки о поставке товара, выполнении работы, оказании услуги.</w:t>
      </w:r>
      <w:proofErr w:type="gramEnd"/>
    </w:p>
    <w:p w14:paraId="28D0AFE1" w14:textId="3BA71838" w:rsidR="004F614A" w:rsidRPr="009E65AA" w:rsidRDefault="004F614A" w:rsidP="004F614A">
      <w:pPr>
        <w:pStyle w:val="af9"/>
        <w:adjustRightInd w:val="0"/>
        <w:ind w:left="1985" w:hanging="709"/>
        <w:jc w:val="both"/>
        <w:rPr>
          <w:rFonts w:ascii="Arial" w:eastAsiaTheme="minorHAnsi" w:hAnsi="Arial" w:cs="Arial"/>
          <w:color w:val="000000" w:themeColor="text1"/>
          <w:lang w:eastAsia="en-US"/>
        </w:rPr>
      </w:pPr>
      <w:r w:rsidRPr="009E65AA">
        <w:rPr>
          <w:rFonts w:ascii="Arial" w:eastAsiaTheme="minorHAnsi" w:hAnsi="Arial" w:cs="Arial"/>
          <w:color w:val="000000" w:themeColor="text1"/>
          <w:lang w:eastAsia="en-US"/>
        </w:rPr>
        <w:t xml:space="preserve">37.9.22. </w:t>
      </w:r>
      <w:proofErr w:type="gramStart"/>
      <w:r w:rsidRPr="009E65AA">
        <w:rPr>
          <w:rFonts w:ascii="Arial" w:eastAsiaTheme="minorHAnsi" w:hAnsi="Arial" w:cs="Arial"/>
          <w:color w:val="000000" w:themeColor="text1"/>
          <w:lang w:eastAsia="en-US"/>
        </w:rPr>
        <w:t xml:space="preserve">Срок заключения договора при осуществлении неконкурентной закупки в соответствии с </w:t>
      </w:r>
      <w:proofErr w:type="spellStart"/>
      <w:r w:rsidRPr="009E65AA">
        <w:rPr>
          <w:rFonts w:ascii="Arial" w:eastAsiaTheme="minorHAnsi" w:hAnsi="Arial" w:cs="Arial"/>
          <w:color w:val="000000" w:themeColor="text1"/>
          <w:lang w:eastAsia="en-US"/>
        </w:rPr>
        <w:t>п.п</w:t>
      </w:r>
      <w:proofErr w:type="spellEnd"/>
      <w:r w:rsidRPr="009E65AA">
        <w:rPr>
          <w:rFonts w:ascii="Arial" w:eastAsiaTheme="minorHAnsi" w:hAnsi="Arial" w:cs="Arial"/>
          <w:color w:val="000000" w:themeColor="text1"/>
          <w:lang w:eastAsia="en-US"/>
        </w:rPr>
        <w:t xml:space="preserve">. </w:t>
      </w:r>
      <w:r w:rsidR="00465340" w:rsidRPr="009E65AA">
        <w:rPr>
          <w:rFonts w:ascii="Arial" w:eastAsia="Cambria" w:hAnsi="Arial" w:cs="Arial"/>
          <w:color w:val="000000" w:themeColor="text1"/>
        </w:rPr>
        <w:t>"</w:t>
      </w:r>
      <w:r w:rsidRPr="009E65AA">
        <w:rPr>
          <w:rFonts w:ascii="Arial" w:eastAsiaTheme="minorHAnsi" w:hAnsi="Arial" w:cs="Arial"/>
          <w:color w:val="000000" w:themeColor="text1"/>
          <w:lang w:eastAsia="en-US"/>
        </w:rPr>
        <w:t>б</w:t>
      </w:r>
      <w:r w:rsidR="00465340" w:rsidRPr="009E65AA">
        <w:rPr>
          <w:rFonts w:ascii="Arial" w:eastAsia="Cambria" w:hAnsi="Arial" w:cs="Arial"/>
          <w:color w:val="000000" w:themeColor="text1"/>
        </w:rPr>
        <w:t>"</w:t>
      </w:r>
      <w:r w:rsidRPr="009E65AA">
        <w:rPr>
          <w:rFonts w:ascii="Arial" w:eastAsiaTheme="minorHAnsi" w:hAnsi="Arial" w:cs="Arial"/>
          <w:color w:val="000000" w:themeColor="text1"/>
          <w:lang w:eastAsia="en-US"/>
        </w:rPr>
        <w:t xml:space="preserve"> п. 4 </w:t>
      </w:r>
      <w:r w:rsidR="005C4898" w:rsidRPr="009E65AA">
        <w:rPr>
          <w:rFonts w:ascii="Arial" w:eastAsia="Cambria" w:hAnsi="Arial" w:cs="Arial"/>
          <w:color w:val="000000" w:themeColor="text1"/>
        </w:rPr>
        <w:t>"</w:t>
      </w:r>
      <w:r w:rsidRPr="009E65AA">
        <w:rPr>
          <w:rFonts w:ascii="Arial" w:eastAsiaTheme="minorHAnsi" w:hAnsi="Arial" w:cs="Arial"/>
          <w:color w:val="000000" w:themeColor="text1"/>
          <w:lang w:eastAsia="en-US"/>
        </w:rPr>
        <w:t xml:space="preserve">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w:t>
      </w:r>
      <w:proofErr w:type="spellStart"/>
      <w:r w:rsidRPr="009E65AA">
        <w:rPr>
          <w:rFonts w:ascii="Arial" w:eastAsiaTheme="minorHAnsi" w:hAnsi="Arial" w:cs="Arial"/>
          <w:color w:val="000000" w:themeColor="text1"/>
          <w:lang w:eastAsia="en-US"/>
        </w:rPr>
        <w:t>объеме</w:t>
      </w:r>
      <w:proofErr w:type="spellEnd"/>
      <w:r w:rsidRPr="009E65AA">
        <w:rPr>
          <w:rFonts w:ascii="Arial" w:eastAsiaTheme="minorHAnsi" w:hAnsi="Arial" w:cs="Arial"/>
          <w:color w:val="000000" w:themeColor="text1"/>
          <w:lang w:eastAsia="en-US"/>
        </w:rPr>
        <w:t xml:space="preserve"> таких закупок и порядке </w:t>
      </w:r>
      <w:proofErr w:type="spellStart"/>
      <w:r w:rsidRPr="009E65AA">
        <w:rPr>
          <w:rFonts w:ascii="Arial" w:eastAsiaTheme="minorHAnsi" w:hAnsi="Arial" w:cs="Arial"/>
          <w:color w:val="000000" w:themeColor="text1"/>
          <w:lang w:eastAsia="en-US"/>
        </w:rPr>
        <w:t>расчета</w:t>
      </w:r>
      <w:proofErr w:type="spellEnd"/>
      <w:r w:rsidRPr="009E65AA">
        <w:rPr>
          <w:rFonts w:ascii="Arial" w:eastAsiaTheme="minorHAnsi" w:hAnsi="Arial" w:cs="Arial"/>
          <w:color w:val="000000" w:themeColor="text1"/>
          <w:lang w:eastAsia="en-US"/>
        </w:rPr>
        <w:t xml:space="preserve"> указанного </w:t>
      </w:r>
      <w:proofErr w:type="spellStart"/>
      <w:r w:rsidRPr="009E65AA">
        <w:rPr>
          <w:rFonts w:ascii="Arial" w:eastAsiaTheme="minorHAnsi" w:hAnsi="Arial" w:cs="Arial"/>
          <w:color w:val="000000" w:themeColor="text1"/>
          <w:lang w:eastAsia="en-US"/>
        </w:rPr>
        <w:t>объема</w:t>
      </w:r>
      <w:proofErr w:type="spellEnd"/>
      <w:r w:rsidR="002B7216" w:rsidRPr="009E65AA">
        <w:rPr>
          <w:rFonts w:ascii="Arial" w:eastAsiaTheme="minorHAnsi" w:hAnsi="Arial" w:cs="Arial"/>
          <w:color w:val="000000" w:themeColor="text1"/>
          <w:lang w:eastAsia="en-US"/>
        </w:rPr>
        <w:t xml:space="preserve"> </w:t>
      </w:r>
      <w:r w:rsidR="005C4898" w:rsidRPr="009E65AA">
        <w:rPr>
          <w:rFonts w:ascii="Arial" w:eastAsia="Cambria" w:hAnsi="Arial" w:cs="Arial"/>
          <w:color w:val="000000" w:themeColor="text1"/>
        </w:rPr>
        <w:t>"</w:t>
      </w:r>
      <w:proofErr w:type="spellStart"/>
      <w:r w:rsidRPr="009E65AA">
        <w:rPr>
          <w:rFonts w:ascii="Arial" w:eastAsiaTheme="minorHAnsi" w:hAnsi="Arial" w:cs="Arial"/>
          <w:color w:val="000000" w:themeColor="text1"/>
          <w:lang w:eastAsia="en-US"/>
        </w:rPr>
        <w:t>утвержденного</w:t>
      </w:r>
      <w:proofErr w:type="spellEnd"/>
      <w:r w:rsidRPr="009E65AA">
        <w:rPr>
          <w:rFonts w:ascii="Arial" w:eastAsiaTheme="minorHAnsi" w:hAnsi="Arial" w:cs="Arial"/>
          <w:color w:val="000000" w:themeColor="text1"/>
          <w:lang w:eastAsia="en-US"/>
        </w:rPr>
        <w:t xml:space="preserve"> постановлением Правительства РФ от 11.12.2014 №1352, должен составлять не более 20 дней со дня принятия заказчиком решения</w:t>
      </w:r>
      <w:proofErr w:type="gramEnd"/>
      <w:r w:rsidRPr="009E65AA">
        <w:rPr>
          <w:rFonts w:ascii="Arial" w:eastAsiaTheme="minorHAnsi" w:hAnsi="Arial" w:cs="Arial"/>
          <w:color w:val="000000" w:themeColor="text1"/>
          <w:lang w:eastAsia="en-US"/>
        </w:rPr>
        <w:t xml:space="preserve">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w:t>
      </w:r>
      <w:proofErr w:type="spellStart"/>
      <w:r w:rsidRPr="009E65AA">
        <w:rPr>
          <w:rFonts w:ascii="Arial" w:eastAsiaTheme="minorHAnsi" w:hAnsi="Arial" w:cs="Arial"/>
          <w:color w:val="000000" w:themeColor="text1"/>
          <w:lang w:eastAsia="en-US"/>
        </w:rPr>
        <w:t>заключен</w:t>
      </w:r>
      <w:proofErr w:type="spellEnd"/>
      <w:r w:rsidRPr="009E65AA">
        <w:rPr>
          <w:rFonts w:ascii="Arial" w:eastAsiaTheme="minorHAnsi" w:hAnsi="Arial" w:cs="Arial"/>
          <w:color w:val="000000" w:themeColor="text1"/>
          <w:lang w:eastAsia="en-US"/>
        </w:rPr>
        <w:t xml:space="preserve"> в течение 20 дней со дня вступления в силу решения антимонопольного органа или судебного акта, предусматривающего заключение договора.</w:t>
      </w:r>
    </w:p>
    <w:p w14:paraId="4EE0A8C7" w14:textId="32C9C7AE" w:rsidR="0023685A" w:rsidRPr="009E65AA" w:rsidRDefault="004F614A" w:rsidP="002B7216">
      <w:pPr>
        <w:pStyle w:val="af9"/>
        <w:autoSpaceDE w:val="0"/>
        <w:autoSpaceDN w:val="0"/>
        <w:ind w:left="1985" w:hanging="709"/>
        <w:jc w:val="both"/>
        <w:rPr>
          <w:rFonts w:ascii="Arial" w:hAnsi="Arial" w:cs="Arial"/>
          <w:color w:val="000000" w:themeColor="text1"/>
        </w:rPr>
      </w:pPr>
      <w:r w:rsidRPr="009E65AA">
        <w:rPr>
          <w:rFonts w:ascii="Arial" w:eastAsiaTheme="minorHAnsi" w:hAnsi="Arial" w:cs="Arial"/>
          <w:color w:val="000000" w:themeColor="text1"/>
          <w:lang w:eastAsia="en-US"/>
        </w:rPr>
        <w:t xml:space="preserve">37.9.23. При осуществлении закупки в соответствии с </w:t>
      </w:r>
      <w:proofErr w:type="spellStart"/>
      <w:r w:rsidRPr="009E65AA">
        <w:rPr>
          <w:rFonts w:ascii="Arial" w:eastAsiaTheme="minorHAnsi" w:hAnsi="Arial" w:cs="Arial"/>
          <w:color w:val="000000" w:themeColor="text1"/>
          <w:lang w:eastAsia="en-US"/>
        </w:rPr>
        <w:t>п.п</w:t>
      </w:r>
      <w:proofErr w:type="spellEnd"/>
      <w:r w:rsidRPr="009E65AA">
        <w:rPr>
          <w:rFonts w:ascii="Arial" w:eastAsiaTheme="minorHAnsi" w:hAnsi="Arial" w:cs="Arial"/>
          <w:color w:val="000000" w:themeColor="text1"/>
          <w:lang w:eastAsia="en-US"/>
        </w:rPr>
        <w:t xml:space="preserve">. </w:t>
      </w:r>
      <w:r w:rsidR="00465340" w:rsidRPr="009E65AA">
        <w:rPr>
          <w:rFonts w:ascii="Arial" w:eastAsia="Cambria" w:hAnsi="Arial" w:cs="Arial"/>
          <w:color w:val="000000" w:themeColor="text1"/>
        </w:rPr>
        <w:t>"</w:t>
      </w:r>
      <w:r w:rsidRPr="009E65AA">
        <w:rPr>
          <w:rFonts w:ascii="Arial" w:eastAsiaTheme="minorHAnsi" w:hAnsi="Arial" w:cs="Arial"/>
          <w:color w:val="000000" w:themeColor="text1"/>
          <w:lang w:eastAsia="en-US"/>
        </w:rPr>
        <w:t>б</w:t>
      </w:r>
      <w:proofErr w:type="gramStart"/>
      <w:r w:rsidR="00465340" w:rsidRPr="009E65AA">
        <w:rPr>
          <w:rFonts w:ascii="Arial" w:eastAsia="Cambria" w:hAnsi="Arial" w:cs="Arial"/>
          <w:color w:val="000000" w:themeColor="text1"/>
        </w:rPr>
        <w:t>"</w:t>
      </w:r>
      <w:r w:rsidRPr="009E65AA">
        <w:rPr>
          <w:rFonts w:ascii="Arial" w:eastAsiaTheme="minorHAnsi" w:hAnsi="Arial" w:cs="Arial"/>
          <w:color w:val="000000" w:themeColor="text1"/>
          <w:lang w:eastAsia="en-US"/>
        </w:rPr>
        <w:t>п</w:t>
      </w:r>
      <w:proofErr w:type="gramEnd"/>
      <w:r w:rsidRPr="009E65AA">
        <w:rPr>
          <w:rFonts w:ascii="Arial" w:eastAsiaTheme="minorHAnsi" w:hAnsi="Arial" w:cs="Arial"/>
          <w:color w:val="000000" w:themeColor="text1"/>
          <w:lang w:eastAsia="en-US"/>
        </w:rPr>
        <w:t xml:space="preserve">. 4 </w:t>
      </w:r>
      <w:r w:rsidR="00465340" w:rsidRPr="009E65AA">
        <w:rPr>
          <w:rFonts w:ascii="Arial" w:eastAsia="Cambria" w:hAnsi="Arial" w:cs="Arial"/>
          <w:color w:val="000000" w:themeColor="text1"/>
        </w:rPr>
        <w:t>"</w:t>
      </w:r>
      <w:r w:rsidRPr="009E65AA">
        <w:rPr>
          <w:rFonts w:ascii="Arial" w:eastAsiaTheme="minorHAnsi" w:hAnsi="Arial" w:cs="Arial"/>
          <w:color w:val="000000" w:themeColor="text1"/>
          <w:lang w:eastAsia="en-US"/>
        </w:rPr>
        <w:t xml:space="preserve">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w:t>
      </w:r>
      <w:proofErr w:type="spellStart"/>
      <w:r w:rsidRPr="009E65AA">
        <w:rPr>
          <w:rFonts w:ascii="Arial" w:eastAsiaTheme="minorHAnsi" w:hAnsi="Arial" w:cs="Arial"/>
          <w:color w:val="000000" w:themeColor="text1"/>
          <w:lang w:eastAsia="en-US"/>
        </w:rPr>
        <w:t>объеме</w:t>
      </w:r>
      <w:proofErr w:type="spellEnd"/>
      <w:r w:rsidRPr="009E65AA">
        <w:rPr>
          <w:rFonts w:ascii="Arial" w:eastAsiaTheme="minorHAnsi" w:hAnsi="Arial" w:cs="Arial"/>
          <w:color w:val="000000" w:themeColor="text1"/>
          <w:lang w:eastAsia="en-US"/>
        </w:rPr>
        <w:t xml:space="preserve"> таких закупок и порядке </w:t>
      </w:r>
      <w:proofErr w:type="spellStart"/>
      <w:r w:rsidRPr="009E65AA">
        <w:rPr>
          <w:rFonts w:ascii="Arial" w:eastAsiaTheme="minorHAnsi" w:hAnsi="Arial" w:cs="Arial"/>
          <w:color w:val="000000" w:themeColor="text1"/>
          <w:lang w:eastAsia="en-US"/>
        </w:rPr>
        <w:t>расчета</w:t>
      </w:r>
      <w:proofErr w:type="spellEnd"/>
      <w:r w:rsidRPr="009E65AA">
        <w:rPr>
          <w:rFonts w:ascii="Arial" w:eastAsiaTheme="minorHAnsi" w:hAnsi="Arial" w:cs="Arial"/>
          <w:color w:val="000000" w:themeColor="text1"/>
          <w:lang w:eastAsia="en-US"/>
        </w:rPr>
        <w:t xml:space="preserve"> указанного </w:t>
      </w:r>
      <w:proofErr w:type="spellStart"/>
      <w:r w:rsidRPr="009E65AA">
        <w:rPr>
          <w:rFonts w:ascii="Arial" w:eastAsiaTheme="minorHAnsi" w:hAnsi="Arial" w:cs="Arial"/>
          <w:color w:val="000000" w:themeColor="text1"/>
          <w:lang w:eastAsia="en-US"/>
        </w:rPr>
        <w:t>объема</w:t>
      </w:r>
      <w:proofErr w:type="spellEnd"/>
      <w:r w:rsidR="00465340" w:rsidRPr="009E65AA">
        <w:rPr>
          <w:rFonts w:ascii="Arial" w:eastAsia="Cambria" w:hAnsi="Arial" w:cs="Arial"/>
          <w:color w:val="000000" w:themeColor="text1"/>
        </w:rPr>
        <w:t>"</w:t>
      </w:r>
      <w:r w:rsidRPr="009E65AA">
        <w:rPr>
          <w:rFonts w:ascii="Arial" w:eastAsiaTheme="minorHAnsi" w:hAnsi="Arial" w:cs="Arial"/>
          <w:color w:val="000000" w:themeColor="text1"/>
          <w:lang w:eastAsia="en-US"/>
        </w:rPr>
        <w:t xml:space="preserve"> </w:t>
      </w:r>
      <w:proofErr w:type="spellStart"/>
      <w:r w:rsidRPr="009E65AA">
        <w:rPr>
          <w:rFonts w:ascii="Arial" w:eastAsiaTheme="minorHAnsi" w:hAnsi="Arial" w:cs="Arial"/>
          <w:color w:val="000000" w:themeColor="text1"/>
          <w:lang w:eastAsia="en-US"/>
        </w:rPr>
        <w:t>утвержденного</w:t>
      </w:r>
      <w:proofErr w:type="spellEnd"/>
      <w:r w:rsidRPr="009E65AA">
        <w:rPr>
          <w:rFonts w:ascii="Arial" w:eastAsiaTheme="minorHAnsi" w:hAnsi="Arial" w:cs="Arial"/>
          <w:color w:val="000000" w:themeColor="text1"/>
          <w:lang w:eastAsia="en-US"/>
        </w:rPr>
        <w:t xml:space="preserve"> постановлением Правительства РФ от 11.12.2014 №1352, максимальный срок оплаты поставленных товаров (выполненных работ, оказанных услуг) по договору (отдельному этапу договора), </w:t>
      </w:r>
      <w:proofErr w:type="spellStart"/>
      <w:r w:rsidRPr="009E65AA">
        <w:rPr>
          <w:rFonts w:ascii="Arial" w:eastAsiaTheme="minorHAnsi" w:hAnsi="Arial" w:cs="Arial"/>
          <w:color w:val="000000" w:themeColor="text1"/>
          <w:lang w:eastAsia="en-US"/>
        </w:rPr>
        <w:t>заключенному</w:t>
      </w:r>
      <w:proofErr w:type="spellEnd"/>
      <w:r w:rsidRPr="009E65AA">
        <w:rPr>
          <w:rFonts w:ascii="Arial" w:eastAsiaTheme="minorHAnsi" w:hAnsi="Arial" w:cs="Arial"/>
          <w:color w:val="000000" w:themeColor="text1"/>
          <w:lang w:eastAsia="en-US"/>
        </w:rPr>
        <w:t xml:space="preserve"> по результатам закупки, должен составлять не более 7 рабочих дней со дня подписания заказчиком документа о </w:t>
      </w:r>
      <w:proofErr w:type="spellStart"/>
      <w:r w:rsidRPr="009E65AA">
        <w:rPr>
          <w:rFonts w:ascii="Arial" w:eastAsiaTheme="minorHAnsi" w:hAnsi="Arial" w:cs="Arial"/>
          <w:color w:val="000000" w:themeColor="text1"/>
          <w:lang w:eastAsia="en-US"/>
        </w:rPr>
        <w:t>приемке</w:t>
      </w:r>
      <w:proofErr w:type="spellEnd"/>
      <w:r w:rsidRPr="009E65AA">
        <w:rPr>
          <w:rFonts w:ascii="Arial" w:eastAsiaTheme="minorHAnsi" w:hAnsi="Arial" w:cs="Arial"/>
          <w:color w:val="000000" w:themeColor="text1"/>
          <w:lang w:eastAsia="en-US"/>
        </w:rPr>
        <w:t xml:space="preserve"> поставленного товара (выполненной работы, оказанной услуги) по договору (отдельному этапу договора).</w:t>
      </w:r>
    </w:p>
    <w:p w14:paraId="1BB7CC69" w14:textId="77777777" w:rsidR="0023685A" w:rsidRPr="009E65AA" w:rsidRDefault="0023685A" w:rsidP="0023685A">
      <w:pPr>
        <w:autoSpaceDE w:val="0"/>
        <w:autoSpaceDN w:val="0"/>
        <w:spacing w:after="0" w:line="240" w:lineRule="auto"/>
        <w:rPr>
          <w:rFonts w:ascii="Arial" w:eastAsia="Times New Roman" w:hAnsi="Arial" w:cs="Arial"/>
          <w:color w:val="000000" w:themeColor="text1"/>
          <w:sz w:val="24"/>
          <w:szCs w:val="24"/>
          <w:lang w:eastAsia="ru-RU"/>
        </w:rPr>
      </w:pPr>
    </w:p>
    <w:p w14:paraId="2ADC68C1" w14:textId="0F2C6E3F" w:rsidR="00BC367E" w:rsidRPr="009E65AA" w:rsidRDefault="00BC367E" w:rsidP="0023685A">
      <w:pPr>
        <w:autoSpaceDE w:val="0"/>
        <w:autoSpaceDN w:val="0"/>
        <w:spacing w:after="0" w:line="240" w:lineRule="auto"/>
        <w:jc w:val="right"/>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br w:type="page"/>
      </w:r>
    </w:p>
    <w:p w14:paraId="126A68E8" w14:textId="77777777" w:rsidR="0023685A" w:rsidRPr="009E65AA" w:rsidRDefault="0023685A" w:rsidP="0023685A">
      <w:pPr>
        <w:autoSpaceDE w:val="0"/>
        <w:autoSpaceDN w:val="0"/>
        <w:spacing w:after="0" w:line="240" w:lineRule="auto"/>
        <w:jc w:val="right"/>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Приложение 2 </w:t>
      </w:r>
    </w:p>
    <w:p w14:paraId="17473F9C" w14:textId="77777777" w:rsidR="0023685A" w:rsidRPr="009E65AA" w:rsidRDefault="0023685A" w:rsidP="0023685A">
      <w:pPr>
        <w:autoSpaceDE w:val="0"/>
        <w:autoSpaceDN w:val="0"/>
        <w:spacing w:after="0" w:line="240" w:lineRule="auto"/>
        <w:jc w:val="right"/>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 к постановлению администрации </w:t>
      </w:r>
    </w:p>
    <w:p w14:paraId="23600769" w14:textId="77777777" w:rsidR="0023685A" w:rsidRPr="009E65AA" w:rsidRDefault="0023685A" w:rsidP="0023685A">
      <w:pPr>
        <w:autoSpaceDE w:val="0"/>
        <w:autoSpaceDN w:val="0"/>
        <w:spacing w:after="0" w:line="240" w:lineRule="auto"/>
        <w:jc w:val="right"/>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Ардатовского муниципального</w:t>
      </w:r>
    </w:p>
    <w:p w14:paraId="3609026A" w14:textId="6368A874" w:rsidR="0023685A" w:rsidRPr="009E65AA" w:rsidRDefault="00DC7540" w:rsidP="0023685A">
      <w:pPr>
        <w:autoSpaceDE w:val="0"/>
        <w:autoSpaceDN w:val="0"/>
        <w:spacing w:after="0" w:line="240" w:lineRule="auto"/>
        <w:jc w:val="right"/>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округа</w:t>
      </w:r>
      <w:r w:rsidR="0023685A" w:rsidRPr="009E65AA">
        <w:rPr>
          <w:rFonts w:ascii="Arial" w:eastAsia="Times New Roman" w:hAnsi="Arial" w:cs="Arial"/>
          <w:color w:val="000000" w:themeColor="text1"/>
          <w:sz w:val="24"/>
          <w:szCs w:val="24"/>
          <w:lang w:eastAsia="ru-RU"/>
        </w:rPr>
        <w:t xml:space="preserve"> Нижегородской области</w:t>
      </w:r>
    </w:p>
    <w:p w14:paraId="12AE69FD" w14:textId="4FC4720C" w:rsidR="0023685A" w:rsidRPr="009E65AA" w:rsidRDefault="0023685A" w:rsidP="0023685A">
      <w:pPr>
        <w:autoSpaceDE w:val="0"/>
        <w:autoSpaceDN w:val="0"/>
        <w:spacing w:after="0" w:line="240" w:lineRule="auto"/>
        <w:jc w:val="right"/>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от  </w:t>
      </w:r>
      <w:r w:rsidR="00DC7540" w:rsidRPr="009E65AA">
        <w:rPr>
          <w:rFonts w:ascii="Arial" w:eastAsia="Times New Roman" w:hAnsi="Arial" w:cs="Arial"/>
          <w:color w:val="000000" w:themeColor="text1"/>
          <w:sz w:val="24"/>
          <w:szCs w:val="24"/>
          <w:lang w:eastAsia="ru-RU"/>
        </w:rPr>
        <w:t>______</w:t>
      </w:r>
      <w:r w:rsidRPr="009E65AA">
        <w:rPr>
          <w:rFonts w:ascii="Arial" w:eastAsia="Times New Roman" w:hAnsi="Arial" w:cs="Arial"/>
          <w:color w:val="000000" w:themeColor="text1"/>
          <w:sz w:val="24"/>
          <w:szCs w:val="24"/>
          <w:lang w:eastAsia="ru-RU"/>
        </w:rPr>
        <w:t xml:space="preserve"> 202</w:t>
      </w:r>
      <w:r w:rsidR="00DC7540" w:rsidRPr="009E65AA">
        <w:rPr>
          <w:rFonts w:ascii="Arial" w:eastAsia="Times New Roman" w:hAnsi="Arial" w:cs="Arial"/>
          <w:color w:val="000000" w:themeColor="text1"/>
          <w:sz w:val="24"/>
          <w:szCs w:val="24"/>
          <w:lang w:eastAsia="ru-RU"/>
        </w:rPr>
        <w:t>3</w:t>
      </w:r>
      <w:r w:rsidRPr="009E65AA">
        <w:rPr>
          <w:rFonts w:ascii="Arial" w:eastAsia="Times New Roman" w:hAnsi="Arial" w:cs="Arial"/>
          <w:color w:val="000000" w:themeColor="text1"/>
          <w:sz w:val="24"/>
          <w:szCs w:val="24"/>
          <w:lang w:eastAsia="ru-RU"/>
        </w:rPr>
        <w:t xml:space="preserve">года № </w:t>
      </w:r>
      <w:r w:rsidR="00DC7540" w:rsidRPr="009E65AA">
        <w:rPr>
          <w:rFonts w:ascii="Arial" w:eastAsia="Times New Roman" w:hAnsi="Arial" w:cs="Arial"/>
          <w:color w:val="000000" w:themeColor="text1"/>
          <w:sz w:val="24"/>
          <w:szCs w:val="24"/>
          <w:lang w:eastAsia="ru-RU"/>
        </w:rPr>
        <w:t>__</w:t>
      </w:r>
    </w:p>
    <w:p w14:paraId="4824BB58" w14:textId="77777777" w:rsidR="0023685A" w:rsidRPr="009E65AA" w:rsidRDefault="0023685A" w:rsidP="0023685A">
      <w:pPr>
        <w:autoSpaceDE w:val="0"/>
        <w:autoSpaceDN w:val="0"/>
        <w:spacing w:after="0" w:line="240" w:lineRule="auto"/>
        <w:rPr>
          <w:rFonts w:ascii="Arial" w:eastAsia="Times New Roman" w:hAnsi="Arial" w:cs="Arial"/>
          <w:color w:val="000000" w:themeColor="text1"/>
          <w:sz w:val="24"/>
          <w:szCs w:val="24"/>
          <w:lang w:eastAsia="ru-RU"/>
        </w:rPr>
      </w:pPr>
    </w:p>
    <w:p w14:paraId="4433EDCB" w14:textId="03C02A41" w:rsidR="0023685A" w:rsidRPr="009E65AA" w:rsidRDefault="0023685A" w:rsidP="0023685A">
      <w:pPr>
        <w:autoSpaceDE w:val="0"/>
        <w:autoSpaceDN w:val="0"/>
        <w:spacing w:after="0" w:line="240" w:lineRule="auto"/>
        <w:ind w:left="426" w:firstLine="425"/>
        <w:jc w:val="center"/>
        <w:rPr>
          <w:rFonts w:ascii="Arial" w:eastAsia="Times New Roman" w:hAnsi="Arial" w:cs="Arial"/>
          <w:b/>
          <w:color w:val="000000" w:themeColor="text1"/>
          <w:sz w:val="24"/>
          <w:szCs w:val="24"/>
          <w:lang w:eastAsia="ru-RU"/>
        </w:rPr>
      </w:pPr>
      <w:r w:rsidRPr="009E65AA">
        <w:rPr>
          <w:rFonts w:ascii="Arial" w:eastAsia="Times New Roman" w:hAnsi="Arial" w:cs="Arial"/>
          <w:b/>
          <w:color w:val="000000" w:themeColor="text1"/>
          <w:sz w:val="24"/>
          <w:szCs w:val="24"/>
          <w:lang w:eastAsia="ru-RU"/>
        </w:rPr>
        <w:t xml:space="preserve">Перечень </w:t>
      </w:r>
      <w:r w:rsidRPr="009E65AA">
        <w:rPr>
          <w:rFonts w:ascii="Arial" w:eastAsia="Times New Roman" w:hAnsi="Arial" w:cs="Arial"/>
          <w:b/>
          <w:bCs/>
          <w:color w:val="000000" w:themeColor="text1"/>
          <w:sz w:val="24"/>
          <w:szCs w:val="24"/>
          <w:lang w:eastAsia="ru-RU"/>
        </w:rPr>
        <w:t xml:space="preserve">муниципальных бюджетных, автономных учреждений, муниципальных унитарных предприятий </w:t>
      </w:r>
      <w:r w:rsidRPr="009E65AA">
        <w:rPr>
          <w:rFonts w:ascii="Arial" w:eastAsia="Times New Roman" w:hAnsi="Arial" w:cs="Arial"/>
          <w:b/>
          <w:color w:val="000000" w:themeColor="text1"/>
          <w:sz w:val="24"/>
          <w:szCs w:val="24"/>
          <w:lang w:eastAsia="ru-RU"/>
        </w:rPr>
        <w:t xml:space="preserve">Ардатовского муниципального </w:t>
      </w:r>
      <w:r w:rsidR="00DC7540" w:rsidRPr="009E65AA">
        <w:rPr>
          <w:rFonts w:ascii="Arial" w:eastAsia="Times New Roman" w:hAnsi="Arial" w:cs="Arial"/>
          <w:b/>
          <w:color w:val="000000" w:themeColor="text1"/>
          <w:sz w:val="24"/>
          <w:szCs w:val="24"/>
          <w:lang w:eastAsia="ru-RU"/>
        </w:rPr>
        <w:t>округа</w:t>
      </w:r>
      <w:r w:rsidRPr="009E65AA">
        <w:rPr>
          <w:rFonts w:ascii="Arial" w:eastAsia="Times New Roman" w:hAnsi="Arial" w:cs="Arial"/>
          <w:b/>
          <w:color w:val="000000" w:themeColor="text1"/>
          <w:sz w:val="24"/>
          <w:szCs w:val="24"/>
          <w:lang w:eastAsia="ru-RU"/>
        </w:rPr>
        <w:t xml:space="preserve"> Нижегородской области, осуществляющих закупки товаров, работ, услуг отдельными видами юридических лиц, </w:t>
      </w:r>
      <w:proofErr w:type="gramStart"/>
      <w:r w:rsidRPr="009E65AA">
        <w:rPr>
          <w:rFonts w:ascii="Arial" w:eastAsia="Times New Roman" w:hAnsi="Arial" w:cs="Arial"/>
          <w:b/>
          <w:color w:val="000000" w:themeColor="text1"/>
          <w:sz w:val="24"/>
          <w:szCs w:val="24"/>
          <w:lang w:eastAsia="ru-RU"/>
        </w:rPr>
        <w:t>согласно</w:t>
      </w:r>
      <w:proofErr w:type="gramEnd"/>
      <w:r w:rsidRPr="009E65AA">
        <w:rPr>
          <w:rFonts w:ascii="Arial" w:eastAsia="Times New Roman" w:hAnsi="Arial" w:cs="Arial"/>
          <w:b/>
          <w:color w:val="000000" w:themeColor="text1"/>
          <w:sz w:val="24"/>
          <w:szCs w:val="24"/>
          <w:lang w:eastAsia="ru-RU"/>
        </w:rPr>
        <w:t xml:space="preserve"> Федерального закона от 18.07.2011 N 223-ФЗ </w:t>
      </w:r>
      <w:r w:rsidR="00CA2927" w:rsidRPr="009E65AA">
        <w:rPr>
          <w:rFonts w:ascii="Arial" w:eastAsia="Cambria" w:hAnsi="Arial" w:cs="Arial"/>
          <w:color w:val="000000" w:themeColor="text1"/>
          <w:sz w:val="24"/>
          <w:szCs w:val="24"/>
        </w:rPr>
        <w:t>"</w:t>
      </w:r>
      <w:r w:rsidRPr="009E65AA">
        <w:rPr>
          <w:rFonts w:ascii="Arial" w:eastAsia="Times New Roman" w:hAnsi="Arial" w:cs="Arial"/>
          <w:b/>
          <w:color w:val="000000" w:themeColor="text1"/>
          <w:sz w:val="24"/>
          <w:szCs w:val="24"/>
          <w:lang w:eastAsia="ru-RU"/>
        </w:rPr>
        <w:t>О закупках товаров, работ, услуг отдельными видами юридических лиц</w:t>
      </w:r>
      <w:r w:rsidR="00CA2927" w:rsidRPr="009E65AA">
        <w:rPr>
          <w:rFonts w:ascii="Arial" w:eastAsia="Cambria" w:hAnsi="Arial" w:cs="Arial"/>
          <w:color w:val="000000" w:themeColor="text1"/>
          <w:sz w:val="24"/>
          <w:szCs w:val="24"/>
        </w:rPr>
        <w:t>"</w:t>
      </w:r>
      <w:r w:rsidR="00CA2927" w:rsidRPr="009E65AA">
        <w:rPr>
          <w:rFonts w:ascii="Arial" w:eastAsia="Times New Roman" w:hAnsi="Arial" w:cs="Arial"/>
          <w:b/>
          <w:color w:val="000000" w:themeColor="text1"/>
          <w:sz w:val="24"/>
          <w:szCs w:val="24"/>
          <w:lang w:eastAsia="ru-RU"/>
        </w:rPr>
        <w:t xml:space="preserve"> </w:t>
      </w:r>
    </w:p>
    <w:p w14:paraId="173661E3" w14:textId="77777777" w:rsidR="0023685A" w:rsidRPr="009E65AA" w:rsidRDefault="0023685A" w:rsidP="0023685A">
      <w:pPr>
        <w:autoSpaceDE w:val="0"/>
        <w:autoSpaceDN w:val="0"/>
        <w:spacing w:after="0" w:line="240" w:lineRule="auto"/>
        <w:rPr>
          <w:rFonts w:ascii="Arial" w:eastAsia="Times New Roman" w:hAnsi="Arial" w:cs="Arial"/>
          <w:color w:val="000000" w:themeColor="text1"/>
          <w:sz w:val="24"/>
          <w:szCs w:val="24"/>
          <w:lang w:eastAsia="ru-RU"/>
        </w:rPr>
      </w:pPr>
    </w:p>
    <w:p w14:paraId="1C55EC7A" w14:textId="416CF335"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дошкольное образовательное учреждение «Детский сад№</w:t>
      </w:r>
      <w:r w:rsidR="00CA2927"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1»</w:t>
      </w:r>
    </w:p>
    <w:p w14:paraId="275DC1D7" w14:textId="77777777"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дошкольное образовательное учреждение «Детский сад№2»</w:t>
      </w:r>
    </w:p>
    <w:p w14:paraId="52E20D73" w14:textId="77777777"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дошкольное образовательное учреждение «Детский сад№3»</w:t>
      </w:r>
    </w:p>
    <w:p w14:paraId="452AE565" w14:textId="77777777"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дошкольное образовательное учреждение «Детский сад№4»</w:t>
      </w:r>
    </w:p>
    <w:p w14:paraId="19AF2DC2" w14:textId="6923223D"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дошкольное 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Детский сад№10</w:t>
      </w:r>
      <w:r w:rsidR="00CA2927" w:rsidRPr="009E65AA">
        <w:rPr>
          <w:rFonts w:ascii="Arial" w:eastAsia="Cambria" w:hAnsi="Arial" w:cs="Arial"/>
          <w:color w:val="000000" w:themeColor="text1"/>
          <w:sz w:val="24"/>
          <w:szCs w:val="24"/>
        </w:rPr>
        <w:t>"</w:t>
      </w:r>
    </w:p>
    <w:p w14:paraId="707B2BB0" w14:textId="1CFC4B20"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дошкольное 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Детский сад№</w:t>
      </w:r>
      <w:r w:rsidR="00CA2927" w:rsidRPr="009E65AA">
        <w:rPr>
          <w:rFonts w:ascii="Arial" w:eastAsia="Times New Roman" w:hAnsi="Arial" w:cs="Arial"/>
          <w:color w:val="000000" w:themeColor="text1"/>
          <w:sz w:val="24"/>
          <w:szCs w:val="24"/>
          <w:lang w:eastAsia="ru-RU"/>
        </w:rPr>
        <w:t xml:space="preserve"> </w:t>
      </w:r>
      <w:r w:rsidRPr="009E65AA">
        <w:rPr>
          <w:rFonts w:ascii="Arial" w:eastAsia="Times New Roman" w:hAnsi="Arial" w:cs="Arial"/>
          <w:color w:val="000000" w:themeColor="text1"/>
          <w:sz w:val="24"/>
          <w:szCs w:val="24"/>
          <w:lang w:eastAsia="ru-RU"/>
        </w:rPr>
        <w:t>14</w:t>
      </w:r>
      <w:r w:rsidR="00CA2927" w:rsidRPr="009E65AA">
        <w:rPr>
          <w:rFonts w:ascii="Arial" w:eastAsia="Cambria" w:hAnsi="Arial" w:cs="Arial"/>
          <w:color w:val="000000" w:themeColor="text1"/>
          <w:sz w:val="24"/>
          <w:szCs w:val="24"/>
        </w:rPr>
        <w:t>"</w:t>
      </w:r>
    </w:p>
    <w:p w14:paraId="4047F254" w14:textId="7502C07C"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дошкольное 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Детский сад№15</w:t>
      </w:r>
      <w:r w:rsidR="00CA2927" w:rsidRPr="009E65AA">
        <w:rPr>
          <w:rFonts w:ascii="Arial" w:eastAsia="Cambria" w:hAnsi="Arial" w:cs="Arial"/>
          <w:color w:val="000000" w:themeColor="text1"/>
          <w:sz w:val="24"/>
          <w:szCs w:val="24"/>
        </w:rPr>
        <w:t>"</w:t>
      </w:r>
    </w:p>
    <w:p w14:paraId="23284FDE" w14:textId="7254CE0B"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дошкольное 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Детский сад№16</w:t>
      </w:r>
      <w:r w:rsidR="00CA2927" w:rsidRPr="009E65AA">
        <w:rPr>
          <w:rFonts w:ascii="Arial" w:eastAsia="Cambria" w:hAnsi="Arial" w:cs="Arial"/>
          <w:color w:val="000000" w:themeColor="text1"/>
          <w:sz w:val="24"/>
          <w:szCs w:val="24"/>
        </w:rPr>
        <w:t>"</w:t>
      </w:r>
    </w:p>
    <w:p w14:paraId="5C8CB8D6" w14:textId="568ED0B9"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дошкольное 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Детский сад№19</w:t>
      </w:r>
      <w:r w:rsidR="00CA2927" w:rsidRPr="009E65AA">
        <w:rPr>
          <w:rFonts w:ascii="Arial" w:eastAsia="Cambria" w:hAnsi="Arial" w:cs="Arial"/>
          <w:color w:val="000000" w:themeColor="text1"/>
          <w:sz w:val="24"/>
          <w:szCs w:val="24"/>
        </w:rPr>
        <w:t>"</w:t>
      </w:r>
    </w:p>
    <w:p w14:paraId="1D9BC4A2" w14:textId="1615A404" w:rsidR="0023685A" w:rsidRPr="009E65AA" w:rsidRDefault="0023685A" w:rsidP="0023685A">
      <w:pPr>
        <w:numPr>
          <w:ilvl w:val="0"/>
          <w:numId w:val="7"/>
        </w:numPr>
        <w:autoSpaceDE w:val="0"/>
        <w:autoSpaceDN w:val="0"/>
        <w:spacing w:after="20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дошкольное 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Детский сад№21</w:t>
      </w:r>
      <w:r w:rsidR="00CA2927" w:rsidRPr="009E65AA">
        <w:rPr>
          <w:rFonts w:ascii="Arial" w:eastAsia="Cambria" w:hAnsi="Arial" w:cs="Arial"/>
          <w:color w:val="000000" w:themeColor="text1"/>
          <w:sz w:val="24"/>
          <w:szCs w:val="24"/>
        </w:rPr>
        <w:t>"</w:t>
      </w:r>
    </w:p>
    <w:p w14:paraId="7BD33AFD" w14:textId="275E11F6" w:rsidR="0023685A" w:rsidRPr="009E65AA" w:rsidRDefault="0023685A" w:rsidP="0023685A">
      <w:pPr>
        <w:numPr>
          <w:ilvl w:val="0"/>
          <w:numId w:val="7"/>
        </w:numPr>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Ардатовская средняя школа №1</w:t>
      </w:r>
      <w:r w:rsidR="00CA2927" w:rsidRPr="009E65AA">
        <w:rPr>
          <w:rFonts w:ascii="Arial" w:eastAsia="Cambria" w:hAnsi="Arial" w:cs="Arial"/>
          <w:color w:val="000000" w:themeColor="text1"/>
          <w:sz w:val="24"/>
          <w:szCs w:val="24"/>
        </w:rPr>
        <w:t>"</w:t>
      </w:r>
    </w:p>
    <w:p w14:paraId="718AE854" w14:textId="77777777" w:rsidR="0023685A" w:rsidRPr="009E65AA" w:rsidRDefault="0023685A" w:rsidP="0023685A">
      <w:pPr>
        <w:numPr>
          <w:ilvl w:val="0"/>
          <w:numId w:val="7"/>
        </w:numPr>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«Ардатовская средняя школа №2 </w:t>
      </w:r>
      <w:proofErr w:type="spellStart"/>
      <w:r w:rsidRPr="009E65AA">
        <w:rPr>
          <w:rFonts w:ascii="Arial" w:eastAsia="Times New Roman" w:hAnsi="Arial" w:cs="Arial"/>
          <w:color w:val="000000" w:themeColor="text1"/>
          <w:sz w:val="24"/>
          <w:szCs w:val="24"/>
          <w:lang w:eastAsia="ru-RU"/>
        </w:rPr>
        <w:t>им.С.И</w:t>
      </w:r>
      <w:proofErr w:type="spellEnd"/>
      <w:r w:rsidRPr="009E65AA">
        <w:rPr>
          <w:rFonts w:ascii="Arial" w:eastAsia="Times New Roman" w:hAnsi="Arial" w:cs="Arial"/>
          <w:color w:val="000000" w:themeColor="text1"/>
          <w:sz w:val="24"/>
          <w:szCs w:val="24"/>
          <w:lang w:eastAsia="ru-RU"/>
        </w:rPr>
        <w:t xml:space="preserve">. </w:t>
      </w:r>
      <w:proofErr w:type="spellStart"/>
      <w:r w:rsidRPr="009E65AA">
        <w:rPr>
          <w:rFonts w:ascii="Arial" w:eastAsia="Times New Roman" w:hAnsi="Arial" w:cs="Arial"/>
          <w:color w:val="000000" w:themeColor="text1"/>
          <w:sz w:val="24"/>
          <w:szCs w:val="24"/>
          <w:lang w:eastAsia="ru-RU"/>
        </w:rPr>
        <w:t>Образумова</w:t>
      </w:r>
      <w:proofErr w:type="spellEnd"/>
      <w:r w:rsidRPr="009E65AA">
        <w:rPr>
          <w:rFonts w:ascii="Arial" w:eastAsia="Times New Roman" w:hAnsi="Arial" w:cs="Arial"/>
          <w:color w:val="000000" w:themeColor="text1"/>
          <w:sz w:val="24"/>
          <w:szCs w:val="24"/>
          <w:lang w:eastAsia="ru-RU"/>
        </w:rPr>
        <w:t>»</w:t>
      </w:r>
    </w:p>
    <w:p w14:paraId="78FFD86C" w14:textId="40276802"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Мухтоловская средняя школа №1</w:t>
      </w:r>
      <w:r w:rsidR="00CA2927" w:rsidRPr="009E65AA">
        <w:rPr>
          <w:rFonts w:ascii="Arial" w:eastAsia="Cambria" w:hAnsi="Arial" w:cs="Arial"/>
          <w:color w:val="000000" w:themeColor="text1"/>
          <w:sz w:val="24"/>
          <w:szCs w:val="24"/>
        </w:rPr>
        <w:t>"</w:t>
      </w:r>
    </w:p>
    <w:p w14:paraId="0A1E9575" w14:textId="0288DD23"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proofErr w:type="spellStart"/>
      <w:r w:rsidRPr="009E65AA">
        <w:rPr>
          <w:rFonts w:ascii="Arial" w:eastAsia="Times New Roman" w:hAnsi="Arial" w:cs="Arial"/>
          <w:color w:val="000000" w:themeColor="text1"/>
          <w:sz w:val="24"/>
          <w:szCs w:val="24"/>
          <w:lang w:eastAsia="ru-RU"/>
        </w:rPr>
        <w:t>Личадеевская</w:t>
      </w:r>
      <w:proofErr w:type="spellEnd"/>
      <w:r w:rsidRPr="009E65AA">
        <w:rPr>
          <w:rFonts w:ascii="Arial" w:eastAsia="Times New Roman" w:hAnsi="Arial" w:cs="Arial"/>
          <w:color w:val="000000" w:themeColor="text1"/>
          <w:sz w:val="24"/>
          <w:szCs w:val="24"/>
          <w:lang w:eastAsia="ru-RU"/>
        </w:rPr>
        <w:t xml:space="preserve"> средняя школа</w:t>
      </w:r>
      <w:r w:rsidR="00CA2927" w:rsidRPr="009E65AA">
        <w:rPr>
          <w:rFonts w:ascii="Arial" w:eastAsia="Cambria" w:hAnsi="Arial" w:cs="Arial"/>
          <w:color w:val="000000" w:themeColor="text1"/>
          <w:sz w:val="24"/>
          <w:szCs w:val="24"/>
        </w:rPr>
        <w:t>"</w:t>
      </w:r>
    </w:p>
    <w:p w14:paraId="52586479" w14:textId="7B5881DC"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Хрипуновская средняя школа</w:t>
      </w:r>
      <w:r w:rsidR="00CA2927" w:rsidRPr="009E65AA">
        <w:rPr>
          <w:rFonts w:ascii="Arial" w:eastAsia="Cambria" w:hAnsi="Arial" w:cs="Arial"/>
          <w:color w:val="000000" w:themeColor="text1"/>
          <w:sz w:val="24"/>
          <w:szCs w:val="24"/>
        </w:rPr>
        <w:t>"</w:t>
      </w:r>
    </w:p>
    <w:p w14:paraId="24134DED" w14:textId="0970301B"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Стексовская средняя школа</w:t>
      </w:r>
      <w:r w:rsidR="00CA2927" w:rsidRPr="009E65AA">
        <w:rPr>
          <w:rFonts w:ascii="Arial" w:eastAsia="Cambria" w:hAnsi="Arial" w:cs="Arial"/>
          <w:color w:val="000000" w:themeColor="text1"/>
          <w:sz w:val="24"/>
          <w:szCs w:val="24"/>
        </w:rPr>
        <w:t>"</w:t>
      </w:r>
    </w:p>
    <w:p w14:paraId="13A13A04" w14:textId="4616ADCC"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proofErr w:type="spellStart"/>
      <w:r w:rsidRPr="009E65AA">
        <w:rPr>
          <w:rFonts w:ascii="Arial" w:eastAsia="Times New Roman" w:hAnsi="Arial" w:cs="Arial"/>
          <w:color w:val="000000" w:themeColor="text1"/>
          <w:sz w:val="24"/>
          <w:szCs w:val="24"/>
          <w:lang w:eastAsia="ru-RU"/>
        </w:rPr>
        <w:t>Саконская</w:t>
      </w:r>
      <w:proofErr w:type="spellEnd"/>
      <w:r w:rsidRPr="009E65AA">
        <w:rPr>
          <w:rFonts w:ascii="Arial" w:eastAsia="Times New Roman" w:hAnsi="Arial" w:cs="Arial"/>
          <w:color w:val="000000" w:themeColor="text1"/>
          <w:sz w:val="24"/>
          <w:szCs w:val="24"/>
          <w:lang w:eastAsia="ru-RU"/>
        </w:rPr>
        <w:t xml:space="preserve"> средняя школа</w:t>
      </w:r>
      <w:r w:rsidR="00CA2927" w:rsidRPr="009E65AA">
        <w:rPr>
          <w:rFonts w:ascii="Arial" w:eastAsia="Cambria" w:hAnsi="Arial" w:cs="Arial"/>
          <w:color w:val="000000" w:themeColor="text1"/>
          <w:sz w:val="24"/>
          <w:szCs w:val="24"/>
        </w:rPr>
        <w:t>"</w:t>
      </w:r>
    </w:p>
    <w:p w14:paraId="2B3B78C8" w14:textId="60F11FB3"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Мухтоловская основная школа</w:t>
      </w:r>
      <w:r w:rsidR="00CA2927" w:rsidRPr="009E65AA">
        <w:rPr>
          <w:rFonts w:ascii="Arial" w:eastAsia="Cambria" w:hAnsi="Arial" w:cs="Arial"/>
          <w:color w:val="000000" w:themeColor="text1"/>
          <w:sz w:val="24"/>
          <w:szCs w:val="24"/>
        </w:rPr>
        <w:t>"</w:t>
      </w:r>
    </w:p>
    <w:p w14:paraId="23955584" w14:textId="52A84ACA"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Котовская основная школа</w:t>
      </w:r>
      <w:r w:rsidR="00CA2927" w:rsidRPr="009E65AA">
        <w:rPr>
          <w:rFonts w:ascii="Arial" w:eastAsia="Cambria" w:hAnsi="Arial" w:cs="Arial"/>
          <w:color w:val="000000" w:themeColor="text1"/>
          <w:sz w:val="24"/>
          <w:szCs w:val="24"/>
        </w:rPr>
        <w:t>"</w:t>
      </w:r>
    </w:p>
    <w:p w14:paraId="32FE8005" w14:textId="32C9C678"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общеобразовательное учреждение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Михеевская основная школа</w:t>
      </w:r>
      <w:r w:rsidR="00CA2927" w:rsidRPr="009E65AA">
        <w:rPr>
          <w:rFonts w:ascii="Arial" w:eastAsia="Cambria" w:hAnsi="Arial" w:cs="Arial"/>
          <w:color w:val="000000" w:themeColor="text1"/>
          <w:sz w:val="24"/>
          <w:szCs w:val="24"/>
        </w:rPr>
        <w:t>"</w:t>
      </w:r>
    </w:p>
    <w:p w14:paraId="68821C33" w14:textId="24643595"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учреждение дополнительного образования «Детская школа искусств» Ардатовского муниципального </w:t>
      </w:r>
      <w:r w:rsidR="00DC7540" w:rsidRPr="009E65AA">
        <w:rPr>
          <w:rFonts w:ascii="Arial" w:eastAsia="Times New Roman" w:hAnsi="Arial" w:cs="Arial"/>
          <w:color w:val="000000" w:themeColor="text1"/>
          <w:sz w:val="24"/>
          <w:szCs w:val="24"/>
          <w:lang w:eastAsia="ru-RU"/>
        </w:rPr>
        <w:t>округа</w:t>
      </w:r>
      <w:r w:rsidRPr="009E65AA">
        <w:rPr>
          <w:rFonts w:ascii="Arial" w:eastAsia="Times New Roman" w:hAnsi="Arial" w:cs="Arial"/>
          <w:color w:val="000000" w:themeColor="text1"/>
          <w:sz w:val="24"/>
          <w:szCs w:val="24"/>
          <w:lang w:eastAsia="ru-RU"/>
        </w:rPr>
        <w:t xml:space="preserve"> Нижегородской области</w:t>
      </w:r>
    </w:p>
    <w:p w14:paraId="6280CF4E" w14:textId="77777777" w:rsidR="0023685A" w:rsidRPr="009E65AA" w:rsidRDefault="0023685A" w:rsidP="0023685A">
      <w:pPr>
        <w:numPr>
          <w:ilvl w:val="0"/>
          <w:numId w:val="7"/>
        </w:numPr>
        <w:tabs>
          <w:tab w:val="left" w:pos="-1843"/>
        </w:tabs>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учреждение дополнительного образования «Мухтоловская детская школа искусств»</w:t>
      </w:r>
    </w:p>
    <w:p w14:paraId="029DCA11" w14:textId="23E82651" w:rsidR="0023685A" w:rsidRPr="009E65AA" w:rsidRDefault="0023685A" w:rsidP="0023685A">
      <w:pPr>
        <w:numPr>
          <w:ilvl w:val="0"/>
          <w:numId w:val="7"/>
        </w:numPr>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образовательное учреждение дополнительного образования </w:t>
      </w:r>
      <w:r w:rsidR="00CA2927" w:rsidRPr="009E65AA">
        <w:rPr>
          <w:rFonts w:ascii="Arial" w:eastAsia="Cambria" w:hAnsi="Arial" w:cs="Arial"/>
          <w:color w:val="000000" w:themeColor="text1"/>
          <w:sz w:val="24"/>
          <w:szCs w:val="24"/>
        </w:rPr>
        <w:t>"</w:t>
      </w:r>
      <w:r w:rsidRPr="009E65AA">
        <w:rPr>
          <w:rFonts w:ascii="Arial" w:eastAsia="Times New Roman" w:hAnsi="Arial" w:cs="Arial"/>
          <w:color w:val="000000" w:themeColor="text1"/>
          <w:sz w:val="24"/>
          <w:szCs w:val="24"/>
          <w:lang w:eastAsia="ru-RU"/>
        </w:rPr>
        <w:t>Центр дополнительного образования детей</w:t>
      </w:r>
      <w:r w:rsidR="00CA2927" w:rsidRPr="009E65AA">
        <w:rPr>
          <w:rFonts w:ascii="Arial" w:eastAsia="Cambria" w:hAnsi="Arial" w:cs="Arial"/>
          <w:color w:val="000000" w:themeColor="text1"/>
          <w:sz w:val="24"/>
          <w:szCs w:val="24"/>
        </w:rPr>
        <w:t>"</w:t>
      </w:r>
    </w:p>
    <w:p w14:paraId="7A5DA2C6" w14:textId="77777777" w:rsidR="0023685A" w:rsidRPr="009E65AA" w:rsidRDefault="0023685A" w:rsidP="0023685A">
      <w:pPr>
        <w:numPr>
          <w:ilvl w:val="0"/>
          <w:numId w:val="7"/>
        </w:numPr>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образовательное учреждение дополнительного образования «Детско-юношеский центр»</w:t>
      </w:r>
    </w:p>
    <w:p w14:paraId="753A7366" w14:textId="77777777" w:rsidR="0023685A" w:rsidRPr="009E65AA" w:rsidRDefault="0023685A" w:rsidP="0023685A">
      <w:pPr>
        <w:numPr>
          <w:ilvl w:val="0"/>
          <w:numId w:val="7"/>
        </w:numPr>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образовательное учреждение дополнительного образования «Детский оздоровительно-образовательный центр «Озёрный»</w:t>
      </w:r>
    </w:p>
    <w:p w14:paraId="5E6A0F5B" w14:textId="0BC6FB14" w:rsidR="0023685A" w:rsidRPr="009E65AA" w:rsidRDefault="0023685A" w:rsidP="0023685A">
      <w:pPr>
        <w:numPr>
          <w:ilvl w:val="0"/>
          <w:numId w:val="7"/>
        </w:numPr>
        <w:autoSpaceDE w:val="0"/>
        <w:autoSpaceDN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учреждение культуры «Межпоселенческая библиотечная система» </w:t>
      </w:r>
    </w:p>
    <w:p w14:paraId="25DC0747" w14:textId="77777777" w:rsidR="0023685A" w:rsidRPr="009E65AA" w:rsidRDefault="0023685A" w:rsidP="0023685A">
      <w:pPr>
        <w:numPr>
          <w:ilvl w:val="0"/>
          <w:numId w:val="7"/>
        </w:numPr>
        <w:autoSpaceDE w:val="0"/>
        <w:autoSpaceDN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учреждение культуры «Районный Дом культуры с централизованной клубной системой»</w:t>
      </w:r>
    </w:p>
    <w:p w14:paraId="050FF3E1" w14:textId="77777777" w:rsidR="0023685A" w:rsidRPr="009E65AA" w:rsidRDefault="0023685A" w:rsidP="0023685A">
      <w:pPr>
        <w:widowControl w:val="0"/>
        <w:numPr>
          <w:ilvl w:val="0"/>
          <w:numId w:val="7"/>
        </w:numPr>
        <w:autoSpaceDE w:val="0"/>
        <w:autoSpaceDN w:val="0"/>
        <w:adjustRightInd w:val="0"/>
        <w:spacing w:after="0" w:line="240"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бюджетное учреждение «Редакция газеты «Наша жизнь»</w:t>
      </w:r>
    </w:p>
    <w:p w14:paraId="500BC459" w14:textId="3CC43718" w:rsidR="0023685A" w:rsidRPr="009E65AA" w:rsidRDefault="0023685A" w:rsidP="0023685A">
      <w:pPr>
        <w:widowControl w:val="0"/>
        <w:numPr>
          <w:ilvl w:val="0"/>
          <w:numId w:val="7"/>
        </w:numPr>
        <w:autoSpaceDE w:val="0"/>
        <w:autoSpaceDN w:val="0"/>
        <w:adjustRightInd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 xml:space="preserve">Муниципальное бюджетное учреждение культуры «Краеведческий музей» Ардатовского муниципального </w:t>
      </w:r>
      <w:r w:rsidR="00DC7540" w:rsidRPr="009E65AA">
        <w:rPr>
          <w:rFonts w:ascii="Arial" w:eastAsia="Times New Roman" w:hAnsi="Arial" w:cs="Arial"/>
          <w:color w:val="000000" w:themeColor="text1"/>
          <w:sz w:val="24"/>
          <w:szCs w:val="24"/>
          <w:lang w:eastAsia="ru-RU"/>
        </w:rPr>
        <w:t>округа</w:t>
      </w:r>
      <w:r w:rsidRPr="009E65AA">
        <w:rPr>
          <w:rFonts w:ascii="Arial" w:eastAsia="Times New Roman" w:hAnsi="Arial" w:cs="Arial"/>
          <w:color w:val="000000" w:themeColor="text1"/>
          <w:sz w:val="24"/>
          <w:szCs w:val="24"/>
          <w:lang w:eastAsia="ru-RU"/>
        </w:rPr>
        <w:t xml:space="preserve"> Нижегородской области</w:t>
      </w:r>
    </w:p>
    <w:p w14:paraId="6E785A5A" w14:textId="77777777" w:rsidR="0023685A" w:rsidRPr="009E65AA" w:rsidRDefault="0023685A" w:rsidP="0023685A">
      <w:pPr>
        <w:widowControl w:val="0"/>
        <w:numPr>
          <w:ilvl w:val="0"/>
          <w:numId w:val="7"/>
        </w:numPr>
        <w:autoSpaceDE w:val="0"/>
        <w:autoSpaceDN w:val="0"/>
        <w:adjustRightInd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eastAsia="Times New Roman" w:hAnsi="Arial" w:cs="Arial"/>
          <w:color w:val="000000" w:themeColor="text1"/>
          <w:sz w:val="24"/>
          <w:szCs w:val="24"/>
          <w:lang w:eastAsia="ru-RU"/>
        </w:rPr>
        <w:t>Муниципальное автономное учреждение «Физкультурн</w:t>
      </w:r>
      <w:proofErr w:type="gramStart"/>
      <w:r w:rsidRPr="009E65AA">
        <w:rPr>
          <w:rFonts w:ascii="Arial" w:eastAsia="Times New Roman" w:hAnsi="Arial" w:cs="Arial"/>
          <w:color w:val="000000" w:themeColor="text1"/>
          <w:sz w:val="24"/>
          <w:szCs w:val="24"/>
          <w:lang w:eastAsia="ru-RU"/>
        </w:rPr>
        <w:t>о-</w:t>
      </w:r>
      <w:proofErr w:type="gramEnd"/>
      <w:r w:rsidRPr="009E65AA">
        <w:rPr>
          <w:rFonts w:ascii="Arial" w:eastAsia="Times New Roman" w:hAnsi="Arial" w:cs="Arial"/>
          <w:color w:val="000000" w:themeColor="text1"/>
          <w:sz w:val="24"/>
          <w:szCs w:val="24"/>
          <w:lang w:eastAsia="ru-RU"/>
        </w:rPr>
        <w:t xml:space="preserve"> оздоровительный комплекс р.п. Ардатов Нижегородской области»</w:t>
      </w:r>
    </w:p>
    <w:p w14:paraId="1A2F2E9A" w14:textId="2FFE1DBC" w:rsidR="0023685A" w:rsidRPr="009E65AA" w:rsidRDefault="0023685A" w:rsidP="0023685A">
      <w:pPr>
        <w:widowControl w:val="0"/>
        <w:numPr>
          <w:ilvl w:val="0"/>
          <w:numId w:val="7"/>
        </w:numPr>
        <w:autoSpaceDE w:val="0"/>
        <w:autoSpaceDN w:val="0"/>
        <w:adjustRightInd w:val="0"/>
        <w:spacing w:after="0" w:line="276" w:lineRule="auto"/>
        <w:contextualSpacing/>
        <w:jc w:val="both"/>
        <w:rPr>
          <w:rFonts w:ascii="Arial" w:eastAsia="Times New Roman" w:hAnsi="Arial" w:cs="Arial"/>
          <w:color w:val="000000" w:themeColor="text1"/>
          <w:sz w:val="24"/>
          <w:szCs w:val="24"/>
          <w:lang w:eastAsia="ru-RU"/>
        </w:rPr>
      </w:pPr>
      <w:r w:rsidRPr="009E65AA">
        <w:rPr>
          <w:rFonts w:ascii="Arial" w:hAnsi="Arial" w:cs="Arial"/>
          <w:bCs/>
          <w:color w:val="000000" w:themeColor="text1"/>
          <w:sz w:val="24"/>
          <w:szCs w:val="24"/>
        </w:rPr>
        <w:t>Муниципальные унитарные</w:t>
      </w:r>
      <w:r w:rsidRPr="009E65AA">
        <w:rPr>
          <w:rFonts w:ascii="Arial" w:eastAsia="Times New Roman" w:hAnsi="Arial" w:cs="Arial"/>
          <w:bCs/>
          <w:color w:val="000000" w:themeColor="text1"/>
          <w:sz w:val="24"/>
          <w:szCs w:val="24"/>
          <w:lang w:eastAsia="ru-RU"/>
        </w:rPr>
        <w:t xml:space="preserve"> предприятия</w:t>
      </w:r>
      <w:r w:rsidRPr="009E65AA">
        <w:rPr>
          <w:rFonts w:ascii="Arial" w:eastAsia="Times New Roman" w:hAnsi="Arial" w:cs="Arial"/>
          <w:color w:val="000000" w:themeColor="text1"/>
          <w:sz w:val="24"/>
          <w:szCs w:val="24"/>
          <w:lang w:eastAsia="ru-RU"/>
        </w:rPr>
        <w:t xml:space="preserve"> Ардатовского муниципального </w:t>
      </w:r>
      <w:r w:rsidR="00DC7540" w:rsidRPr="009E65AA">
        <w:rPr>
          <w:rFonts w:ascii="Arial" w:eastAsia="Times New Roman" w:hAnsi="Arial" w:cs="Arial"/>
          <w:color w:val="000000" w:themeColor="text1"/>
          <w:sz w:val="24"/>
          <w:szCs w:val="24"/>
          <w:lang w:eastAsia="ru-RU"/>
        </w:rPr>
        <w:t>округа</w:t>
      </w:r>
      <w:r w:rsidRPr="009E65AA">
        <w:rPr>
          <w:rFonts w:ascii="Arial" w:eastAsia="Times New Roman" w:hAnsi="Arial" w:cs="Arial"/>
          <w:color w:val="000000" w:themeColor="text1"/>
          <w:sz w:val="24"/>
          <w:szCs w:val="24"/>
          <w:lang w:eastAsia="ru-RU"/>
        </w:rPr>
        <w:t xml:space="preserve"> Нижегородской области</w:t>
      </w:r>
    </w:p>
    <w:sectPr w:rsidR="0023685A" w:rsidRPr="009E65AA" w:rsidSect="009E65AA">
      <w:footerReference w:type="default" r:id="rId9"/>
      <w:pgSz w:w="11906" w:h="16838"/>
      <w:pgMar w:top="1134" w:right="567" w:bottom="1134" w:left="1134"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2A3C5" w14:textId="77777777" w:rsidR="000C7352" w:rsidRDefault="000C7352" w:rsidP="00A76F28">
      <w:pPr>
        <w:spacing w:after="0" w:line="240" w:lineRule="auto"/>
      </w:pPr>
      <w:r>
        <w:separator/>
      </w:r>
    </w:p>
  </w:endnote>
  <w:endnote w:type="continuationSeparator" w:id="0">
    <w:p w14:paraId="21518E44" w14:textId="77777777" w:rsidR="000C7352" w:rsidRDefault="000C7352" w:rsidP="00A7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EAFA3" w14:textId="48F121F2" w:rsidR="00C01CA9" w:rsidRDefault="00C01CA9">
    <w:pPr>
      <w:pStyle w:val="aa"/>
      <w:jc w:val="right"/>
    </w:pPr>
  </w:p>
  <w:p w14:paraId="553E121F" w14:textId="77777777" w:rsidR="00C01CA9" w:rsidRDefault="00C01CA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59691" w14:textId="77777777" w:rsidR="000C7352" w:rsidRDefault="000C7352" w:rsidP="00A76F28">
      <w:pPr>
        <w:spacing w:after="0" w:line="240" w:lineRule="auto"/>
      </w:pPr>
      <w:r>
        <w:separator/>
      </w:r>
    </w:p>
  </w:footnote>
  <w:footnote w:type="continuationSeparator" w:id="0">
    <w:p w14:paraId="551C79CC" w14:textId="77777777" w:rsidR="000C7352" w:rsidRDefault="000C7352" w:rsidP="00A76F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DEC"/>
    <w:multiLevelType w:val="multilevel"/>
    <w:tmpl w:val="0409001F"/>
    <w:numStyleLink w:val="111111"/>
  </w:abstractNum>
  <w:abstractNum w:abstractNumId="1">
    <w:nsid w:val="0B8E7A7F"/>
    <w:multiLevelType w:val="hybridMultilevel"/>
    <w:tmpl w:val="FAECDF0C"/>
    <w:lvl w:ilvl="0" w:tplc="C11E1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34100B"/>
    <w:multiLevelType w:val="multilevel"/>
    <w:tmpl w:val="762A916A"/>
    <w:lvl w:ilvl="0">
      <w:start w:val="6"/>
      <w:numFmt w:val="decimal"/>
      <w:lvlText w:val="%1"/>
      <w:lvlJc w:val="left"/>
      <w:pPr>
        <w:ind w:left="540" w:hanging="540"/>
      </w:pPr>
      <w:rPr>
        <w:rFonts w:hint="default"/>
      </w:rPr>
    </w:lvl>
    <w:lvl w:ilvl="1">
      <w:start w:val="26"/>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AD902F0"/>
    <w:multiLevelType w:val="multilevel"/>
    <w:tmpl w:val="D3E0B0E2"/>
    <w:lvl w:ilvl="0">
      <w:start w:val="7"/>
      <w:numFmt w:val="decimal"/>
      <w:lvlText w:val="%1."/>
      <w:lvlJc w:val="left"/>
      <w:pPr>
        <w:ind w:left="1675" w:hanging="540"/>
      </w:pPr>
      <w:rPr>
        <w:b/>
        <w:bCs/>
        <w:i w:val="0"/>
        <w:iCs w:val="0"/>
      </w:rPr>
    </w:lvl>
    <w:lvl w:ilvl="1">
      <w:start w:val="1"/>
      <w:numFmt w:val="decimal"/>
      <w:lvlText w:val="%1.%2."/>
      <w:lvlJc w:val="left"/>
      <w:pPr>
        <w:ind w:left="682" w:hanging="540"/>
      </w:pPr>
      <w:rPr>
        <w:color w:val="auto"/>
      </w:rPr>
    </w:lvl>
    <w:lvl w:ilvl="2">
      <w:start w:val="1"/>
      <w:numFmt w:val="decimal"/>
      <w:lvlText w:val="%1.%2.%3."/>
      <w:lvlJc w:val="left"/>
      <w:pPr>
        <w:ind w:left="1997" w:hanging="720"/>
      </w:pPr>
    </w:lvl>
    <w:lvl w:ilvl="3">
      <w:start w:val="1"/>
      <w:numFmt w:val="decimal"/>
      <w:lvlText w:val="%1.%2.%3.%4."/>
      <w:lvlJc w:val="left"/>
      <w:pPr>
        <w:ind w:left="1004"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1444A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F7C3FCA"/>
    <w:multiLevelType w:val="multilevel"/>
    <w:tmpl w:val="0D9098B6"/>
    <w:lvl w:ilvl="0">
      <w:start w:val="1"/>
      <w:numFmt w:val="decimal"/>
      <w:lvlText w:val="%1."/>
      <w:lvlJc w:val="left"/>
      <w:pPr>
        <w:ind w:left="420" w:hanging="420"/>
      </w:pPr>
      <w:rPr>
        <w:b/>
      </w:rPr>
    </w:lvl>
    <w:lvl w:ilvl="1">
      <w:start w:val="1"/>
      <w:numFmt w:val="decimal"/>
      <w:lvlText w:val="%1.%2."/>
      <w:lvlJc w:val="left"/>
      <w:pPr>
        <w:ind w:left="420" w:hanging="42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nsid w:val="41201834"/>
    <w:multiLevelType w:val="multilevel"/>
    <w:tmpl w:val="F154DEDC"/>
    <w:lvl w:ilvl="0">
      <w:start w:val="6"/>
      <w:numFmt w:val="decimal"/>
      <w:lvlText w:val="%1"/>
      <w:lvlJc w:val="left"/>
      <w:pPr>
        <w:ind w:left="600" w:hanging="600"/>
      </w:pPr>
      <w:rPr>
        <w:rFonts w:hint="default"/>
      </w:rPr>
    </w:lvl>
    <w:lvl w:ilvl="1">
      <w:start w:val="26"/>
      <w:numFmt w:val="decimal"/>
      <w:lvlText w:val="%1.%2"/>
      <w:lvlJc w:val="left"/>
      <w:pPr>
        <w:ind w:left="530" w:hanging="600"/>
      </w:pPr>
      <w:rPr>
        <w:rFonts w:hint="default"/>
      </w:rPr>
    </w:lvl>
    <w:lvl w:ilvl="2">
      <w:start w:val="1"/>
      <w:numFmt w:val="decimal"/>
      <w:lvlText w:val="%1.%2.%3"/>
      <w:lvlJc w:val="left"/>
      <w:pPr>
        <w:ind w:left="580" w:hanging="720"/>
      </w:pPr>
      <w:rPr>
        <w:rFonts w:hint="default"/>
        <w:sz w:val="22"/>
        <w:szCs w:val="22"/>
      </w:rPr>
    </w:lvl>
    <w:lvl w:ilvl="3">
      <w:start w:val="1"/>
      <w:numFmt w:val="decimal"/>
      <w:lvlText w:val="%1.%2.%3.%4"/>
      <w:lvlJc w:val="left"/>
      <w:pPr>
        <w:ind w:left="510" w:hanging="720"/>
      </w:pPr>
      <w:rPr>
        <w:rFonts w:hint="default"/>
      </w:rPr>
    </w:lvl>
    <w:lvl w:ilvl="4">
      <w:start w:val="1"/>
      <w:numFmt w:val="decimal"/>
      <w:lvlText w:val="%1.%2.%3.%4.%5"/>
      <w:lvlJc w:val="left"/>
      <w:pPr>
        <w:ind w:left="800" w:hanging="1080"/>
      </w:pPr>
      <w:rPr>
        <w:rFonts w:hint="default"/>
      </w:rPr>
    </w:lvl>
    <w:lvl w:ilvl="5">
      <w:start w:val="1"/>
      <w:numFmt w:val="decimal"/>
      <w:lvlText w:val="%1.%2.%3.%4.%5.%6"/>
      <w:lvlJc w:val="left"/>
      <w:pPr>
        <w:ind w:left="730" w:hanging="1080"/>
      </w:pPr>
      <w:rPr>
        <w:rFonts w:hint="default"/>
      </w:rPr>
    </w:lvl>
    <w:lvl w:ilvl="6">
      <w:start w:val="1"/>
      <w:numFmt w:val="decimal"/>
      <w:lvlText w:val="%1.%2.%3.%4.%5.%6.%7"/>
      <w:lvlJc w:val="left"/>
      <w:pPr>
        <w:ind w:left="1020" w:hanging="1440"/>
      </w:pPr>
      <w:rPr>
        <w:rFonts w:hint="default"/>
      </w:rPr>
    </w:lvl>
    <w:lvl w:ilvl="7">
      <w:start w:val="1"/>
      <w:numFmt w:val="decimal"/>
      <w:lvlText w:val="%1.%2.%3.%4.%5.%6.%7.%8"/>
      <w:lvlJc w:val="left"/>
      <w:pPr>
        <w:ind w:left="950" w:hanging="1440"/>
      </w:pPr>
      <w:rPr>
        <w:rFonts w:hint="default"/>
      </w:rPr>
    </w:lvl>
    <w:lvl w:ilvl="8">
      <w:start w:val="1"/>
      <w:numFmt w:val="decimal"/>
      <w:lvlText w:val="%1.%2.%3.%4.%5.%6.%7.%8.%9"/>
      <w:lvlJc w:val="left"/>
      <w:pPr>
        <w:ind w:left="880" w:hanging="1440"/>
      </w:pPr>
      <w:rPr>
        <w:rFonts w:hint="default"/>
      </w:rPr>
    </w:lvl>
  </w:abstractNum>
  <w:abstractNum w:abstractNumId="7">
    <w:nsid w:val="447455B0"/>
    <w:multiLevelType w:val="multilevel"/>
    <w:tmpl w:val="F9BC39EC"/>
    <w:lvl w:ilvl="0">
      <w:start w:val="1"/>
      <w:numFmt w:val="decimal"/>
      <w:lvlText w:val="17.%1."/>
      <w:lvlJc w:val="left"/>
      <w:rPr>
        <w:rFonts w:ascii="Times New Roman" w:eastAsia="Times New Roman" w:hAnsi="Times New Roman" w:cs="Times New Roman"/>
        <w:b w:val="0"/>
        <w:bCs w:val="0"/>
        <w:i w:val="0"/>
        <w:iCs w:val="0"/>
        <w:smallCaps w:val="0"/>
        <w:strike w:val="0"/>
        <w:color w:val="2020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9E0B33"/>
    <w:multiLevelType w:val="multilevel"/>
    <w:tmpl w:val="BEE4B508"/>
    <w:lvl w:ilvl="0">
      <w:start w:val="1"/>
      <w:numFmt w:val="decimal"/>
      <w:lvlText w:val="30.%1."/>
      <w:lvlJc w:val="left"/>
      <w:rPr>
        <w:rFonts w:ascii="Times New Roman" w:eastAsia="Times New Roman" w:hAnsi="Times New Roman" w:cs="Times New Roman"/>
        <w:b w:val="0"/>
        <w:bCs w:val="0"/>
        <w:i w:val="0"/>
        <w:iCs w:val="0"/>
        <w:smallCaps w:val="0"/>
        <w:strike w:val="0"/>
        <w:color w:val="2020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9F49E8"/>
    <w:multiLevelType w:val="multilevel"/>
    <w:tmpl w:val="053AF9E2"/>
    <w:lvl w:ilvl="0">
      <w:start w:val="1"/>
      <w:numFmt w:val="decimal"/>
      <w:lvlText w:val="%1)"/>
      <w:lvlJc w:val="left"/>
      <w:rPr>
        <w:rFonts w:ascii="Times New Roman" w:eastAsia="Times New Roman" w:hAnsi="Times New Roman" w:cs="Times New Roman"/>
        <w:b w:val="0"/>
        <w:bCs w:val="0"/>
        <w:i w:val="0"/>
        <w:iCs w:val="0"/>
        <w:smallCaps w:val="0"/>
        <w:strike w:val="0"/>
        <w:color w:val="20202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BB47A4"/>
    <w:multiLevelType w:val="hybridMultilevel"/>
    <w:tmpl w:val="5486F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332A89"/>
    <w:multiLevelType w:val="hybridMultilevel"/>
    <w:tmpl w:val="C9A0A48E"/>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23118C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abstractNumId w:val="5"/>
  </w:num>
  <w:num w:numId="4">
    <w:abstractNumId w:val="3"/>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7"/>
  </w:num>
  <w:num w:numId="11">
    <w:abstractNumId w:val="9"/>
  </w:num>
  <w:num w:numId="12">
    <w:abstractNumId w:val="8"/>
  </w:num>
  <w:num w:numId="13">
    <w:abstractNumId w:val="1"/>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60D"/>
    <w:rsid w:val="00020186"/>
    <w:rsid w:val="0002604C"/>
    <w:rsid w:val="00096ACC"/>
    <w:rsid w:val="000A0DD6"/>
    <w:rsid w:val="000B3995"/>
    <w:rsid w:val="000C7352"/>
    <w:rsid w:val="000D57A3"/>
    <w:rsid w:val="000F70F6"/>
    <w:rsid w:val="001211CD"/>
    <w:rsid w:val="00130F71"/>
    <w:rsid w:val="001550E9"/>
    <w:rsid w:val="00156825"/>
    <w:rsid w:val="00186942"/>
    <w:rsid w:val="001A3FE2"/>
    <w:rsid w:val="001B4E64"/>
    <w:rsid w:val="002053B1"/>
    <w:rsid w:val="00230DF6"/>
    <w:rsid w:val="0023685A"/>
    <w:rsid w:val="0024673A"/>
    <w:rsid w:val="002532EF"/>
    <w:rsid w:val="002538AF"/>
    <w:rsid w:val="0027638E"/>
    <w:rsid w:val="00280770"/>
    <w:rsid w:val="00280D6D"/>
    <w:rsid w:val="002A0350"/>
    <w:rsid w:val="002A19B2"/>
    <w:rsid w:val="002B2CA5"/>
    <w:rsid w:val="002B7216"/>
    <w:rsid w:val="00301335"/>
    <w:rsid w:val="00323746"/>
    <w:rsid w:val="00336747"/>
    <w:rsid w:val="00342EB4"/>
    <w:rsid w:val="00350A86"/>
    <w:rsid w:val="003551B3"/>
    <w:rsid w:val="003811C4"/>
    <w:rsid w:val="00387F0C"/>
    <w:rsid w:val="00394959"/>
    <w:rsid w:val="003C2FCB"/>
    <w:rsid w:val="003C6780"/>
    <w:rsid w:val="003D278A"/>
    <w:rsid w:val="003E5844"/>
    <w:rsid w:val="003F35D0"/>
    <w:rsid w:val="004138E6"/>
    <w:rsid w:val="00426622"/>
    <w:rsid w:val="004451DA"/>
    <w:rsid w:val="0044633E"/>
    <w:rsid w:val="004565DB"/>
    <w:rsid w:val="00465340"/>
    <w:rsid w:val="00471B64"/>
    <w:rsid w:val="004723EF"/>
    <w:rsid w:val="004A2CC3"/>
    <w:rsid w:val="004B108E"/>
    <w:rsid w:val="004E29D2"/>
    <w:rsid w:val="004F1192"/>
    <w:rsid w:val="004F29C0"/>
    <w:rsid w:val="004F614A"/>
    <w:rsid w:val="0050469B"/>
    <w:rsid w:val="0051588D"/>
    <w:rsid w:val="005164E0"/>
    <w:rsid w:val="00521263"/>
    <w:rsid w:val="005706CD"/>
    <w:rsid w:val="00583D5E"/>
    <w:rsid w:val="005A3DCE"/>
    <w:rsid w:val="005B4351"/>
    <w:rsid w:val="005B7137"/>
    <w:rsid w:val="005C4898"/>
    <w:rsid w:val="005C7F19"/>
    <w:rsid w:val="005D0842"/>
    <w:rsid w:val="005D2E67"/>
    <w:rsid w:val="006022C5"/>
    <w:rsid w:val="006226BD"/>
    <w:rsid w:val="006256B6"/>
    <w:rsid w:val="00631D1B"/>
    <w:rsid w:val="00655DE3"/>
    <w:rsid w:val="00661A49"/>
    <w:rsid w:val="006677E1"/>
    <w:rsid w:val="006D020D"/>
    <w:rsid w:val="006E0C87"/>
    <w:rsid w:val="00701EE0"/>
    <w:rsid w:val="007172E9"/>
    <w:rsid w:val="00734C23"/>
    <w:rsid w:val="0076504C"/>
    <w:rsid w:val="00790A3A"/>
    <w:rsid w:val="00797BA0"/>
    <w:rsid w:val="007C7225"/>
    <w:rsid w:val="007D105F"/>
    <w:rsid w:val="007D58D7"/>
    <w:rsid w:val="007F4C42"/>
    <w:rsid w:val="008102A6"/>
    <w:rsid w:val="008177AF"/>
    <w:rsid w:val="00827DAB"/>
    <w:rsid w:val="008323BE"/>
    <w:rsid w:val="0084232D"/>
    <w:rsid w:val="00847F24"/>
    <w:rsid w:val="008531E9"/>
    <w:rsid w:val="0085678C"/>
    <w:rsid w:val="0086790F"/>
    <w:rsid w:val="008A6A79"/>
    <w:rsid w:val="008C255A"/>
    <w:rsid w:val="008C2AEA"/>
    <w:rsid w:val="008C2EA9"/>
    <w:rsid w:val="008F0BE2"/>
    <w:rsid w:val="00907AB4"/>
    <w:rsid w:val="009114F2"/>
    <w:rsid w:val="009123B2"/>
    <w:rsid w:val="00936DE8"/>
    <w:rsid w:val="009403F9"/>
    <w:rsid w:val="00942B06"/>
    <w:rsid w:val="00945ECA"/>
    <w:rsid w:val="009564AB"/>
    <w:rsid w:val="0096049A"/>
    <w:rsid w:val="00970D3C"/>
    <w:rsid w:val="0099013C"/>
    <w:rsid w:val="009A0B52"/>
    <w:rsid w:val="009A427F"/>
    <w:rsid w:val="009A4C02"/>
    <w:rsid w:val="009B5089"/>
    <w:rsid w:val="009B6C0D"/>
    <w:rsid w:val="009C2D8F"/>
    <w:rsid w:val="009E65AA"/>
    <w:rsid w:val="00A13E8E"/>
    <w:rsid w:val="00A36318"/>
    <w:rsid w:val="00A46D2F"/>
    <w:rsid w:val="00A61745"/>
    <w:rsid w:val="00A63BAB"/>
    <w:rsid w:val="00A72639"/>
    <w:rsid w:val="00A73CB3"/>
    <w:rsid w:val="00A76C02"/>
    <w:rsid w:val="00A76F28"/>
    <w:rsid w:val="00A9323F"/>
    <w:rsid w:val="00A97500"/>
    <w:rsid w:val="00AA4969"/>
    <w:rsid w:val="00AC0775"/>
    <w:rsid w:val="00AC7B42"/>
    <w:rsid w:val="00AD63AA"/>
    <w:rsid w:val="00AE3935"/>
    <w:rsid w:val="00AF6389"/>
    <w:rsid w:val="00B26A20"/>
    <w:rsid w:val="00B514E6"/>
    <w:rsid w:val="00B607AD"/>
    <w:rsid w:val="00B66E8B"/>
    <w:rsid w:val="00B66FEF"/>
    <w:rsid w:val="00B67460"/>
    <w:rsid w:val="00B7637C"/>
    <w:rsid w:val="00BB44B8"/>
    <w:rsid w:val="00BB7426"/>
    <w:rsid w:val="00BC367E"/>
    <w:rsid w:val="00BD6EB6"/>
    <w:rsid w:val="00BE2E6D"/>
    <w:rsid w:val="00BE4821"/>
    <w:rsid w:val="00BE5AC5"/>
    <w:rsid w:val="00BF7E82"/>
    <w:rsid w:val="00C01CA9"/>
    <w:rsid w:val="00C030A1"/>
    <w:rsid w:val="00C71466"/>
    <w:rsid w:val="00C75381"/>
    <w:rsid w:val="00C77B0A"/>
    <w:rsid w:val="00CA2927"/>
    <w:rsid w:val="00CA4147"/>
    <w:rsid w:val="00CA7DDF"/>
    <w:rsid w:val="00CB0DBD"/>
    <w:rsid w:val="00CB50C0"/>
    <w:rsid w:val="00CF7F75"/>
    <w:rsid w:val="00D0552A"/>
    <w:rsid w:val="00D06A31"/>
    <w:rsid w:val="00D0752F"/>
    <w:rsid w:val="00D07D97"/>
    <w:rsid w:val="00D21619"/>
    <w:rsid w:val="00D3704C"/>
    <w:rsid w:val="00D463EE"/>
    <w:rsid w:val="00D47393"/>
    <w:rsid w:val="00D5670A"/>
    <w:rsid w:val="00D5768A"/>
    <w:rsid w:val="00D609B6"/>
    <w:rsid w:val="00D62AEF"/>
    <w:rsid w:val="00D750EC"/>
    <w:rsid w:val="00D913DA"/>
    <w:rsid w:val="00DB3004"/>
    <w:rsid w:val="00DB3FC0"/>
    <w:rsid w:val="00DC7540"/>
    <w:rsid w:val="00DE3FE8"/>
    <w:rsid w:val="00DE445D"/>
    <w:rsid w:val="00DF2498"/>
    <w:rsid w:val="00DF3C57"/>
    <w:rsid w:val="00E504FC"/>
    <w:rsid w:val="00E51CD5"/>
    <w:rsid w:val="00E54130"/>
    <w:rsid w:val="00E87D73"/>
    <w:rsid w:val="00EB1B16"/>
    <w:rsid w:val="00EB312D"/>
    <w:rsid w:val="00EC11CF"/>
    <w:rsid w:val="00EC169C"/>
    <w:rsid w:val="00EC221B"/>
    <w:rsid w:val="00EE7902"/>
    <w:rsid w:val="00EF314E"/>
    <w:rsid w:val="00F05648"/>
    <w:rsid w:val="00F0781E"/>
    <w:rsid w:val="00F12137"/>
    <w:rsid w:val="00F23387"/>
    <w:rsid w:val="00F32E1F"/>
    <w:rsid w:val="00F41D40"/>
    <w:rsid w:val="00F43EFB"/>
    <w:rsid w:val="00F446B8"/>
    <w:rsid w:val="00F623AF"/>
    <w:rsid w:val="00F62B11"/>
    <w:rsid w:val="00F7448F"/>
    <w:rsid w:val="00F7660C"/>
    <w:rsid w:val="00F774BC"/>
    <w:rsid w:val="00F8060D"/>
    <w:rsid w:val="00F90886"/>
    <w:rsid w:val="00F90BB3"/>
    <w:rsid w:val="00FA7188"/>
    <w:rsid w:val="00FD126F"/>
    <w:rsid w:val="00FD243B"/>
    <w:rsid w:val="00FE3884"/>
    <w:rsid w:val="00FF6466"/>
    <w:rsid w:val="00FF7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685A"/>
    <w:pPr>
      <w:keepNext/>
      <w:autoSpaceDE w:val="0"/>
      <w:autoSpaceDN w:val="0"/>
      <w:spacing w:after="0" w:line="240" w:lineRule="auto"/>
      <w:outlineLvl w:val="0"/>
    </w:pPr>
    <w:rPr>
      <w:rFonts w:ascii="Times New Roman" w:eastAsia="Times New Roman" w:hAnsi="Times New Roman" w:cs="Times New Roman"/>
      <w:b/>
      <w:bCs/>
      <w:sz w:val="20"/>
      <w:szCs w:val="20"/>
      <w:lang w:eastAsia="ru-RU"/>
    </w:rPr>
  </w:style>
  <w:style w:type="paragraph" w:styleId="2">
    <w:name w:val="heading 2"/>
    <w:basedOn w:val="a"/>
    <w:next w:val="a"/>
    <w:link w:val="20"/>
    <w:uiPriority w:val="9"/>
    <w:semiHidden/>
    <w:unhideWhenUsed/>
    <w:qFormat/>
    <w:rsid w:val="0023685A"/>
    <w:pPr>
      <w:keepNext/>
      <w:autoSpaceDE w:val="0"/>
      <w:autoSpaceDN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23685A"/>
    <w:pPr>
      <w:keepNext/>
      <w:spacing w:before="240" w:after="60" w:line="240" w:lineRule="auto"/>
      <w:outlineLvl w:val="2"/>
    </w:pPr>
    <w:rPr>
      <w:rFonts w:ascii="Arial" w:eastAsia="SimSun" w:hAnsi="Arial" w:cs="Arial"/>
      <w:b/>
      <w:bCs/>
      <w:sz w:val="26"/>
      <w:szCs w:val="26"/>
      <w:lang w:eastAsia="zh-CN"/>
    </w:rPr>
  </w:style>
  <w:style w:type="paragraph" w:styleId="7">
    <w:name w:val="heading 7"/>
    <w:basedOn w:val="a"/>
    <w:next w:val="a"/>
    <w:link w:val="70"/>
    <w:uiPriority w:val="9"/>
    <w:semiHidden/>
    <w:unhideWhenUsed/>
    <w:qFormat/>
    <w:rsid w:val="00350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350A8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85A"/>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semiHidden/>
    <w:rsid w:val="0023685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3685A"/>
    <w:rPr>
      <w:rFonts w:ascii="Arial" w:eastAsia="SimSun" w:hAnsi="Arial" w:cs="Arial"/>
      <w:b/>
      <w:bCs/>
      <w:sz w:val="26"/>
      <w:szCs w:val="26"/>
      <w:lang w:eastAsia="zh-CN"/>
    </w:rPr>
  </w:style>
  <w:style w:type="character" w:styleId="a3">
    <w:name w:val="Hyperlink"/>
    <w:basedOn w:val="a0"/>
    <w:uiPriority w:val="99"/>
    <w:unhideWhenUsed/>
    <w:rsid w:val="0023685A"/>
    <w:rPr>
      <w:rFonts w:ascii="Times New Roman" w:hAnsi="Times New Roman" w:cs="Times New Roman" w:hint="default"/>
      <w:color w:val="0000FF"/>
      <w:u w:val="single"/>
    </w:rPr>
  </w:style>
  <w:style w:type="character" w:styleId="a4">
    <w:name w:val="FollowedHyperlink"/>
    <w:basedOn w:val="a0"/>
    <w:uiPriority w:val="99"/>
    <w:semiHidden/>
    <w:unhideWhenUsed/>
    <w:rsid w:val="0023685A"/>
    <w:rPr>
      <w:rFonts w:ascii="Times New Roman" w:hAnsi="Times New Roman" w:cs="Times New Roman" w:hint="default"/>
      <w:color w:val="800080"/>
      <w:u w:val="single"/>
    </w:rPr>
  </w:style>
  <w:style w:type="paragraph" w:styleId="a5">
    <w:name w:val="Normal (Web)"/>
    <w:basedOn w:val="a"/>
    <w:uiPriority w:val="99"/>
    <w:semiHidden/>
    <w:unhideWhenUsed/>
    <w:rsid w:val="00236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23685A"/>
    <w:pPr>
      <w:tabs>
        <w:tab w:val="left" w:pos="600"/>
        <w:tab w:val="right" w:leader="hyphen" w:pos="10196"/>
      </w:tabs>
      <w:autoSpaceDE w:val="0"/>
      <w:autoSpaceDN w:val="0"/>
      <w:spacing w:before="100" w:beforeAutospacing="1" w:after="100" w:afterAutospacing="1" w:line="240" w:lineRule="auto"/>
      <w:contextualSpacing/>
      <w:jc w:val="both"/>
    </w:pPr>
    <w:rPr>
      <w:rFonts w:eastAsia="Times New Roman" w:cstheme="minorHAnsi"/>
      <w:b/>
      <w:bCs/>
      <w:caps/>
      <w:sz w:val="20"/>
      <w:szCs w:val="20"/>
      <w:lang w:eastAsia="ru-RU"/>
    </w:rPr>
  </w:style>
  <w:style w:type="paragraph" w:styleId="21">
    <w:name w:val="toc 2"/>
    <w:basedOn w:val="a"/>
    <w:next w:val="a"/>
    <w:autoRedefine/>
    <w:uiPriority w:val="39"/>
    <w:semiHidden/>
    <w:unhideWhenUsed/>
    <w:rsid w:val="0023685A"/>
    <w:pPr>
      <w:autoSpaceDE w:val="0"/>
      <w:autoSpaceDN w:val="0"/>
      <w:spacing w:after="0" w:line="240" w:lineRule="auto"/>
      <w:ind w:left="200"/>
    </w:pPr>
    <w:rPr>
      <w:rFonts w:eastAsia="Times New Roman" w:cstheme="minorHAnsi"/>
      <w:smallCaps/>
      <w:sz w:val="20"/>
      <w:szCs w:val="20"/>
      <w:lang w:eastAsia="ru-RU"/>
    </w:rPr>
  </w:style>
  <w:style w:type="paragraph" w:styleId="31">
    <w:name w:val="toc 3"/>
    <w:basedOn w:val="a"/>
    <w:next w:val="a"/>
    <w:autoRedefine/>
    <w:uiPriority w:val="99"/>
    <w:semiHidden/>
    <w:unhideWhenUsed/>
    <w:rsid w:val="0023685A"/>
    <w:pPr>
      <w:autoSpaceDE w:val="0"/>
      <w:autoSpaceDN w:val="0"/>
      <w:spacing w:after="0" w:line="240" w:lineRule="auto"/>
      <w:ind w:left="400"/>
    </w:pPr>
    <w:rPr>
      <w:rFonts w:eastAsia="Times New Roman" w:cstheme="minorHAnsi"/>
      <w:i/>
      <w:iCs/>
      <w:sz w:val="20"/>
      <w:szCs w:val="20"/>
      <w:lang w:eastAsia="ru-RU"/>
    </w:rPr>
  </w:style>
  <w:style w:type="paragraph" w:styleId="4">
    <w:name w:val="toc 4"/>
    <w:basedOn w:val="a"/>
    <w:next w:val="a"/>
    <w:autoRedefine/>
    <w:uiPriority w:val="99"/>
    <w:semiHidden/>
    <w:unhideWhenUsed/>
    <w:rsid w:val="0023685A"/>
    <w:pPr>
      <w:autoSpaceDE w:val="0"/>
      <w:autoSpaceDN w:val="0"/>
      <w:spacing w:after="0" w:line="240" w:lineRule="auto"/>
      <w:ind w:left="600"/>
    </w:pPr>
    <w:rPr>
      <w:rFonts w:eastAsia="Times New Roman" w:cstheme="minorHAnsi"/>
      <w:sz w:val="18"/>
      <w:szCs w:val="18"/>
      <w:lang w:eastAsia="ru-RU"/>
    </w:rPr>
  </w:style>
  <w:style w:type="paragraph" w:styleId="5">
    <w:name w:val="toc 5"/>
    <w:basedOn w:val="a"/>
    <w:next w:val="a"/>
    <w:autoRedefine/>
    <w:uiPriority w:val="99"/>
    <w:semiHidden/>
    <w:unhideWhenUsed/>
    <w:rsid w:val="0023685A"/>
    <w:pPr>
      <w:autoSpaceDE w:val="0"/>
      <w:autoSpaceDN w:val="0"/>
      <w:spacing w:after="0" w:line="240" w:lineRule="auto"/>
      <w:ind w:left="800"/>
    </w:pPr>
    <w:rPr>
      <w:rFonts w:eastAsia="Times New Roman" w:cstheme="minorHAnsi"/>
      <w:sz w:val="18"/>
      <w:szCs w:val="18"/>
      <w:lang w:eastAsia="ru-RU"/>
    </w:rPr>
  </w:style>
  <w:style w:type="paragraph" w:styleId="6">
    <w:name w:val="toc 6"/>
    <w:basedOn w:val="a"/>
    <w:next w:val="a"/>
    <w:autoRedefine/>
    <w:uiPriority w:val="99"/>
    <w:semiHidden/>
    <w:unhideWhenUsed/>
    <w:rsid w:val="0023685A"/>
    <w:pPr>
      <w:autoSpaceDE w:val="0"/>
      <w:autoSpaceDN w:val="0"/>
      <w:spacing w:after="0" w:line="240" w:lineRule="auto"/>
      <w:ind w:left="1000"/>
    </w:pPr>
    <w:rPr>
      <w:rFonts w:eastAsia="Times New Roman" w:cstheme="minorHAnsi"/>
      <w:sz w:val="18"/>
      <w:szCs w:val="18"/>
      <w:lang w:eastAsia="ru-RU"/>
    </w:rPr>
  </w:style>
  <w:style w:type="paragraph" w:styleId="71">
    <w:name w:val="toc 7"/>
    <w:basedOn w:val="a"/>
    <w:next w:val="a"/>
    <w:autoRedefine/>
    <w:uiPriority w:val="99"/>
    <w:semiHidden/>
    <w:unhideWhenUsed/>
    <w:rsid w:val="0023685A"/>
    <w:pPr>
      <w:autoSpaceDE w:val="0"/>
      <w:autoSpaceDN w:val="0"/>
      <w:spacing w:after="0" w:line="240" w:lineRule="auto"/>
      <w:ind w:left="1200"/>
    </w:pPr>
    <w:rPr>
      <w:rFonts w:eastAsia="Times New Roman" w:cstheme="minorHAnsi"/>
      <w:sz w:val="18"/>
      <w:szCs w:val="18"/>
      <w:lang w:eastAsia="ru-RU"/>
    </w:rPr>
  </w:style>
  <w:style w:type="paragraph" w:styleId="81">
    <w:name w:val="toc 8"/>
    <w:basedOn w:val="a"/>
    <w:next w:val="a"/>
    <w:autoRedefine/>
    <w:uiPriority w:val="99"/>
    <w:semiHidden/>
    <w:unhideWhenUsed/>
    <w:rsid w:val="0023685A"/>
    <w:pPr>
      <w:autoSpaceDE w:val="0"/>
      <w:autoSpaceDN w:val="0"/>
      <w:spacing w:after="0" w:line="240" w:lineRule="auto"/>
      <w:ind w:left="1400"/>
    </w:pPr>
    <w:rPr>
      <w:rFonts w:eastAsia="Times New Roman" w:cstheme="minorHAnsi"/>
      <w:sz w:val="18"/>
      <w:szCs w:val="18"/>
      <w:lang w:eastAsia="ru-RU"/>
    </w:rPr>
  </w:style>
  <w:style w:type="paragraph" w:styleId="9">
    <w:name w:val="toc 9"/>
    <w:basedOn w:val="a"/>
    <w:next w:val="a"/>
    <w:autoRedefine/>
    <w:uiPriority w:val="99"/>
    <w:semiHidden/>
    <w:unhideWhenUsed/>
    <w:rsid w:val="0023685A"/>
    <w:pPr>
      <w:autoSpaceDE w:val="0"/>
      <w:autoSpaceDN w:val="0"/>
      <w:spacing w:after="0" w:line="240" w:lineRule="auto"/>
      <w:ind w:left="1600"/>
    </w:pPr>
    <w:rPr>
      <w:rFonts w:eastAsia="Times New Roman" w:cstheme="minorHAnsi"/>
      <w:sz w:val="18"/>
      <w:szCs w:val="18"/>
      <w:lang w:eastAsia="ru-RU"/>
    </w:rPr>
  </w:style>
  <w:style w:type="paragraph" w:styleId="a6">
    <w:name w:val="annotation text"/>
    <w:basedOn w:val="a"/>
    <w:link w:val="a7"/>
    <w:uiPriority w:val="99"/>
    <w:semiHidden/>
    <w:unhideWhenUsed/>
    <w:rsid w:val="0023685A"/>
    <w:pPr>
      <w:spacing w:after="200" w:line="240" w:lineRule="auto"/>
    </w:pPr>
    <w:rPr>
      <w:rFonts w:ascii="Calibri" w:eastAsia="Times New Roman" w:hAnsi="Calibri" w:cs="Times New Roman"/>
      <w:sz w:val="20"/>
      <w:szCs w:val="20"/>
    </w:rPr>
  </w:style>
  <w:style w:type="character" w:customStyle="1" w:styleId="a7">
    <w:name w:val="Текст примечания Знак"/>
    <w:basedOn w:val="a0"/>
    <w:link w:val="a6"/>
    <w:uiPriority w:val="99"/>
    <w:semiHidden/>
    <w:rsid w:val="0023685A"/>
    <w:rPr>
      <w:rFonts w:ascii="Calibri" w:eastAsia="Times New Roman" w:hAnsi="Calibri" w:cs="Times New Roman"/>
      <w:sz w:val="20"/>
      <w:szCs w:val="20"/>
    </w:rPr>
  </w:style>
  <w:style w:type="paragraph" w:styleId="a8">
    <w:name w:val="header"/>
    <w:basedOn w:val="a"/>
    <w:link w:val="a9"/>
    <w:uiPriority w:val="99"/>
    <w:unhideWhenUsed/>
    <w:rsid w:val="0023685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23685A"/>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3685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23685A"/>
    <w:rPr>
      <w:rFonts w:ascii="Times New Roman" w:eastAsia="Times New Roman" w:hAnsi="Times New Roman" w:cs="Times New Roman"/>
      <w:sz w:val="20"/>
      <w:szCs w:val="20"/>
      <w:lang w:eastAsia="ru-RU"/>
    </w:rPr>
  </w:style>
  <w:style w:type="paragraph" w:styleId="ac">
    <w:name w:val="caption"/>
    <w:basedOn w:val="a"/>
    <w:next w:val="a"/>
    <w:uiPriority w:val="99"/>
    <w:semiHidden/>
    <w:unhideWhenUsed/>
    <w:qFormat/>
    <w:rsid w:val="0023685A"/>
    <w:pPr>
      <w:autoSpaceDE w:val="0"/>
      <w:autoSpaceDN w:val="0"/>
      <w:spacing w:before="240" w:after="60" w:line="240" w:lineRule="auto"/>
      <w:ind w:right="936"/>
      <w:jc w:val="center"/>
    </w:pPr>
    <w:rPr>
      <w:rFonts w:ascii="Arial" w:eastAsia="Times New Roman" w:hAnsi="Arial" w:cs="Arial"/>
      <w:b/>
      <w:bCs/>
      <w:sz w:val="20"/>
      <w:szCs w:val="20"/>
      <w:lang w:eastAsia="ru-RU"/>
    </w:rPr>
  </w:style>
  <w:style w:type="paragraph" w:styleId="ad">
    <w:name w:val="Body Text"/>
    <w:basedOn w:val="a"/>
    <w:link w:val="ae"/>
    <w:uiPriority w:val="99"/>
    <w:semiHidden/>
    <w:unhideWhenUsed/>
    <w:rsid w:val="0023685A"/>
    <w:pPr>
      <w:autoSpaceDE w:val="0"/>
      <w:autoSpaceDN w:val="0"/>
      <w:spacing w:before="80" w:after="0" w:line="240" w:lineRule="auto"/>
    </w:pPr>
    <w:rPr>
      <w:rFonts w:ascii="Times New Roman" w:eastAsia="Times New Roman" w:hAnsi="Times New Roman" w:cs="Times New Roman"/>
      <w:sz w:val="15"/>
      <w:szCs w:val="15"/>
      <w:lang w:eastAsia="ru-RU"/>
    </w:rPr>
  </w:style>
  <w:style w:type="character" w:customStyle="1" w:styleId="ae">
    <w:name w:val="Основной текст Знак"/>
    <w:basedOn w:val="a0"/>
    <w:link w:val="ad"/>
    <w:uiPriority w:val="99"/>
    <w:semiHidden/>
    <w:rsid w:val="0023685A"/>
    <w:rPr>
      <w:rFonts w:ascii="Times New Roman" w:eastAsia="Times New Roman" w:hAnsi="Times New Roman" w:cs="Times New Roman"/>
      <w:sz w:val="15"/>
      <w:szCs w:val="15"/>
      <w:lang w:eastAsia="ru-RU"/>
    </w:rPr>
  </w:style>
  <w:style w:type="paragraph" w:styleId="af">
    <w:name w:val="Body Text Indent"/>
    <w:basedOn w:val="a"/>
    <w:link w:val="af0"/>
    <w:uiPriority w:val="99"/>
    <w:semiHidden/>
    <w:unhideWhenUsed/>
    <w:rsid w:val="0023685A"/>
    <w:pPr>
      <w:spacing w:after="120" w:line="240" w:lineRule="auto"/>
      <w:ind w:left="283"/>
    </w:pPr>
    <w:rPr>
      <w:rFonts w:ascii="Times New Roman" w:eastAsia="SimSun" w:hAnsi="Times New Roman" w:cs="Times New Roman"/>
      <w:sz w:val="24"/>
      <w:szCs w:val="24"/>
      <w:lang w:eastAsia="zh-CN"/>
    </w:rPr>
  </w:style>
  <w:style w:type="character" w:customStyle="1" w:styleId="af0">
    <w:name w:val="Основной текст с отступом Знак"/>
    <w:basedOn w:val="a0"/>
    <w:link w:val="af"/>
    <w:uiPriority w:val="99"/>
    <w:semiHidden/>
    <w:rsid w:val="0023685A"/>
    <w:rPr>
      <w:rFonts w:ascii="Times New Roman" w:eastAsia="SimSun" w:hAnsi="Times New Roman" w:cs="Times New Roman"/>
      <w:sz w:val="24"/>
      <w:szCs w:val="24"/>
      <w:lang w:eastAsia="zh-CN"/>
    </w:rPr>
  </w:style>
  <w:style w:type="paragraph" w:styleId="22">
    <w:name w:val="Body Text 2"/>
    <w:basedOn w:val="a"/>
    <w:link w:val="23"/>
    <w:uiPriority w:val="99"/>
    <w:semiHidden/>
    <w:unhideWhenUsed/>
    <w:rsid w:val="0023685A"/>
    <w:pPr>
      <w:autoSpaceDE w:val="0"/>
      <w:autoSpaceDN w:val="0"/>
      <w:spacing w:after="0" w:line="240" w:lineRule="auto"/>
      <w:ind w:firstLine="454"/>
    </w:pPr>
    <w:rPr>
      <w:rFonts w:ascii="Times New Roman" w:eastAsia="Times New Roman" w:hAnsi="Times New Roman" w:cs="Times New Roman"/>
      <w:sz w:val="19"/>
      <w:szCs w:val="19"/>
      <w:lang w:eastAsia="ru-RU"/>
    </w:rPr>
  </w:style>
  <w:style w:type="character" w:customStyle="1" w:styleId="23">
    <w:name w:val="Основной текст 2 Знак"/>
    <w:basedOn w:val="a0"/>
    <w:link w:val="22"/>
    <w:uiPriority w:val="99"/>
    <w:semiHidden/>
    <w:rsid w:val="0023685A"/>
    <w:rPr>
      <w:rFonts w:ascii="Times New Roman" w:eastAsia="Times New Roman" w:hAnsi="Times New Roman" w:cs="Times New Roman"/>
      <w:sz w:val="19"/>
      <w:szCs w:val="19"/>
      <w:lang w:eastAsia="ru-RU"/>
    </w:rPr>
  </w:style>
  <w:style w:type="paragraph" w:styleId="24">
    <w:name w:val="Body Text Indent 2"/>
    <w:basedOn w:val="a"/>
    <w:link w:val="25"/>
    <w:uiPriority w:val="99"/>
    <w:semiHidden/>
    <w:unhideWhenUsed/>
    <w:rsid w:val="0023685A"/>
    <w:pPr>
      <w:autoSpaceDE w:val="0"/>
      <w:autoSpaceDN w:val="0"/>
      <w:spacing w:after="0" w:line="240" w:lineRule="auto"/>
      <w:ind w:right="936" w:firstLine="454"/>
      <w:jc w:val="both"/>
    </w:pPr>
    <w:rPr>
      <w:rFonts w:ascii="Times New Roman" w:eastAsia="Times New Roman" w:hAnsi="Times New Roman" w:cs="Times New Roman"/>
      <w:sz w:val="19"/>
      <w:szCs w:val="19"/>
      <w:lang w:eastAsia="ru-RU"/>
    </w:rPr>
  </w:style>
  <w:style w:type="character" w:customStyle="1" w:styleId="25">
    <w:name w:val="Основной текст с отступом 2 Знак"/>
    <w:basedOn w:val="a0"/>
    <w:link w:val="24"/>
    <w:uiPriority w:val="99"/>
    <w:semiHidden/>
    <w:rsid w:val="0023685A"/>
    <w:rPr>
      <w:rFonts w:ascii="Times New Roman" w:eastAsia="Times New Roman" w:hAnsi="Times New Roman" w:cs="Times New Roman"/>
      <w:sz w:val="19"/>
      <w:szCs w:val="19"/>
      <w:lang w:eastAsia="ru-RU"/>
    </w:rPr>
  </w:style>
  <w:style w:type="paragraph" w:styleId="af1">
    <w:name w:val="Plain Text"/>
    <w:basedOn w:val="a"/>
    <w:link w:val="af2"/>
    <w:uiPriority w:val="99"/>
    <w:semiHidden/>
    <w:unhideWhenUsed/>
    <w:rsid w:val="0023685A"/>
    <w:pPr>
      <w:spacing w:after="0" w:line="240" w:lineRule="auto"/>
    </w:pPr>
    <w:rPr>
      <w:rFonts w:ascii="Consolas" w:eastAsia="Calibri" w:hAnsi="Consolas" w:cs="Times New Roman"/>
      <w:sz w:val="21"/>
      <w:szCs w:val="21"/>
    </w:rPr>
  </w:style>
  <w:style w:type="character" w:customStyle="1" w:styleId="af2">
    <w:name w:val="Текст Знак"/>
    <w:basedOn w:val="a0"/>
    <w:link w:val="af1"/>
    <w:uiPriority w:val="99"/>
    <w:semiHidden/>
    <w:rsid w:val="0023685A"/>
    <w:rPr>
      <w:rFonts w:ascii="Consolas" w:eastAsia="Calibri" w:hAnsi="Consolas" w:cs="Times New Roman"/>
      <w:sz w:val="21"/>
      <w:szCs w:val="21"/>
    </w:rPr>
  </w:style>
  <w:style w:type="paragraph" w:styleId="af3">
    <w:name w:val="annotation subject"/>
    <w:basedOn w:val="a6"/>
    <w:next w:val="a6"/>
    <w:link w:val="af4"/>
    <w:uiPriority w:val="99"/>
    <w:semiHidden/>
    <w:unhideWhenUsed/>
    <w:rsid w:val="0023685A"/>
    <w:pPr>
      <w:spacing w:after="0"/>
    </w:pPr>
    <w:rPr>
      <w:rFonts w:ascii="Times New Roman" w:hAnsi="Times New Roman"/>
      <w:b/>
      <w:bCs/>
      <w:lang w:eastAsia="ru-RU"/>
    </w:rPr>
  </w:style>
  <w:style w:type="character" w:customStyle="1" w:styleId="af4">
    <w:name w:val="Тема примечания Знак"/>
    <w:basedOn w:val="a7"/>
    <w:link w:val="af3"/>
    <w:uiPriority w:val="99"/>
    <w:semiHidden/>
    <w:rsid w:val="0023685A"/>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23685A"/>
    <w:pPr>
      <w:autoSpaceDE w:val="0"/>
      <w:autoSpaceDN w:val="0"/>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23685A"/>
    <w:rPr>
      <w:rFonts w:ascii="Tahoma" w:eastAsia="Times New Roman" w:hAnsi="Tahoma" w:cs="Tahoma"/>
      <w:sz w:val="16"/>
      <w:szCs w:val="16"/>
      <w:lang w:eastAsia="ru-RU"/>
    </w:rPr>
  </w:style>
  <w:style w:type="paragraph" w:styleId="af7">
    <w:name w:val="No Spacing"/>
    <w:uiPriority w:val="1"/>
    <w:qFormat/>
    <w:rsid w:val="0023685A"/>
    <w:pPr>
      <w:spacing w:after="0" w:line="240" w:lineRule="auto"/>
    </w:pPr>
    <w:rPr>
      <w:rFonts w:ascii="Calibri" w:eastAsia="Times New Roman" w:hAnsi="Calibri" w:cs="Times New Roman"/>
    </w:rPr>
  </w:style>
  <w:style w:type="character" w:customStyle="1" w:styleId="af8">
    <w:name w:val="Абзац списка Знак"/>
    <w:link w:val="af9"/>
    <w:uiPriority w:val="34"/>
    <w:locked/>
    <w:rsid w:val="0023685A"/>
    <w:rPr>
      <w:rFonts w:ascii="Times New Roman" w:eastAsia="Times New Roman" w:hAnsi="Times New Roman" w:cs="Times New Roman"/>
      <w:sz w:val="24"/>
      <w:szCs w:val="24"/>
      <w:lang w:eastAsia="ru-RU"/>
    </w:rPr>
  </w:style>
  <w:style w:type="paragraph" w:styleId="af9">
    <w:name w:val="List Paragraph"/>
    <w:basedOn w:val="a"/>
    <w:link w:val="af8"/>
    <w:uiPriority w:val="34"/>
    <w:qFormat/>
    <w:rsid w:val="0023685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rsid w:val="002368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36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36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23685A"/>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23685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2">
    <w:name w:val="таймс 12 для списка"/>
    <w:uiPriority w:val="99"/>
    <w:qFormat/>
    <w:rsid w:val="0023685A"/>
    <w:pPr>
      <w:numPr>
        <w:ilvl w:val="2"/>
        <w:numId w:val="8"/>
      </w:numPr>
      <w:tabs>
        <w:tab w:val="num" w:pos="360"/>
        <w:tab w:val="num" w:pos="1440"/>
      </w:tabs>
      <w:spacing w:before="240" w:after="440" w:line="240" w:lineRule="auto"/>
      <w:ind w:left="0" w:firstLine="0"/>
      <w:contextualSpacing/>
      <w:jc w:val="both"/>
    </w:pPr>
    <w:rPr>
      <w:rFonts w:ascii="Times New Roman" w:eastAsia="Cambria" w:hAnsi="Times New Roman" w:cs="Times New Roman"/>
      <w:sz w:val="24"/>
      <w:szCs w:val="24"/>
      <w:lang w:eastAsia="ru-RU"/>
    </w:rPr>
  </w:style>
  <w:style w:type="character" w:customStyle="1" w:styleId="222">
    <w:name w:val="222 Знак"/>
    <w:link w:val="2220"/>
    <w:locked/>
    <w:rsid w:val="0023685A"/>
    <w:rPr>
      <w:rFonts w:ascii="Times New Roman" w:eastAsia="Calibri" w:hAnsi="Times New Roman" w:cs="Times New Roman"/>
      <w:sz w:val="24"/>
      <w:szCs w:val="24"/>
      <w:lang w:eastAsia="ru-RU"/>
    </w:rPr>
  </w:style>
  <w:style w:type="paragraph" w:customStyle="1" w:styleId="2220">
    <w:name w:val="222"/>
    <w:basedOn w:val="a"/>
    <w:link w:val="222"/>
    <w:qFormat/>
    <w:rsid w:val="0023685A"/>
    <w:pPr>
      <w:widowControl w:val="0"/>
      <w:autoSpaceDE w:val="0"/>
      <w:autoSpaceDN w:val="0"/>
      <w:adjustRightInd w:val="0"/>
      <w:spacing w:before="60" w:after="60" w:line="240" w:lineRule="auto"/>
      <w:jc w:val="center"/>
      <w:outlineLvl w:val="1"/>
    </w:pPr>
    <w:rPr>
      <w:rFonts w:ascii="Times New Roman" w:eastAsia="Calibri" w:hAnsi="Times New Roman" w:cs="Times New Roman"/>
      <w:sz w:val="24"/>
      <w:szCs w:val="24"/>
      <w:lang w:eastAsia="ru-RU"/>
    </w:rPr>
  </w:style>
  <w:style w:type="paragraph" w:customStyle="1" w:styleId="afa">
    <w:name w:val="Знак"/>
    <w:basedOn w:val="a"/>
    <w:uiPriority w:val="99"/>
    <w:rsid w:val="0023685A"/>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annotation reference"/>
    <w:basedOn w:val="a0"/>
    <w:uiPriority w:val="99"/>
    <w:semiHidden/>
    <w:unhideWhenUsed/>
    <w:rsid w:val="0023685A"/>
    <w:rPr>
      <w:rFonts w:ascii="Times New Roman" w:hAnsi="Times New Roman" w:cs="Times New Roman" w:hint="default"/>
      <w:sz w:val="16"/>
    </w:rPr>
  </w:style>
  <w:style w:type="character" w:customStyle="1" w:styleId="blk">
    <w:name w:val="blk"/>
    <w:rsid w:val="0023685A"/>
  </w:style>
  <w:style w:type="character" w:customStyle="1" w:styleId="apple-converted-space">
    <w:name w:val="apple-converted-space"/>
    <w:rsid w:val="0023685A"/>
  </w:style>
  <w:style w:type="table" w:styleId="afc">
    <w:name w:val="Table Grid"/>
    <w:basedOn w:val="a1"/>
    <w:uiPriority w:val="59"/>
    <w:rsid w:val="002368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ветлая заливка1"/>
    <w:basedOn w:val="a1"/>
    <w:uiPriority w:val="60"/>
    <w:rsid w:val="0023685A"/>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left w:val="nil"/>
          <w:right w:val="nil"/>
          <w:insideH w:val="nil"/>
          <w:insideV w:val="nil"/>
        </w:tcBorders>
        <w:shd w:val="clear" w:color="auto" w:fill="C0C0C0"/>
      </w:tcPr>
    </w:tblStylePr>
  </w:style>
  <w:style w:type="table" w:styleId="1-2">
    <w:name w:val="Medium Grid 1 Accent 2"/>
    <w:basedOn w:val="a1"/>
    <w:uiPriority w:val="67"/>
    <w:rsid w:val="0023685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numbering" w:styleId="111111">
    <w:name w:val="Outline List 2"/>
    <w:basedOn w:val="a2"/>
    <w:semiHidden/>
    <w:unhideWhenUsed/>
    <w:rsid w:val="0023685A"/>
    <w:pPr>
      <w:numPr>
        <w:numId w:val="8"/>
      </w:numPr>
    </w:pPr>
  </w:style>
  <w:style w:type="character" w:customStyle="1" w:styleId="afd">
    <w:name w:val="Основной текст_"/>
    <w:basedOn w:val="a0"/>
    <w:link w:val="14"/>
    <w:rsid w:val="0023685A"/>
    <w:rPr>
      <w:rFonts w:ascii="Times New Roman" w:eastAsia="Times New Roman" w:hAnsi="Times New Roman" w:cs="Times New Roman"/>
      <w:color w:val="202020"/>
      <w:sz w:val="28"/>
      <w:szCs w:val="28"/>
      <w:shd w:val="clear" w:color="auto" w:fill="FFFFFF"/>
    </w:rPr>
  </w:style>
  <w:style w:type="paragraph" w:customStyle="1" w:styleId="14">
    <w:name w:val="Основной текст1"/>
    <w:basedOn w:val="a"/>
    <w:link w:val="afd"/>
    <w:rsid w:val="0023685A"/>
    <w:pPr>
      <w:widowControl w:val="0"/>
      <w:shd w:val="clear" w:color="auto" w:fill="FFFFFF"/>
      <w:spacing w:after="0" w:line="240" w:lineRule="auto"/>
      <w:ind w:firstLine="400"/>
    </w:pPr>
    <w:rPr>
      <w:rFonts w:ascii="Times New Roman" w:eastAsia="Times New Roman" w:hAnsi="Times New Roman" w:cs="Times New Roman"/>
      <w:color w:val="202020"/>
      <w:sz w:val="28"/>
      <w:szCs w:val="28"/>
    </w:rPr>
  </w:style>
  <w:style w:type="character" w:customStyle="1" w:styleId="UnresolvedMention">
    <w:name w:val="Unresolved Mention"/>
    <w:basedOn w:val="a0"/>
    <w:uiPriority w:val="99"/>
    <w:semiHidden/>
    <w:unhideWhenUsed/>
    <w:rsid w:val="00F90BB3"/>
    <w:rPr>
      <w:color w:val="605E5C"/>
      <w:shd w:val="clear" w:color="auto" w:fill="E1DFDD"/>
    </w:rPr>
  </w:style>
  <w:style w:type="character" w:customStyle="1" w:styleId="70">
    <w:name w:val="Заголовок 7 Знак"/>
    <w:basedOn w:val="a0"/>
    <w:link w:val="7"/>
    <w:uiPriority w:val="9"/>
    <w:semiHidden/>
    <w:rsid w:val="00350A86"/>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350A86"/>
    <w:rPr>
      <w:rFonts w:asciiTheme="majorHAnsi" w:eastAsiaTheme="majorEastAsia" w:hAnsiTheme="majorHAnsi" w:cstheme="majorBidi"/>
      <w:color w:val="272727" w:themeColor="text1" w:themeTint="D8"/>
      <w:sz w:val="21"/>
      <w:szCs w:val="21"/>
    </w:rPr>
  </w:style>
  <w:style w:type="paragraph" w:customStyle="1" w:styleId="210">
    <w:name w:val="Основной текст 21"/>
    <w:basedOn w:val="a"/>
    <w:uiPriority w:val="99"/>
    <w:rsid w:val="00350A86"/>
    <w:pPr>
      <w:spacing w:after="0" w:line="240" w:lineRule="auto"/>
    </w:pPr>
    <w:rPr>
      <w:rFonts w:ascii="Times New Roman" w:eastAsia="Times New Roman" w:hAnsi="Times New Roman" w:cs="Times New Roman"/>
      <w:sz w:val="28"/>
      <w:szCs w:val="20"/>
      <w:lang w:eastAsia="ru-RU"/>
    </w:rPr>
  </w:style>
  <w:style w:type="paragraph" w:styleId="32">
    <w:name w:val="Body Text Indent 3"/>
    <w:basedOn w:val="a"/>
    <w:link w:val="33"/>
    <w:uiPriority w:val="99"/>
    <w:unhideWhenUsed/>
    <w:rsid w:val="00C01CA9"/>
    <w:pPr>
      <w:spacing w:after="0" w:line="276" w:lineRule="auto"/>
      <w:ind w:firstLine="567"/>
      <w:jc w:val="center"/>
    </w:pPr>
    <w:rPr>
      <w:rFonts w:ascii="Arial" w:hAnsi="Arial" w:cs="Arial"/>
      <w:b/>
      <w:color w:val="000000" w:themeColor="text1"/>
      <w:sz w:val="32"/>
      <w:szCs w:val="32"/>
    </w:rPr>
  </w:style>
  <w:style w:type="character" w:customStyle="1" w:styleId="33">
    <w:name w:val="Основной текст с отступом 3 Знак"/>
    <w:basedOn w:val="a0"/>
    <w:link w:val="32"/>
    <w:uiPriority w:val="99"/>
    <w:rsid w:val="00C01CA9"/>
    <w:rPr>
      <w:rFonts w:ascii="Arial" w:hAnsi="Arial" w:cs="Arial"/>
      <w:b/>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685A"/>
    <w:pPr>
      <w:keepNext/>
      <w:autoSpaceDE w:val="0"/>
      <w:autoSpaceDN w:val="0"/>
      <w:spacing w:after="0" w:line="240" w:lineRule="auto"/>
      <w:outlineLvl w:val="0"/>
    </w:pPr>
    <w:rPr>
      <w:rFonts w:ascii="Times New Roman" w:eastAsia="Times New Roman" w:hAnsi="Times New Roman" w:cs="Times New Roman"/>
      <w:b/>
      <w:bCs/>
      <w:sz w:val="20"/>
      <w:szCs w:val="20"/>
      <w:lang w:eastAsia="ru-RU"/>
    </w:rPr>
  </w:style>
  <w:style w:type="paragraph" w:styleId="2">
    <w:name w:val="heading 2"/>
    <w:basedOn w:val="a"/>
    <w:next w:val="a"/>
    <w:link w:val="20"/>
    <w:uiPriority w:val="9"/>
    <w:semiHidden/>
    <w:unhideWhenUsed/>
    <w:qFormat/>
    <w:rsid w:val="0023685A"/>
    <w:pPr>
      <w:keepNext/>
      <w:autoSpaceDE w:val="0"/>
      <w:autoSpaceDN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23685A"/>
    <w:pPr>
      <w:keepNext/>
      <w:spacing w:before="240" w:after="60" w:line="240" w:lineRule="auto"/>
      <w:outlineLvl w:val="2"/>
    </w:pPr>
    <w:rPr>
      <w:rFonts w:ascii="Arial" w:eastAsia="SimSun" w:hAnsi="Arial" w:cs="Arial"/>
      <w:b/>
      <w:bCs/>
      <w:sz w:val="26"/>
      <w:szCs w:val="26"/>
      <w:lang w:eastAsia="zh-CN"/>
    </w:rPr>
  </w:style>
  <w:style w:type="paragraph" w:styleId="7">
    <w:name w:val="heading 7"/>
    <w:basedOn w:val="a"/>
    <w:next w:val="a"/>
    <w:link w:val="70"/>
    <w:uiPriority w:val="9"/>
    <w:semiHidden/>
    <w:unhideWhenUsed/>
    <w:qFormat/>
    <w:rsid w:val="00350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350A8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85A"/>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semiHidden/>
    <w:rsid w:val="0023685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3685A"/>
    <w:rPr>
      <w:rFonts w:ascii="Arial" w:eastAsia="SimSun" w:hAnsi="Arial" w:cs="Arial"/>
      <w:b/>
      <w:bCs/>
      <w:sz w:val="26"/>
      <w:szCs w:val="26"/>
      <w:lang w:eastAsia="zh-CN"/>
    </w:rPr>
  </w:style>
  <w:style w:type="character" w:styleId="a3">
    <w:name w:val="Hyperlink"/>
    <w:basedOn w:val="a0"/>
    <w:uiPriority w:val="99"/>
    <w:unhideWhenUsed/>
    <w:rsid w:val="0023685A"/>
    <w:rPr>
      <w:rFonts w:ascii="Times New Roman" w:hAnsi="Times New Roman" w:cs="Times New Roman" w:hint="default"/>
      <w:color w:val="0000FF"/>
      <w:u w:val="single"/>
    </w:rPr>
  </w:style>
  <w:style w:type="character" w:styleId="a4">
    <w:name w:val="FollowedHyperlink"/>
    <w:basedOn w:val="a0"/>
    <w:uiPriority w:val="99"/>
    <w:semiHidden/>
    <w:unhideWhenUsed/>
    <w:rsid w:val="0023685A"/>
    <w:rPr>
      <w:rFonts w:ascii="Times New Roman" w:hAnsi="Times New Roman" w:cs="Times New Roman" w:hint="default"/>
      <w:color w:val="800080"/>
      <w:u w:val="single"/>
    </w:rPr>
  </w:style>
  <w:style w:type="paragraph" w:styleId="a5">
    <w:name w:val="Normal (Web)"/>
    <w:basedOn w:val="a"/>
    <w:uiPriority w:val="99"/>
    <w:semiHidden/>
    <w:unhideWhenUsed/>
    <w:rsid w:val="00236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23685A"/>
    <w:pPr>
      <w:tabs>
        <w:tab w:val="left" w:pos="600"/>
        <w:tab w:val="right" w:leader="hyphen" w:pos="10196"/>
      </w:tabs>
      <w:autoSpaceDE w:val="0"/>
      <w:autoSpaceDN w:val="0"/>
      <w:spacing w:before="100" w:beforeAutospacing="1" w:after="100" w:afterAutospacing="1" w:line="240" w:lineRule="auto"/>
      <w:contextualSpacing/>
      <w:jc w:val="both"/>
    </w:pPr>
    <w:rPr>
      <w:rFonts w:eastAsia="Times New Roman" w:cstheme="minorHAnsi"/>
      <w:b/>
      <w:bCs/>
      <w:caps/>
      <w:sz w:val="20"/>
      <w:szCs w:val="20"/>
      <w:lang w:eastAsia="ru-RU"/>
    </w:rPr>
  </w:style>
  <w:style w:type="paragraph" w:styleId="21">
    <w:name w:val="toc 2"/>
    <w:basedOn w:val="a"/>
    <w:next w:val="a"/>
    <w:autoRedefine/>
    <w:uiPriority w:val="39"/>
    <w:semiHidden/>
    <w:unhideWhenUsed/>
    <w:rsid w:val="0023685A"/>
    <w:pPr>
      <w:autoSpaceDE w:val="0"/>
      <w:autoSpaceDN w:val="0"/>
      <w:spacing w:after="0" w:line="240" w:lineRule="auto"/>
      <w:ind w:left="200"/>
    </w:pPr>
    <w:rPr>
      <w:rFonts w:eastAsia="Times New Roman" w:cstheme="minorHAnsi"/>
      <w:smallCaps/>
      <w:sz w:val="20"/>
      <w:szCs w:val="20"/>
      <w:lang w:eastAsia="ru-RU"/>
    </w:rPr>
  </w:style>
  <w:style w:type="paragraph" w:styleId="31">
    <w:name w:val="toc 3"/>
    <w:basedOn w:val="a"/>
    <w:next w:val="a"/>
    <w:autoRedefine/>
    <w:uiPriority w:val="99"/>
    <w:semiHidden/>
    <w:unhideWhenUsed/>
    <w:rsid w:val="0023685A"/>
    <w:pPr>
      <w:autoSpaceDE w:val="0"/>
      <w:autoSpaceDN w:val="0"/>
      <w:spacing w:after="0" w:line="240" w:lineRule="auto"/>
      <w:ind w:left="400"/>
    </w:pPr>
    <w:rPr>
      <w:rFonts w:eastAsia="Times New Roman" w:cstheme="minorHAnsi"/>
      <w:i/>
      <w:iCs/>
      <w:sz w:val="20"/>
      <w:szCs w:val="20"/>
      <w:lang w:eastAsia="ru-RU"/>
    </w:rPr>
  </w:style>
  <w:style w:type="paragraph" w:styleId="4">
    <w:name w:val="toc 4"/>
    <w:basedOn w:val="a"/>
    <w:next w:val="a"/>
    <w:autoRedefine/>
    <w:uiPriority w:val="99"/>
    <w:semiHidden/>
    <w:unhideWhenUsed/>
    <w:rsid w:val="0023685A"/>
    <w:pPr>
      <w:autoSpaceDE w:val="0"/>
      <w:autoSpaceDN w:val="0"/>
      <w:spacing w:after="0" w:line="240" w:lineRule="auto"/>
      <w:ind w:left="600"/>
    </w:pPr>
    <w:rPr>
      <w:rFonts w:eastAsia="Times New Roman" w:cstheme="minorHAnsi"/>
      <w:sz w:val="18"/>
      <w:szCs w:val="18"/>
      <w:lang w:eastAsia="ru-RU"/>
    </w:rPr>
  </w:style>
  <w:style w:type="paragraph" w:styleId="5">
    <w:name w:val="toc 5"/>
    <w:basedOn w:val="a"/>
    <w:next w:val="a"/>
    <w:autoRedefine/>
    <w:uiPriority w:val="99"/>
    <w:semiHidden/>
    <w:unhideWhenUsed/>
    <w:rsid w:val="0023685A"/>
    <w:pPr>
      <w:autoSpaceDE w:val="0"/>
      <w:autoSpaceDN w:val="0"/>
      <w:spacing w:after="0" w:line="240" w:lineRule="auto"/>
      <w:ind w:left="800"/>
    </w:pPr>
    <w:rPr>
      <w:rFonts w:eastAsia="Times New Roman" w:cstheme="minorHAnsi"/>
      <w:sz w:val="18"/>
      <w:szCs w:val="18"/>
      <w:lang w:eastAsia="ru-RU"/>
    </w:rPr>
  </w:style>
  <w:style w:type="paragraph" w:styleId="6">
    <w:name w:val="toc 6"/>
    <w:basedOn w:val="a"/>
    <w:next w:val="a"/>
    <w:autoRedefine/>
    <w:uiPriority w:val="99"/>
    <w:semiHidden/>
    <w:unhideWhenUsed/>
    <w:rsid w:val="0023685A"/>
    <w:pPr>
      <w:autoSpaceDE w:val="0"/>
      <w:autoSpaceDN w:val="0"/>
      <w:spacing w:after="0" w:line="240" w:lineRule="auto"/>
      <w:ind w:left="1000"/>
    </w:pPr>
    <w:rPr>
      <w:rFonts w:eastAsia="Times New Roman" w:cstheme="minorHAnsi"/>
      <w:sz w:val="18"/>
      <w:szCs w:val="18"/>
      <w:lang w:eastAsia="ru-RU"/>
    </w:rPr>
  </w:style>
  <w:style w:type="paragraph" w:styleId="71">
    <w:name w:val="toc 7"/>
    <w:basedOn w:val="a"/>
    <w:next w:val="a"/>
    <w:autoRedefine/>
    <w:uiPriority w:val="99"/>
    <w:semiHidden/>
    <w:unhideWhenUsed/>
    <w:rsid w:val="0023685A"/>
    <w:pPr>
      <w:autoSpaceDE w:val="0"/>
      <w:autoSpaceDN w:val="0"/>
      <w:spacing w:after="0" w:line="240" w:lineRule="auto"/>
      <w:ind w:left="1200"/>
    </w:pPr>
    <w:rPr>
      <w:rFonts w:eastAsia="Times New Roman" w:cstheme="minorHAnsi"/>
      <w:sz w:val="18"/>
      <w:szCs w:val="18"/>
      <w:lang w:eastAsia="ru-RU"/>
    </w:rPr>
  </w:style>
  <w:style w:type="paragraph" w:styleId="81">
    <w:name w:val="toc 8"/>
    <w:basedOn w:val="a"/>
    <w:next w:val="a"/>
    <w:autoRedefine/>
    <w:uiPriority w:val="99"/>
    <w:semiHidden/>
    <w:unhideWhenUsed/>
    <w:rsid w:val="0023685A"/>
    <w:pPr>
      <w:autoSpaceDE w:val="0"/>
      <w:autoSpaceDN w:val="0"/>
      <w:spacing w:after="0" w:line="240" w:lineRule="auto"/>
      <w:ind w:left="1400"/>
    </w:pPr>
    <w:rPr>
      <w:rFonts w:eastAsia="Times New Roman" w:cstheme="minorHAnsi"/>
      <w:sz w:val="18"/>
      <w:szCs w:val="18"/>
      <w:lang w:eastAsia="ru-RU"/>
    </w:rPr>
  </w:style>
  <w:style w:type="paragraph" w:styleId="9">
    <w:name w:val="toc 9"/>
    <w:basedOn w:val="a"/>
    <w:next w:val="a"/>
    <w:autoRedefine/>
    <w:uiPriority w:val="99"/>
    <w:semiHidden/>
    <w:unhideWhenUsed/>
    <w:rsid w:val="0023685A"/>
    <w:pPr>
      <w:autoSpaceDE w:val="0"/>
      <w:autoSpaceDN w:val="0"/>
      <w:spacing w:after="0" w:line="240" w:lineRule="auto"/>
      <w:ind w:left="1600"/>
    </w:pPr>
    <w:rPr>
      <w:rFonts w:eastAsia="Times New Roman" w:cstheme="minorHAnsi"/>
      <w:sz w:val="18"/>
      <w:szCs w:val="18"/>
      <w:lang w:eastAsia="ru-RU"/>
    </w:rPr>
  </w:style>
  <w:style w:type="paragraph" w:styleId="a6">
    <w:name w:val="annotation text"/>
    <w:basedOn w:val="a"/>
    <w:link w:val="a7"/>
    <w:uiPriority w:val="99"/>
    <w:semiHidden/>
    <w:unhideWhenUsed/>
    <w:rsid w:val="0023685A"/>
    <w:pPr>
      <w:spacing w:after="200" w:line="240" w:lineRule="auto"/>
    </w:pPr>
    <w:rPr>
      <w:rFonts w:ascii="Calibri" w:eastAsia="Times New Roman" w:hAnsi="Calibri" w:cs="Times New Roman"/>
      <w:sz w:val="20"/>
      <w:szCs w:val="20"/>
    </w:rPr>
  </w:style>
  <w:style w:type="character" w:customStyle="1" w:styleId="a7">
    <w:name w:val="Текст примечания Знак"/>
    <w:basedOn w:val="a0"/>
    <w:link w:val="a6"/>
    <w:uiPriority w:val="99"/>
    <w:semiHidden/>
    <w:rsid w:val="0023685A"/>
    <w:rPr>
      <w:rFonts w:ascii="Calibri" w:eastAsia="Times New Roman" w:hAnsi="Calibri" w:cs="Times New Roman"/>
      <w:sz w:val="20"/>
      <w:szCs w:val="20"/>
    </w:rPr>
  </w:style>
  <w:style w:type="paragraph" w:styleId="a8">
    <w:name w:val="header"/>
    <w:basedOn w:val="a"/>
    <w:link w:val="a9"/>
    <w:uiPriority w:val="99"/>
    <w:unhideWhenUsed/>
    <w:rsid w:val="0023685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23685A"/>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3685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23685A"/>
    <w:rPr>
      <w:rFonts w:ascii="Times New Roman" w:eastAsia="Times New Roman" w:hAnsi="Times New Roman" w:cs="Times New Roman"/>
      <w:sz w:val="20"/>
      <w:szCs w:val="20"/>
      <w:lang w:eastAsia="ru-RU"/>
    </w:rPr>
  </w:style>
  <w:style w:type="paragraph" w:styleId="ac">
    <w:name w:val="caption"/>
    <w:basedOn w:val="a"/>
    <w:next w:val="a"/>
    <w:uiPriority w:val="99"/>
    <w:semiHidden/>
    <w:unhideWhenUsed/>
    <w:qFormat/>
    <w:rsid w:val="0023685A"/>
    <w:pPr>
      <w:autoSpaceDE w:val="0"/>
      <w:autoSpaceDN w:val="0"/>
      <w:spacing w:before="240" w:after="60" w:line="240" w:lineRule="auto"/>
      <w:ind w:right="936"/>
      <w:jc w:val="center"/>
    </w:pPr>
    <w:rPr>
      <w:rFonts w:ascii="Arial" w:eastAsia="Times New Roman" w:hAnsi="Arial" w:cs="Arial"/>
      <w:b/>
      <w:bCs/>
      <w:sz w:val="20"/>
      <w:szCs w:val="20"/>
      <w:lang w:eastAsia="ru-RU"/>
    </w:rPr>
  </w:style>
  <w:style w:type="paragraph" w:styleId="ad">
    <w:name w:val="Body Text"/>
    <w:basedOn w:val="a"/>
    <w:link w:val="ae"/>
    <w:uiPriority w:val="99"/>
    <w:semiHidden/>
    <w:unhideWhenUsed/>
    <w:rsid w:val="0023685A"/>
    <w:pPr>
      <w:autoSpaceDE w:val="0"/>
      <w:autoSpaceDN w:val="0"/>
      <w:spacing w:before="80" w:after="0" w:line="240" w:lineRule="auto"/>
    </w:pPr>
    <w:rPr>
      <w:rFonts w:ascii="Times New Roman" w:eastAsia="Times New Roman" w:hAnsi="Times New Roman" w:cs="Times New Roman"/>
      <w:sz w:val="15"/>
      <w:szCs w:val="15"/>
      <w:lang w:eastAsia="ru-RU"/>
    </w:rPr>
  </w:style>
  <w:style w:type="character" w:customStyle="1" w:styleId="ae">
    <w:name w:val="Основной текст Знак"/>
    <w:basedOn w:val="a0"/>
    <w:link w:val="ad"/>
    <w:uiPriority w:val="99"/>
    <w:semiHidden/>
    <w:rsid w:val="0023685A"/>
    <w:rPr>
      <w:rFonts w:ascii="Times New Roman" w:eastAsia="Times New Roman" w:hAnsi="Times New Roman" w:cs="Times New Roman"/>
      <w:sz w:val="15"/>
      <w:szCs w:val="15"/>
      <w:lang w:eastAsia="ru-RU"/>
    </w:rPr>
  </w:style>
  <w:style w:type="paragraph" w:styleId="af">
    <w:name w:val="Body Text Indent"/>
    <w:basedOn w:val="a"/>
    <w:link w:val="af0"/>
    <w:uiPriority w:val="99"/>
    <w:semiHidden/>
    <w:unhideWhenUsed/>
    <w:rsid w:val="0023685A"/>
    <w:pPr>
      <w:spacing w:after="120" w:line="240" w:lineRule="auto"/>
      <w:ind w:left="283"/>
    </w:pPr>
    <w:rPr>
      <w:rFonts w:ascii="Times New Roman" w:eastAsia="SimSun" w:hAnsi="Times New Roman" w:cs="Times New Roman"/>
      <w:sz w:val="24"/>
      <w:szCs w:val="24"/>
      <w:lang w:eastAsia="zh-CN"/>
    </w:rPr>
  </w:style>
  <w:style w:type="character" w:customStyle="1" w:styleId="af0">
    <w:name w:val="Основной текст с отступом Знак"/>
    <w:basedOn w:val="a0"/>
    <w:link w:val="af"/>
    <w:uiPriority w:val="99"/>
    <w:semiHidden/>
    <w:rsid w:val="0023685A"/>
    <w:rPr>
      <w:rFonts w:ascii="Times New Roman" w:eastAsia="SimSun" w:hAnsi="Times New Roman" w:cs="Times New Roman"/>
      <w:sz w:val="24"/>
      <w:szCs w:val="24"/>
      <w:lang w:eastAsia="zh-CN"/>
    </w:rPr>
  </w:style>
  <w:style w:type="paragraph" w:styleId="22">
    <w:name w:val="Body Text 2"/>
    <w:basedOn w:val="a"/>
    <w:link w:val="23"/>
    <w:uiPriority w:val="99"/>
    <w:semiHidden/>
    <w:unhideWhenUsed/>
    <w:rsid w:val="0023685A"/>
    <w:pPr>
      <w:autoSpaceDE w:val="0"/>
      <w:autoSpaceDN w:val="0"/>
      <w:spacing w:after="0" w:line="240" w:lineRule="auto"/>
      <w:ind w:firstLine="454"/>
    </w:pPr>
    <w:rPr>
      <w:rFonts w:ascii="Times New Roman" w:eastAsia="Times New Roman" w:hAnsi="Times New Roman" w:cs="Times New Roman"/>
      <w:sz w:val="19"/>
      <w:szCs w:val="19"/>
      <w:lang w:eastAsia="ru-RU"/>
    </w:rPr>
  </w:style>
  <w:style w:type="character" w:customStyle="1" w:styleId="23">
    <w:name w:val="Основной текст 2 Знак"/>
    <w:basedOn w:val="a0"/>
    <w:link w:val="22"/>
    <w:uiPriority w:val="99"/>
    <w:semiHidden/>
    <w:rsid w:val="0023685A"/>
    <w:rPr>
      <w:rFonts w:ascii="Times New Roman" w:eastAsia="Times New Roman" w:hAnsi="Times New Roman" w:cs="Times New Roman"/>
      <w:sz w:val="19"/>
      <w:szCs w:val="19"/>
      <w:lang w:eastAsia="ru-RU"/>
    </w:rPr>
  </w:style>
  <w:style w:type="paragraph" w:styleId="24">
    <w:name w:val="Body Text Indent 2"/>
    <w:basedOn w:val="a"/>
    <w:link w:val="25"/>
    <w:uiPriority w:val="99"/>
    <w:semiHidden/>
    <w:unhideWhenUsed/>
    <w:rsid w:val="0023685A"/>
    <w:pPr>
      <w:autoSpaceDE w:val="0"/>
      <w:autoSpaceDN w:val="0"/>
      <w:spacing w:after="0" w:line="240" w:lineRule="auto"/>
      <w:ind w:right="936" w:firstLine="454"/>
      <w:jc w:val="both"/>
    </w:pPr>
    <w:rPr>
      <w:rFonts w:ascii="Times New Roman" w:eastAsia="Times New Roman" w:hAnsi="Times New Roman" w:cs="Times New Roman"/>
      <w:sz w:val="19"/>
      <w:szCs w:val="19"/>
      <w:lang w:eastAsia="ru-RU"/>
    </w:rPr>
  </w:style>
  <w:style w:type="character" w:customStyle="1" w:styleId="25">
    <w:name w:val="Основной текст с отступом 2 Знак"/>
    <w:basedOn w:val="a0"/>
    <w:link w:val="24"/>
    <w:uiPriority w:val="99"/>
    <w:semiHidden/>
    <w:rsid w:val="0023685A"/>
    <w:rPr>
      <w:rFonts w:ascii="Times New Roman" w:eastAsia="Times New Roman" w:hAnsi="Times New Roman" w:cs="Times New Roman"/>
      <w:sz w:val="19"/>
      <w:szCs w:val="19"/>
      <w:lang w:eastAsia="ru-RU"/>
    </w:rPr>
  </w:style>
  <w:style w:type="paragraph" w:styleId="af1">
    <w:name w:val="Plain Text"/>
    <w:basedOn w:val="a"/>
    <w:link w:val="af2"/>
    <w:uiPriority w:val="99"/>
    <w:semiHidden/>
    <w:unhideWhenUsed/>
    <w:rsid w:val="0023685A"/>
    <w:pPr>
      <w:spacing w:after="0" w:line="240" w:lineRule="auto"/>
    </w:pPr>
    <w:rPr>
      <w:rFonts w:ascii="Consolas" w:eastAsia="Calibri" w:hAnsi="Consolas" w:cs="Times New Roman"/>
      <w:sz w:val="21"/>
      <w:szCs w:val="21"/>
    </w:rPr>
  </w:style>
  <w:style w:type="character" w:customStyle="1" w:styleId="af2">
    <w:name w:val="Текст Знак"/>
    <w:basedOn w:val="a0"/>
    <w:link w:val="af1"/>
    <w:uiPriority w:val="99"/>
    <w:semiHidden/>
    <w:rsid w:val="0023685A"/>
    <w:rPr>
      <w:rFonts w:ascii="Consolas" w:eastAsia="Calibri" w:hAnsi="Consolas" w:cs="Times New Roman"/>
      <w:sz w:val="21"/>
      <w:szCs w:val="21"/>
    </w:rPr>
  </w:style>
  <w:style w:type="paragraph" w:styleId="af3">
    <w:name w:val="annotation subject"/>
    <w:basedOn w:val="a6"/>
    <w:next w:val="a6"/>
    <w:link w:val="af4"/>
    <w:uiPriority w:val="99"/>
    <w:semiHidden/>
    <w:unhideWhenUsed/>
    <w:rsid w:val="0023685A"/>
    <w:pPr>
      <w:spacing w:after="0"/>
    </w:pPr>
    <w:rPr>
      <w:rFonts w:ascii="Times New Roman" w:hAnsi="Times New Roman"/>
      <w:b/>
      <w:bCs/>
      <w:lang w:eastAsia="ru-RU"/>
    </w:rPr>
  </w:style>
  <w:style w:type="character" w:customStyle="1" w:styleId="af4">
    <w:name w:val="Тема примечания Знак"/>
    <w:basedOn w:val="a7"/>
    <w:link w:val="af3"/>
    <w:uiPriority w:val="99"/>
    <w:semiHidden/>
    <w:rsid w:val="0023685A"/>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23685A"/>
    <w:pPr>
      <w:autoSpaceDE w:val="0"/>
      <w:autoSpaceDN w:val="0"/>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23685A"/>
    <w:rPr>
      <w:rFonts w:ascii="Tahoma" w:eastAsia="Times New Roman" w:hAnsi="Tahoma" w:cs="Tahoma"/>
      <w:sz w:val="16"/>
      <w:szCs w:val="16"/>
      <w:lang w:eastAsia="ru-RU"/>
    </w:rPr>
  </w:style>
  <w:style w:type="paragraph" w:styleId="af7">
    <w:name w:val="No Spacing"/>
    <w:uiPriority w:val="1"/>
    <w:qFormat/>
    <w:rsid w:val="0023685A"/>
    <w:pPr>
      <w:spacing w:after="0" w:line="240" w:lineRule="auto"/>
    </w:pPr>
    <w:rPr>
      <w:rFonts w:ascii="Calibri" w:eastAsia="Times New Roman" w:hAnsi="Calibri" w:cs="Times New Roman"/>
    </w:rPr>
  </w:style>
  <w:style w:type="character" w:customStyle="1" w:styleId="af8">
    <w:name w:val="Абзац списка Знак"/>
    <w:link w:val="af9"/>
    <w:uiPriority w:val="34"/>
    <w:locked/>
    <w:rsid w:val="0023685A"/>
    <w:rPr>
      <w:rFonts w:ascii="Times New Roman" w:eastAsia="Times New Roman" w:hAnsi="Times New Roman" w:cs="Times New Roman"/>
      <w:sz w:val="24"/>
      <w:szCs w:val="24"/>
      <w:lang w:eastAsia="ru-RU"/>
    </w:rPr>
  </w:style>
  <w:style w:type="paragraph" w:styleId="af9">
    <w:name w:val="List Paragraph"/>
    <w:basedOn w:val="a"/>
    <w:link w:val="af8"/>
    <w:uiPriority w:val="34"/>
    <w:qFormat/>
    <w:rsid w:val="0023685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uiPriority w:val="99"/>
    <w:rsid w:val="002368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36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36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23685A"/>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23685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2">
    <w:name w:val="таймс 12 для списка"/>
    <w:uiPriority w:val="99"/>
    <w:qFormat/>
    <w:rsid w:val="0023685A"/>
    <w:pPr>
      <w:numPr>
        <w:ilvl w:val="2"/>
        <w:numId w:val="8"/>
      </w:numPr>
      <w:tabs>
        <w:tab w:val="num" w:pos="360"/>
        <w:tab w:val="num" w:pos="1440"/>
      </w:tabs>
      <w:spacing w:before="240" w:after="440" w:line="240" w:lineRule="auto"/>
      <w:ind w:left="0" w:firstLine="0"/>
      <w:contextualSpacing/>
      <w:jc w:val="both"/>
    </w:pPr>
    <w:rPr>
      <w:rFonts w:ascii="Times New Roman" w:eastAsia="Cambria" w:hAnsi="Times New Roman" w:cs="Times New Roman"/>
      <w:sz w:val="24"/>
      <w:szCs w:val="24"/>
      <w:lang w:eastAsia="ru-RU"/>
    </w:rPr>
  </w:style>
  <w:style w:type="character" w:customStyle="1" w:styleId="222">
    <w:name w:val="222 Знак"/>
    <w:link w:val="2220"/>
    <w:locked/>
    <w:rsid w:val="0023685A"/>
    <w:rPr>
      <w:rFonts w:ascii="Times New Roman" w:eastAsia="Calibri" w:hAnsi="Times New Roman" w:cs="Times New Roman"/>
      <w:sz w:val="24"/>
      <w:szCs w:val="24"/>
      <w:lang w:eastAsia="ru-RU"/>
    </w:rPr>
  </w:style>
  <w:style w:type="paragraph" w:customStyle="1" w:styleId="2220">
    <w:name w:val="222"/>
    <w:basedOn w:val="a"/>
    <w:link w:val="222"/>
    <w:qFormat/>
    <w:rsid w:val="0023685A"/>
    <w:pPr>
      <w:widowControl w:val="0"/>
      <w:autoSpaceDE w:val="0"/>
      <w:autoSpaceDN w:val="0"/>
      <w:adjustRightInd w:val="0"/>
      <w:spacing w:before="60" w:after="60" w:line="240" w:lineRule="auto"/>
      <w:jc w:val="center"/>
      <w:outlineLvl w:val="1"/>
    </w:pPr>
    <w:rPr>
      <w:rFonts w:ascii="Times New Roman" w:eastAsia="Calibri" w:hAnsi="Times New Roman" w:cs="Times New Roman"/>
      <w:sz w:val="24"/>
      <w:szCs w:val="24"/>
      <w:lang w:eastAsia="ru-RU"/>
    </w:rPr>
  </w:style>
  <w:style w:type="paragraph" w:customStyle="1" w:styleId="afa">
    <w:name w:val="Знак"/>
    <w:basedOn w:val="a"/>
    <w:uiPriority w:val="99"/>
    <w:rsid w:val="0023685A"/>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annotation reference"/>
    <w:basedOn w:val="a0"/>
    <w:uiPriority w:val="99"/>
    <w:semiHidden/>
    <w:unhideWhenUsed/>
    <w:rsid w:val="0023685A"/>
    <w:rPr>
      <w:rFonts w:ascii="Times New Roman" w:hAnsi="Times New Roman" w:cs="Times New Roman" w:hint="default"/>
      <w:sz w:val="16"/>
    </w:rPr>
  </w:style>
  <w:style w:type="character" w:customStyle="1" w:styleId="blk">
    <w:name w:val="blk"/>
    <w:rsid w:val="0023685A"/>
  </w:style>
  <w:style w:type="character" w:customStyle="1" w:styleId="apple-converted-space">
    <w:name w:val="apple-converted-space"/>
    <w:rsid w:val="0023685A"/>
  </w:style>
  <w:style w:type="table" w:styleId="afc">
    <w:name w:val="Table Grid"/>
    <w:basedOn w:val="a1"/>
    <w:uiPriority w:val="59"/>
    <w:rsid w:val="002368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ветлая заливка1"/>
    <w:basedOn w:val="a1"/>
    <w:uiPriority w:val="60"/>
    <w:rsid w:val="0023685A"/>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left w:val="nil"/>
          <w:right w:val="nil"/>
          <w:insideH w:val="nil"/>
          <w:insideV w:val="nil"/>
        </w:tcBorders>
        <w:shd w:val="clear" w:color="auto" w:fill="C0C0C0"/>
      </w:tcPr>
    </w:tblStylePr>
  </w:style>
  <w:style w:type="table" w:styleId="1-2">
    <w:name w:val="Medium Grid 1 Accent 2"/>
    <w:basedOn w:val="a1"/>
    <w:uiPriority w:val="67"/>
    <w:rsid w:val="0023685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numbering" w:styleId="111111">
    <w:name w:val="Outline List 2"/>
    <w:basedOn w:val="a2"/>
    <w:semiHidden/>
    <w:unhideWhenUsed/>
    <w:rsid w:val="0023685A"/>
    <w:pPr>
      <w:numPr>
        <w:numId w:val="8"/>
      </w:numPr>
    </w:pPr>
  </w:style>
  <w:style w:type="character" w:customStyle="1" w:styleId="afd">
    <w:name w:val="Основной текст_"/>
    <w:basedOn w:val="a0"/>
    <w:link w:val="14"/>
    <w:rsid w:val="0023685A"/>
    <w:rPr>
      <w:rFonts w:ascii="Times New Roman" w:eastAsia="Times New Roman" w:hAnsi="Times New Roman" w:cs="Times New Roman"/>
      <w:color w:val="202020"/>
      <w:sz w:val="28"/>
      <w:szCs w:val="28"/>
      <w:shd w:val="clear" w:color="auto" w:fill="FFFFFF"/>
    </w:rPr>
  </w:style>
  <w:style w:type="paragraph" w:customStyle="1" w:styleId="14">
    <w:name w:val="Основной текст1"/>
    <w:basedOn w:val="a"/>
    <w:link w:val="afd"/>
    <w:rsid w:val="0023685A"/>
    <w:pPr>
      <w:widowControl w:val="0"/>
      <w:shd w:val="clear" w:color="auto" w:fill="FFFFFF"/>
      <w:spacing w:after="0" w:line="240" w:lineRule="auto"/>
      <w:ind w:firstLine="400"/>
    </w:pPr>
    <w:rPr>
      <w:rFonts w:ascii="Times New Roman" w:eastAsia="Times New Roman" w:hAnsi="Times New Roman" w:cs="Times New Roman"/>
      <w:color w:val="202020"/>
      <w:sz w:val="28"/>
      <w:szCs w:val="28"/>
    </w:rPr>
  </w:style>
  <w:style w:type="character" w:customStyle="1" w:styleId="UnresolvedMention">
    <w:name w:val="Unresolved Mention"/>
    <w:basedOn w:val="a0"/>
    <w:uiPriority w:val="99"/>
    <w:semiHidden/>
    <w:unhideWhenUsed/>
    <w:rsid w:val="00F90BB3"/>
    <w:rPr>
      <w:color w:val="605E5C"/>
      <w:shd w:val="clear" w:color="auto" w:fill="E1DFDD"/>
    </w:rPr>
  </w:style>
  <w:style w:type="character" w:customStyle="1" w:styleId="70">
    <w:name w:val="Заголовок 7 Знак"/>
    <w:basedOn w:val="a0"/>
    <w:link w:val="7"/>
    <w:uiPriority w:val="9"/>
    <w:semiHidden/>
    <w:rsid w:val="00350A86"/>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350A86"/>
    <w:rPr>
      <w:rFonts w:asciiTheme="majorHAnsi" w:eastAsiaTheme="majorEastAsia" w:hAnsiTheme="majorHAnsi" w:cstheme="majorBidi"/>
      <w:color w:val="272727" w:themeColor="text1" w:themeTint="D8"/>
      <w:sz w:val="21"/>
      <w:szCs w:val="21"/>
    </w:rPr>
  </w:style>
  <w:style w:type="paragraph" w:customStyle="1" w:styleId="210">
    <w:name w:val="Основной текст 21"/>
    <w:basedOn w:val="a"/>
    <w:uiPriority w:val="99"/>
    <w:rsid w:val="00350A86"/>
    <w:pPr>
      <w:spacing w:after="0" w:line="240" w:lineRule="auto"/>
    </w:pPr>
    <w:rPr>
      <w:rFonts w:ascii="Times New Roman" w:eastAsia="Times New Roman" w:hAnsi="Times New Roman" w:cs="Times New Roman"/>
      <w:sz w:val="28"/>
      <w:szCs w:val="20"/>
      <w:lang w:eastAsia="ru-RU"/>
    </w:rPr>
  </w:style>
  <w:style w:type="paragraph" w:styleId="32">
    <w:name w:val="Body Text Indent 3"/>
    <w:basedOn w:val="a"/>
    <w:link w:val="33"/>
    <w:uiPriority w:val="99"/>
    <w:unhideWhenUsed/>
    <w:rsid w:val="00C01CA9"/>
    <w:pPr>
      <w:spacing w:after="0" w:line="276" w:lineRule="auto"/>
      <w:ind w:firstLine="567"/>
      <w:jc w:val="center"/>
    </w:pPr>
    <w:rPr>
      <w:rFonts w:ascii="Arial" w:hAnsi="Arial" w:cs="Arial"/>
      <w:b/>
      <w:color w:val="000000" w:themeColor="text1"/>
      <w:sz w:val="32"/>
      <w:szCs w:val="32"/>
    </w:rPr>
  </w:style>
  <w:style w:type="character" w:customStyle="1" w:styleId="33">
    <w:name w:val="Основной текст с отступом 3 Знак"/>
    <w:basedOn w:val="a0"/>
    <w:link w:val="32"/>
    <w:uiPriority w:val="99"/>
    <w:rsid w:val="00C01CA9"/>
    <w:rPr>
      <w:rFonts w:ascii="Arial" w:hAnsi="Arial" w:cs="Arial"/>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1108">
      <w:bodyDiv w:val="1"/>
      <w:marLeft w:val="0"/>
      <w:marRight w:val="0"/>
      <w:marTop w:val="0"/>
      <w:marBottom w:val="0"/>
      <w:divBdr>
        <w:top w:val="none" w:sz="0" w:space="0" w:color="auto"/>
        <w:left w:val="none" w:sz="0" w:space="0" w:color="auto"/>
        <w:bottom w:val="none" w:sz="0" w:space="0" w:color="auto"/>
        <w:right w:val="none" w:sz="0" w:space="0" w:color="auto"/>
      </w:divBdr>
    </w:div>
    <w:div w:id="298152416">
      <w:bodyDiv w:val="1"/>
      <w:marLeft w:val="0"/>
      <w:marRight w:val="0"/>
      <w:marTop w:val="0"/>
      <w:marBottom w:val="0"/>
      <w:divBdr>
        <w:top w:val="none" w:sz="0" w:space="0" w:color="auto"/>
        <w:left w:val="none" w:sz="0" w:space="0" w:color="auto"/>
        <w:bottom w:val="none" w:sz="0" w:space="0" w:color="auto"/>
        <w:right w:val="none" w:sz="0" w:space="0" w:color="auto"/>
      </w:divBdr>
    </w:div>
    <w:div w:id="610354815">
      <w:bodyDiv w:val="1"/>
      <w:marLeft w:val="0"/>
      <w:marRight w:val="0"/>
      <w:marTop w:val="0"/>
      <w:marBottom w:val="0"/>
      <w:divBdr>
        <w:top w:val="none" w:sz="0" w:space="0" w:color="auto"/>
        <w:left w:val="none" w:sz="0" w:space="0" w:color="auto"/>
        <w:bottom w:val="none" w:sz="0" w:space="0" w:color="auto"/>
        <w:right w:val="none" w:sz="0" w:space="0" w:color="auto"/>
      </w:divBdr>
    </w:div>
    <w:div w:id="934636095">
      <w:bodyDiv w:val="1"/>
      <w:marLeft w:val="0"/>
      <w:marRight w:val="0"/>
      <w:marTop w:val="0"/>
      <w:marBottom w:val="0"/>
      <w:divBdr>
        <w:top w:val="none" w:sz="0" w:space="0" w:color="auto"/>
        <w:left w:val="none" w:sz="0" w:space="0" w:color="auto"/>
        <w:bottom w:val="none" w:sz="0" w:space="0" w:color="auto"/>
        <w:right w:val="none" w:sz="0" w:space="0" w:color="auto"/>
      </w:divBdr>
    </w:div>
    <w:div w:id="984316769">
      <w:bodyDiv w:val="1"/>
      <w:marLeft w:val="0"/>
      <w:marRight w:val="0"/>
      <w:marTop w:val="0"/>
      <w:marBottom w:val="0"/>
      <w:divBdr>
        <w:top w:val="none" w:sz="0" w:space="0" w:color="auto"/>
        <w:left w:val="none" w:sz="0" w:space="0" w:color="auto"/>
        <w:bottom w:val="none" w:sz="0" w:space="0" w:color="auto"/>
        <w:right w:val="none" w:sz="0" w:space="0" w:color="auto"/>
      </w:divBdr>
    </w:div>
    <w:div w:id="1003240651">
      <w:bodyDiv w:val="1"/>
      <w:marLeft w:val="0"/>
      <w:marRight w:val="0"/>
      <w:marTop w:val="0"/>
      <w:marBottom w:val="0"/>
      <w:divBdr>
        <w:top w:val="none" w:sz="0" w:space="0" w:color="auto"/>
        <w:left w:val="none" w:sz="0" w:space="0" w:color="auto"/>
        <w:bottom w:val="none" w:sz="0" w:space="0" w:color="auto"/>
        <w:right w:val="none" w:sz="0" w:space="0" w:color="auto"/>
      </w:divBdr>
    </w:div>
    <w:div w:id="1646010772">
      <w:bodyDiv w:val="1"/>
      <w:marLeft w:val="0"/>
      <w:marRight w:val="0"/>
      <w:marTop w:val="0"/>
      <w:marBottom w:val="0"/>
      <w:divBdr>
        <w:top w:val="none" w:sz="0" w:space="0" w:color="auto"/>
        <w:left w:val="none" w:sz="0" w:space="0" w:color="auto"/>
        <w:bottom w:val="none" w:sz="0" w:space="0" w:color="auto"/>
        <w:right w:val="none" w:sz="0" w:space="0" w:color="auto"/>
      </w:divBdr>
    </w:div>
    <w:div w:id="1849176393">
      <w:bodyDiv w:val="1"/>
      <w:marLeft w:val="0"/>
      <w:marRight w:val="0"/>
      <w:marTop w:val="0"/>
      <w:marBottom w:val="0"/>
      <w:divBdr>
        <w:top w:val="none" w:sz="0" w:space="0" w:color="auto"/>
        <w:left w:val="none" w:sz="0" w:space="0" w:color="auto"/>
        <w:bottom w:val="none" w:sz="0" w:space="0" w:color="auto"/>
        <w:right w:val="none" w:sz="0" w:space="0" w:color="auto"/>
      </w:divBdr>
    </w:div>
    <w:div w:id="1987735735">
      <w:bodyDiv w:val="1"/>
      <w:marLeft w:val="0"/>
      <w:marRight w:val="0"/>
      <w:marTop w:val="0"/>
      <w:marBottom w:val="0"/>
      <w:divBdr>
        <w:top w:val="none" w:sz="0" w:space="0" w:color="auto"/>
        <w:left w:val="none" w:sz="0" w:space="0" w:color="auto"/>
        <w:bottom w:val="none" w:sz="0" w:space="0" w:color="auto"/>
        <w:right w:val="none" w:sz="0" w:space="0" w:color="auto"/>
      </w:divBdr>
    </w:div>
    <w:div w:id="20393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E593CEA9CFA995CA5A29945221BDEE186704B2BACA2A98577418B6637785222024F7458F5A21F8CA7B58C06ED0AF8E611DD6BEE8544706345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85</Pages>
  <Words>36692</Words>
  <Characters>209145</Characters>
  <Application>Microsoft Office Word</Application>
  <DocSecurity>0</DocSecurity>
  <Lines>1742</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6</cp:revision>
  <cp:lastPrinted>2023-11-10T07:17:00Z</cp:lastPrinted>
  <dcterms:created xsi:type="dcterms:W3CDTF">2023-11-10T06:54:00Z</dcterms:created>
  <dcterms:modified xsi:type="dcterms:W3CDTF">2023-11-17T08:34:00Z</dcterms:modified>
</cp:coreProperties>
</file>