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28645" w14:textId="77777777" w:rsidR="001D4752" w:rsidRDefault="001D4752" w:rsidP="001D4752">
      <w:pPr>
        <w:tabs>
          <w:tab w:val="left" w:pos="1203"/>
          <w:tab w:val="left" w:pos="1233"/>
        </w:tabs>
        <w:jc w:val="both"/>
        <w:rPr>
          <w:sz w:val="28"/>
        </w:rPr>
      </w:pPr>
    </w:p>
    <w:p w14:paraId="79899EE9" w14:textId="77777777" w:rsidR="001D4752" w:rsidRPr="001D4752" w:rsidRDefault="001D4752" w:rsidP="001D4752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1D4752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2FA258A4" w14:textId="28206AA8" w:rsidR="001D4752" w:rsidRPr="001D4752" w:rsidRDefault="001D4752" w:rsidP="001D4752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1D4752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450DCCE9" w14:textId="7EA86D25" w:rsidR="001D4752" w:rsidRPr="001D4752" w:rsidRDefault="001D4752" w:rsidP="001D4752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1D4752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2F5BB733" w14:textId="77777777" w:rsidR="001D4752" w:rsidRPr="001D4752" w:rsidRDefault="001D4752" w:rsidP="001D4752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14:paraId="2A1CA7D6" w14:textId="763BF712" w:rsidR="001D4752" w:rsidRPr="001D4752" w:rsidRDefault="001D4752" w:rsidP="001D4752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1D475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74AAF49C" w14:textId="77777777" w:rsidR="001D4752" w:rsidRDefault="001D4752" w:rsidP="00913896">
      <w:pPr>
        <w:tabs>
          <w:tab w:val="left" w:pos="1203"/>
          <w:tab w:val="left" w:pos="1233"/>
        </w:tabs>
        <w:ind w:firstLine="709"/>
        <w:jc w:val="both"/>
        <w:rPr>
          <w:sz w:val="28"/>
        </w:rPr>
      </w:pPr>
    </w:p>
    <w:p w14:paraId="56EC4BC5" w14:textId="77777777" w:rsidR="001D4752" w:rsidRDefault="001D4752" w:rsidP="00913896">
      <w:pPr>
        <w:tabs>
          <w:tab w:val="left" w:pos="1203"/>
          <w:tab w:val="left" w:pos="1233"/>
        </w:tabs>
        <w:ind w:firstLine="709"/>
        <w:jc w:val="both"/>
        <w:rPr>
          <w:sz w:val="28"/>
        </w:rPr>
      </w:pPr>
    </w:p>
    <w:p w14:paraId="6F692072" w14:textId="1B1436E1" w:rsidR="001D4752" w:rsidRPr="001D4752" w:rsidRDefault="001D4752" w:rsidP="001D4752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szCs w:val="24"/>
        </w:rPr>
      </w:pPr>
      <w:r w:rsidRPr="001D4752">
        <w:rPr>
          <w:rFonts w:ascii="Arial" w:hAnsi="Arial" w:cs="Arial"/>
          <w:szCs w:val="24"/>
        </w:rPr>
        <w:t>03.06.2025                                                                                                             756</w:t>
      </w:r>
    </w:p>
    <w:p w14:paraId="5811AED5" w14:textId="77777777" w:rsidR="001D4752" w:rsidRPr="001D4752" w:rsidRDefault="001D4752" w:rsidP="00913896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</w:p>
    <w:p w14:paraId="25D45AAC" w14:textId="155A33D4" w:rsidR="001D4752" w:rsidRPr="006D04BB" w:rsidRDefault="001D4752" w:rsidP="001D4752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6D04BB">
        <w:rPr>
          <w:rFonts w:ascii="Arial" w:hAnsi="Arial" w:cs="Arial"/>
          <w:b/>
          <w:sz w:val="32"/>
          <w:szCs w:val="32"/>
        </w:rPr>
        <w:t>О внесение изменений в постановление администрации Ардатовского муниципального округа Нижегородской области от 01.03.2023 г. № 188</w:t>
      </w:r>
    </w:p>
    <w:bookmarkEnd w:id="0"/>
    <w:p w14:paraId="7F08B9FD" w14:textId="77777777" w:rsidR="001D4752" w:rsidRPr="001D4752" w:rsidRDefault="001D4752" w:rsidP="00913896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</w:p>
    <w:p w14:paraId="7B54CE03" w14:textId="396D0137" w:rsidR="009A018B" w:rsidRPr="001D4752" w:rsidRDefault="00F122F7" w:rsidP="00913896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  <w:r w:rsidRPr="001D4752">
        <w:rPr>
          <w:rFonts w:ascii="Arial" w:hAnsi="Arial" w:cs="Arial"/>
          <w:szCs w:val="24"/>
        </w:rPr>
        <w:t xml:space="preserve">В соответствии </w:t>
      </w:r>
      <w:r w:rsidR="003C5BDA" w:rsidRPr="001D4752">
        <w:rPr>
          <w:rFonts w:ascii="Arial" w:hAnsi="Arial" w:cs="Arial"/>
          <w:szCs w:val="24"/>
        </w:rPr>
        <w:t>с Федеральным законом от 27.07.2010 г. № 210-ФЗ «Об организации предоставления государственных и муниципальных услуг»</w:t>
      </w:r>
      <w:r w:rsidRPr="001D4752">
        <w:rPr>
          <w:rFonts w:ascii="Arial" w:hAnsi="Arial" w:cs="Arial"/>
          <w:szCs w:val="24"/>
        </w:rPr>
        <w:t xml:space="preserve">, </w:t>
      </w:r>
      <w:r w:rsidR="00913896" w:rsidRPr="001D4752">
        <w:rPr>
          <w:rFonts w:ascii="Arial" w:hAnsi="Arial" w:cs="Arial"/>
          <w:szCs w:val="24"/>
        </w:rPr>
        <w:t>з</w:t>
      </w:r>
      <w:r w:rsidR="003C5BDA" w:rsidRPr="001D4752">
        <w:rPr>
          <w:rFonts w:ascii="Arial" w:hAnsi="Arial" w:cs="Arial"/>
          <w:szCs w:val="24"/>
        </w:rPr>
        <w:t xml:space="preserve">аконом Нижегородской области  от 16.11.2005 № 181-З </w:t>
      </w:r>
      <w:r w:rsidR="00913896" w:rsidRPr="001D4752">
        <w:rPr>
          <w:rFonts w:ascii="Arial" w:hAnsi="Arial" w:cs="Arial"/>
          <w:szCs w:val="24"/>
        </w:rPr>
        <w:t xml:space="preserve">«О порядке признания граждан малоимущими в целях принятия на учет в качестве нуждающихся в жилых помещениях муниципального жилищного фонда , предоставляемых по договорам социального найма, освобождения от внесения платы за пользование жилыми помещениями (платы за наем)» </w:t>
      </w:r>
      <w:r w:rsidRPr="001D4752">
        <w:rPr>
          <w:rFonts w:ascii="Arial" w:hAnsi="Arial" w:cs="Arial"/>
          <w:szCs w:val="24"/>
        </w:rPr>
        <w:t>администрация Ардатовского муниципального округа Нижегородской области п о с т а н о в л я е т:</w:t>
      </w:r>
    </w:p>
    <w:p w14:paraId="3C69E4FE" w14:textId="77777777" w:rsidR="002219A2" w:rsidRPr="001D4752" w:rsidRDefault="00F122F7" w:rsidP="00E579DD">
      <w:pPr>
        <w:ind w:firstLine="540"/>
        <w:jc w:val="both"/>
        <w:rPr>
          <w:rFonts w:ascii="Arial" w:hAnsi="Arial" w:cs="Arial"/>
          <w:szCs w:val="24"/>
        </w:rPr>
      </w:pPr>
      <w:r w:rsidRPr="001D4752">
        <w:rPr>
          <w:rFonts w:ascii="Arial" w:hAnsi="Arial" w:cs="Arial"/>
          <w:szCs w:val="24"/>
        </w:rPr>
        <w:t>1.</w:t>
      </w:r>
      <w:r w:rsidR="00091F1C" w:rsidRPr="001D4752">
        <w:rPr>
          <w:rFonts w:ascii="Arial" w:hAnsi="Arial" w:cs="Arial"/>
          <w:szCs w:val="24"/>
        </w:rPr>
        <w:t xml:space="preserve"> </w:t>
      </w:r>
      <w:r w:rsidR="007455AF" w:rsidRPr="001D4752">
        <w:rPr>
          <w:rFonts w:ascii="Arial" w:hAnsi="Arial" w:cs="Arial"/>
          <w:szCs w:val="24"/>
        </w:rPr>
        <w:t>Пункт 1.2.3. Административного регламента</w:t>
      </w:r>
      <w:r w:rsidR="00BE3C20" w:rsidRPr="001D4752">
        <w:rPr>
          <w:rFonts w:ascii="Arial" w:hAnsi="Arial" w:cs="Arial"/>
          <w:szCs w:val="24"/>
        </w:rPr>
        <w:t xml:space="preserve"> «Признание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найма», утвержденного Постановлением администрации Ардатовского муниципального округа Нижегородской области от 01.03.2023 г. № 188 (далее- Административный регламент)</w:t>
      </w:r>
      <w:r w:rsidR="007455AF" w:rsidRPr="001D4752">
        <w:rPr>
          <w:rFonts w:ascii="Arial" w:hAnsi="Arial" w:cs="Arial"/>
          <w:szCs w:val="24"/>
        </w:rPr>
        <w:t xml:space="preserve"> изложить в следующей редакции: </w:t>
      </w:r>
    </w:p>
    <w:p w14:paraId="0869D7C7" w14:textId="23616B6E" w:rsidR="00E579DD" w:rsidRPr="001D4752" w:rsidRDefault="002219A2" w:rsidP="00E579DD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szCs w:val="24"/>
        </w:rPr>
        <w:t xml:space="preserve">1.1. </w:t>
      </w:r>
      <w:r w:rsidR="007455AF" w:rsidRPr="001D4752">
        <w:rPr>
          <w:rFonts w:ascii="Arial" w:hAnsi="Arial" w:cs="Arial"/>
          <w:szCs w:val="24"/>
        </w:rPr>
        <w:t xml:space="preserve">«1.2.3. </w:t>
      </w:r>
      <w:r w:rsidR="00E579DD" w:rsidRPr="001D4752">
        <w:rPr>
          <w:rFonts w:ascii="Arial" w:hAnsi="Arial" w:cs="Arial"/>
          <w:color w:val="auto"/>
          <w:kern w:val="2"/>
          <w:szCs w:val="24"/>
        </w:rPr>
        <w:t>Признание граждан малоимущими производится органом местного самоуправления по их месту жительства на основании заявления о принятии на учет в качестве нуждающегося в жилом помещении, предоставляемом по договорам социального найма, или заявления об освобождении от внесения платы за пользование жилым помещением (платы за наем) (далее также - заявление) по форме, установленной Правительством Нижегородской области.</w:t>
      </w:r>
    </w:p>
    <w:p w14:paraId="0DE54038" w14:textId="5C8C2B66" w:rsidR="00E579DD" w:rsidRPr="001D4752" w:rsidRDefault="00E579DD" w:rsidP="00E579DD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Заявление подписывается членами семьи, желающими получить жилое помещение по договору социального найма совместно с заявителем, либо членами семьи заявителя - нанимателя жилого помещения в целях освобождения от внесения платы за пользование жилым помещением (платы за наем). В заявлении указываются сведения о регистрации по месту жительства с указанием дат и оснований вселения всех лиц, подписавших заявление, а также всех лиц, совместно проживающих с ними в жилых помещениях.</w:t>
      </w:r>
    </w:p>
    <w:p w14:paraId="6C968DE0" w14:textId="77777777" w:rsidR="00BE3C20" w:rsidRPr="001D4752" w:rsidRDefault="007455AF" w:rsidP="00BE3C20">
      <w:pPr>
        <w:pStyle w:val="af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1D4752">
        <w:rPr>
          <w:rFonts w:ascii="Arial" w:hAnsi="Arial" w:cs="Arial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- представитель заявителя).».</w:t>
      </w:r>
    </w:p>
    <w:p w14:paraId="04A558B3" w14:textId="222C951E" w:rsidR="004E28C5" w:rsidRPr="001D4752" w:rsidRDefault="002219A2" w:rsidP="00BE3C20">
      <w:pPr>
        <w:pStyle w:val="af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1D4752">
        <w:rPr>
          <w:rFonts w:ascii="Arial" w:hAnsi="Arial" w:cs="Arial"/>
        </w:rPr>
        <w:t>1.</w:t>
      </w:r>
      <w:r w:rsidR="004E28C5" w:rsidRPr="001D4752">
        <w:rPr>
          <w:rFonts w:ascii="Arial" w:hAnsi="Arial" w:cs="Arial"/>
        </w:rPr>
        <w:t xml:space="preserve">2. Пункт 2.8. Административного регламента изложить в следующей редакции: «2.8. </w:t>
      </w:r>
      <w:r w:rsidR="004E28C5" w:rsidRPr="001D4752">
        <w:rPr>
          <w:rFonts w:ascii="Arial" w:hAnsi="Arial" w:cs="Arial"/>
          <w:kern w:val="2"/>
        </w:rPr>
        <w:t>С заявлением представляются следующие документы:</w:t>
      </w:r>
    </w:p>
    <w:p w14:paraId="5BBE23DB" w14:textId="77777777" w:rsidR="00BE3C20" w:rsidRPr="001D4752" w:rsidRDefault="004E28C5" w:rsidP="00BE3C20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 xml:space="preserve">1) справки, подтверждающие получение в расчетном периоде доходов, учитываемых в целях признания граждан малоимущими в соответствии со </w:t>
      </w:r>
      <w:hyperlink w:anchor="P146" w:tooltip="Статья 8. Виды доходов, учитываемые и не учитываемые при определении размера дохода, приходящегося на каждого члена семьи или одиноко проживающего гражданина, в целях признания малоимущими">
        <w:r w:rsidRPr="001D4752">
          <w:rPr>
            <w:rFonts w:ascii="Arial" w:hAnsi="Arial" w:cs="Arial"/>
            <w:color w:val="auto"/>
            <w:kern w:val="2"/>
            <w:szCs w:val="24"/>
          </w:rPr>
          <w:t>статьей 8</w:t>
        </w:r>
      </w:hyperlink>
      <w:r w:rsidRPr="001D4752">
        <w:rPr>
          <w:rFonts w:ascii="Arial" w:hAnsi="Arial" w:cs="Arial"/>
          <w:color w:val="auto"/>
          <w:kern w:val="2"/>
          <w:szCs w:val="24"/>
        </w:rPr>
        <w:t xml:space="preserve"> Закона</w:t>
      </w:r>
      <w:r w:rsidRPr="001D4752">
        <w:rPr>
          <w:rFonts w:ascii="Arial" w:hAnsi="Arial" w:cs="Arial"/>
          <w:szCs w:val="24"/>
        </w:rPr>
        <w:t xml:space="preserve"> Нижегородской области  от 16.11.2005 № 181-З «О порядке признания граждан малоимущими в целях принятия на учет в качестве нуждающихся в жилых помещениях муниципального жилищного фонда , предоставляемых по договорам социального найма, освобождения от внесения платы за пользование жилыми помещениями (платы за наем)</w:t>
      </w:r>
      <w:r w:rsidRPr="001D4752">
        <w:rPr>
          <w:rFonts w:ascii="Arial" w:hAnsi="Arial" w:cs="Arial"/>
          <w:color w:val="auto"/>
          <w:kern w:val="2"/>
          <w:szCs w:val="24"/>
        </w:rPr>
        <w:t xml:space="preserve"> (для предпринимателей - налоговая декларация с отметкой налогового органа о принятии), представляемые заявителем и каждым членом его семьи согласно </w:t>
      </w:r>
      <w:hyperlink w:anchor="P139" w:tooltip="Статья 7. Определение состава семьи для учета доходов и стоимости имущества в целях признания малоимущими">
        <w:r w:rsidRPr="001D4752">
          <w:rPr>
            <w:rFonts w:ascii="Arial" w:hAnsi="Arial" w:cs="Arial"/>
            <w:color w:val="auto"/>
            <w:kern w:val="2"/>
            <w:szCs w:val="24"/>
          </w:rPr>
          <w:t>статье 7</w:t>
        </w:r>
      </w:hyperlink>
      <w:r w:rsidRPr="001D4752">
        <w:rPr>
          <w:rFonts w:ascii="Arial" w:hAnsi="Arial" w:cs="Arial"/>
          <w:color w:val="auto"/>
          <w:kern w:val="2"/>
          <w:szCs w:val="24"/>
        </w:rPr>
        <w:t xml:space="preserve"> Закона </w:t>
      </w:r>
      <w:r w:rsidRPr="001D4752">
        <w:rPr>
          <w:rFonts w:ascii="Arial" w:hAnsi="Arial" w:cs="Arial"/>
          <w:szCs w:val="24"/>
        </w:rPr>
        <w:t>Нижегородской области  от 16.11.2005 № 181-З «О порядке признания граждан малоимущими в целях принятия на учет в качестве нуждающихся в жилых помещениях муниципального жилищного фонда , предоставляемых по договорам социального найма, освобождения от внесения платы за пользование жилыми помещениями (платы за наем)</w:t>
      </w:r>
      <w:r w:rsidR="00120F88" w:rsidRPr="001D4752">
        <w:rPr>
          <w:rFonts w:ascii="Arial" w:hAnsi="Arial" w:cs="Arial"/>
          <w:szCs w:val="24"/>
        </w:rPr>
        <w:t>.</w:t>
      </w:r>
      <w:r w:rsidR="00120F88" w:rsidRPr="001D4752">
        <w:rPr>
          <w:rFonts w:ascii="Arial" w:hAnsi="Arial" w:cs="Arial"/>
          <w:color w:val="auto"/>
          <w:kern w:val="2"/>
          <w:szCs w:val="24"/>
          <w14:ligatures w14:val="standardContextual"/>
        </w:rPr>
        <w:t xml:space="preserve"> </w:t>
      </w:r>
      <w:r w:rsidR="00120F88" w:rsidRPr="001D4752">
        <w:rPr>
          <w:rFonts w:ascii="Arial" w:hAnsi="Arial" w:cs="Arial"/>
          <w:color w:val="auto"/>
          <w:kern w:val="2"/>
          <w:szCs w:val="24"/>
        </w:rPr>
        <w:t>Расчетный период, равен одному году, непосредственно предшествующему одному календарному месяцу перед месяцем подачи заявления, на основании документов, содержащих сведения о доходах</w:t>
      </w:r>
      <w:r w:rsidRPr="001D4752">
        <w:rPr>
          <w:rFonts w:ascii="Arial" w:hAnsi="Arial" w:cs="Arial"/>
          <w:color w:val="auto"/>
          <w:kern w:val="2"/>
          <w:szCs w:val="24"/>
        </w:rPr>
        <w:t>;</w:t>
      </w:r>
    </w:p>
    <w:p w14:paraId="5E654B77" w14:textId="77777777" w:rsidR="00BE3C20" w:rsidRPr="001D4752" w:rsidRDefault="004E28C5" w:rsidP="00BE3C20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2) выписка из трудовой книжки, или сведения о трудовой деятельности, или иной документ, подтверждающий место работы дееспособных заявителя и членов его семьи;</w:t>
      </w:r>
    </w:p>
    <w:p w14:paraId="56C1C68A" w14:textId="77777777" w:rsidR="00BE3C20" w:rsidRPr="001D4752" w:rsidRDefault="004E28C5" w:rsidP="00BE3C20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3) документы, подтверждающие кадастровую стоимость принадлежащего заявителю и членам его семьи недвижимого имущества;</w:t>
      </w:r>
    </w:p>
    <w:p w14:paraId="2DD2A66E" w14:textId="77777777" w:rsidR="00BE3C20" w:rsidRPr="001D4752" w:rsidRDefault="004E28C5" w:rsidP="00BE3C20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4) свидетельства о регистрации транспортных средств (либо регистрационные документы, установленные нормативными правовыми актами Российской Федерации, РСФСР, СССР, выданные до 1993 года,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средства) или выписки из имеющих статус "Действующий" электронных паспортов транспортных средств, принадлежащих заявителю и членам его семьи, а также копии указанных документов;</w:t>
      </w:r>
    </w:p>
    <w:p w14:paraId="644BDB3A" w14:textId="58C2375C" w:rsidR="004E28C5" w:rsidRPr="001D4752" w:rsidRDefault="004E28C5" w:rsidP="00BE3C20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5) документы, подтверждающие состав семьи заявителя (паспорт, иные документы, удостоверяющие личность и степень родства членов семьи: свидетельство о рождении (для несовершеннолетних), свидетельство о заключении (расторжении) брака, копия решения суда о признании членом семьи) - при обращении за освобождением от внесения платы за пользование жилыми помещениями (платы за наем).</w:t>
      </w:r>
    </w:p>
    <w:p w14:paraId="086D6215" w14:textId="67AA4BC0" w:rsidR="004E28C5" w:rsidRPr="001D4752" w:rsidRDefault="004E28C5" w:rsidP="004E28C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При наличии у Администрации возможности самостоятельного получения необходимых достоверных сведений и документов, в том числе в электронном виде, орган местного самоуправления должен использовать полученные сведения и документы. В этом случае представление заявителями соответствующих документов не является обязательным.</w:t>
      </w:r>
    </w:p>
    <w:p w14:paraId="43DF2E87" w14:textId="0B290541" w:rsidR="004E28C5" w:rsidRPr="001D4752" w:rsidRDefault="004E28C5" w:rsidP="004E28C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 xml:space="preserve">Администрация  запрашивает  в  органах, осуществляющих  регистрационный  учет,  подтверждение указанных в заявлении сведений  о  регистрации  по  месту  жительства,  оснований  и дат </w:t>
      </w:r>
      <w:proofErr w:type="gramStart"/>
      <w:r w:rsidRPr="001D4752">
        <w:rPr>
          <w:rFonts w:ascii="Arial" w:hAnsi="Arial" w:cs="Arial"/>
          <w:color w:val="auto"/>
          <w:kern w:val="2"/>
          <w:szCs w:val="24"/>
        </w:rPr>
        <w:t>вселения</w:t>
      </w:r>
      <w:proofErr w:type="gramEnd"/>
      <w:r w:rsidRPr="001D4752">
        <w:rPr>
          <w:rFonts w:ascii="Arial" w:hAnsi="Arial" w:cs="Arial"/>
          <w:color w:val="auto"/>
          <w:kern w:val="2"/>
          <w:szCs w:val="24"/>
        </w:rPr>
        <w:t xml:space="preserve">  указанных в заявлении лиц.».</w:t>
      </w:r>
    </w:p>
    <w:p w14:paraId="048DBBEB" w14:textId="52B7AA27" w:rsidR="00EC6065" w:rsidRPr="001D4752" w:rsidRDefault="002219A2" w:rsidP="00EC6065">
      <w:pPr>
        <w:ind w:firstLine="540"/>
        <w:jc w:val="both"/>
        <w:rPr>
          <w:rFonts w:ascii="Arial" w:hAnsi="Arial" w:cs="Arial"/>
          <w:color w:val="auto"/>
          <w:kern w:val="2"/>
          <w:szCs w:val="24"/>
          <w14:ligatures w14:val="standardContextual"/>
        </w:rPr>
      </w:pPr>
      <w:r w:rsidRPr="001D4752">
        <w:rPr>
          <w:rFonts w:ascii="Arial" w:hAnsi="Arial" w:cs="Arial"/>
          <w:color w:val="auto"/>
          <w:kern w:val="2"/>
          <w:szCs w:val="24"/>
        </w:rPr>
        <w:t>1.</w:t>
      </w:r>
      <w:r w:rsidR="00EC6065" w:rsidRPr="001D4752">
        <w:rPr>
          <w:rFonts w:ascii="Arial" w:hAnsi="Arial" w:cs="Arial"/>
          <w:color w:val="auto"/>
          <w:kern w:val="2"/>
          <w:szCs w:val="24"/>
        </w:rPr>
        <w:t xml:space="preserve">3. Пункт 3.5.2.6. Административного регламента изложить в следующей редакции: «3.5.2.6. </w:t>
      </w:r>
      <w:r w:rsidR="00EC6065" w:rsidRPr="001D4752">
        <w:rPr>
          <w:rFonts w:ascii="Arial" w:eastAsia="Calibri" w:hAnsi="Arial" w:cs="Arial"/>
          <w:color w:val="auto"/>
          <w:szCs w:val="24"/>
        </w:rPr>
        <w:t>При наличии оснований для признания гражданина и членов его семьи нуждающимися в жилом помещении муниципального жилищного фонда, предоставляемом по договору социального найма, специалист, ответственный за рассмотрение заявления и прилагаемых к нему документов, выполняет расчет размера дохода, приходящегося на каждого члена семьи, и стоимости имущества в целях признания их малоимущими.</w:t>
      </w:r>
      <w:r w:rsidR="00EC6065" w:rsidRPr="001D4752">
        <w:rPr>
          <w:rFonts w:ascii="Arial" w:hAnsi="Arial" w:cs="Arial"/>
          <w:color w:val="auto"/>
          <w:kern w:val="2"/>
          <w:szCs w:val="24"/>
          <w14:ligatures w14:val="standardContextual"/>
        </w:rPr>
        <w:t xml:space="preserve"> </w:t>
      </w:r>
    </w:p>
    <w:p w14:paraId="0ECAC7CB" w14:textId="65ABA2B4" w:rsidR="00EC6065" w:rsidRPr="001D4752" w:rsidRDefault="00EC6065" w:rsidP="00EC6065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Гражданин и члены его семьи признаются малоимущими при условии, когда</w:t>
      </w:r>
    </w:p>
    <w:p w14:paraId="145F5D43" w14:textId="77777777" w:rsidR="00EC6065" w:rsidRPr="001D4752" w:rsidRDefault="00EC6065" w:rsidP="00EC606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</w:p>
    <w:p w14:paraId="298994C1" w14:textId="77777777" w:rsidR="00EC6065" w:rsidRPr="001D4752" w:rsidRDefault="00EC6065" w:rsidP="00EC6065">
      <w:pPr>
        <w:widowControl w:val="0"/>
        <w:autoSpaceDE w:val="0"/>
        <w:autoSpaceDN w:val="0"/>
        <w:jc w:val="center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 xml:space="preserve">(Д x n - К x ПМ) x 10 + Си &lt; n x </w:t>
      </w:r>
      <w:proofErr w:type="gramStart"/>
      <w:r w:rsidRPr="001D4752">
        <w:rPr>
          <w:rFonts w:ascii="Arial" w:hAnsi="Arial" w:cs="Arial"/>
          <w:color w:val="auto"/>
          <w:kern w:val="2"/>
          <w:szCs w:val="24"/>
        </w:rPr>
        <w:t>Ц</w:t>
      </w:r>
      <w:proofErr w:type="gramEnd"/>
      <w:r w:rsidRPr="001D4752">
        <w:rPr>
          <w:rFonts w:ascii="Arial" w:hAnsi="Arial" w:cs="Arial"/>
          <w:color w:val="auto"/>
          <w:kern w:val="2"/>
          <w:szCs w:val="24"/>
        </w:rPr>
        <w:t xml:space="preserve"> x Н,</w:t>
      </w:r>
    </w:p>
    <w:p w14:paraId="1E1C798C" w14:textId="77777777" w:rsidR="00EC6065" w:rsidRPr="001D4752" w:rsidRDefault="00EC6065" w:rsidP="00EC606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</w:p>
    <w:p w14:paraId="456FA3A3" w14:textId="77777777" w:rsidR="00EC6065" w:rsidRPr="001D4752" w:rsidRDefault="00EC6065" w:rsidP="00EC606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где Д - доход, приходящийся на каждого члена семьи, рассчитанный в порядке, установленном настоящим Законом;</w:t>
      </w:r>
    </w:p>
    <w:p w14:paraId="66E56B65" w14:textId="77777777" w:rsidR="00EC6065" w:rsidRPr="001D4752" w:rsidRDefault="00EC6065" w:rsidP="00EC6065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lastRenderedPageBreak/>
        <w:t>n - количество членов семьи;</w:t>
      </w:r>
    </w:p>
    <w:p w14:paraId="0A55F0F7" w14:textId="77777777" w:rsidR="00EC6065" w:rsidRPr="001D4752" w:rsidRDefault="00EC6065" w:rsidP="00EC6065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10 - количество лет накоплений денежных средств на приобретение жилого помещения;</w:t>
      </w:r>
    </w:p>
    <w:p w14:paraId="1E09DD18" w14:textId="77777777" w:rsidR="00EC6065" w:rsidRPr="001D4752" w:rsidRDefault="00EC6065" w:rsidP="00EC6065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 xml:space="preserve">К - установленный нормативным правовым актом органа местного самоуправления </w:t>
      </w:r>
      <w:hyperlink r:id="rId6" w:tooltip="Постановление Городской Думы г. Н.Новгорода от 21.06.2006 N 52 (ред. от 29.01.2025) &quot;О реализации Закона Нижегородской области от 16 ноября 2005 года N 181-З &quot;О порядке признания граждан малоимущими в целях принятия на учет в качестве нуждающихся в жилых помещ">
        <w:r w:rsidRPr="001D4752">
          <w:rPr>
            <w:rFonts w:ascii="Arial" w:hAnsi="Arial" w:cs="Arial"/>
            <w:color w:val="auto"/>
            <w:kern w:val="2"/>
            <w:szCs w:val="24"/>
          </w:rPr>
          <w:t>коэффициент</w:t>
        </w:r>
      </w:hyperlink>
      <w:r w:rsidRPr="001D4752">
        <w:rPr>
          <w:rFonts w:ascii="Arial" w:hAnsi="Arial" w:cs="Arial"/>
          <w:color w:val="auto"/>
          <w:kern w:val="2"/>
          <w:szCs w:val="24"/>
        </w:rPr>
        <w:t xml:space="preserve"> к сумме величин </w:t>
      </w:r>
      <w:hyperlink r:id="rId7" w:tooltip="Справочная информация: &quot;Величина прожиточного минимума в Нижегородской области&quot; (Материал подготовлен специалистами КонсультантПлюс) {КонсультантПлюс}">
        <w:r w:rsidRPr="001D4752">
          <w:rPr>
            <w:rFonts w:ascii="Arial" w:hAnsi="Arial" w:cs="Arial"/>
            <w:color w:val="auto"/>
            <w:kern w:val="2"/>
            <w:szCs w:val="24"/>
          </w:rPr>
          <w:t>прожиточных минимумов</w:t>
        </w:r>
      </w:hyperlink>
      <w:r w:rsidRPr="001D4752">
        <w:rPr>
          <w:rFonts w:ascii="Arial" w:hAnsi="Arial" w:cs="Arial"/>
          <w:color w:val="auto"/>
          <w:kern w:val="2"/>
          <w:szCs w:val="24"/>
        </w:rPr>
        <w:t xml:space="preserve"> членов семьи;</w:t>
      </w:r>
    </w:p>
    <w:p w14:paraId="7B739F62" w14:textId="77777777" w:rsidR="00EC6065" w:rsidRPr="001D4752" w:rsidRDefault="00EC6065" w:rsidP="00EC6065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 xml:space="preserve">ПМ - сумма величин </w:t>
      </w:r>
      <w:hyperlink r:id="rId8" w:tooltip="Справочная информация: &quot;Величина прожиточного минимума в Нижегородской области&quot; (Материал подготовлен специалистами КонсультантПлюс) {КонсультантПлюс}">
        <w:r w:rsidRPr="001D4752">
          <w:rPr>
            <w:rFonts w:ascii="Arial" w:hAnsi="Arial" w:cs="Arial"/>
            <w:color w:val="auto"/>
            <w:kern w:val="2"/>
            <w:szCs w:val="24"/>
          </w:rPr>
          <w:t>прожиточных минимумов</w:t>
        </w:r>
      </w:hyperlink>
      <w:r w:rsidRPr="001D4752">
        <w:rPr>
          <w:rFonts w:ascii="Arial" w:hAnsi="Arial" w:cs="Arial"/>
          <w:color w:val="auto"/>
          <w:kern w:val="2"/>
          <w:szCs w:val="24"/>
        </w:rPr>
        <w:t xml:space="preserve"> членов семьи за один год, непосредственно предшествующий одному календарному месяцу перед месяцем подачи заявления, с учетом коэффициентов, разработанных с учетом особенностей социально-экономического положения населения в муниципальном образовании по социально-демографическим группам;</w:t>
      </w:r>
    </w:p>
    <w:p w14:paraId="7870DC69" w14:textId="5A4924BE" w:rsidR="00EC6065" w:rsidRPr="001D4752" w:rsidRDefault="00EC6065" w:rsidP="00EC6065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 xml:space="preserve">Си - стоимость имущества, находящегося в собственности членов семьи и подлежащего налогообложению, рассчитанная в </w:t>
      </w:r>
      <w:hyperlink w:anchor="P193" w:tooltip="Статья 11. Порядок определения стоимости имущества, находящегося в собственности членов семьи и учитываемого в целях признания малоимущими">
        <w:r w:rsidRPr="001D4752">
          <w:rPr>
            <w:rFonts w:ascii="Arial" w:hAnsi="Arial" w:cs="Arial"/>
            <w:color w:val="auto"/>
            <w:kern w:val="2"/>
            <w:szCs w:val="24"/>
          </w:rPr>
          <w:t>порядке</w:t>
        </w:r>
      </w:hyperlink>
      <w:r w:rsidRPr="001D4752">
        <w:rPr>
          <w:rFonts w:ascii="Arial" w:hAnsi="Arial" w:cs="Arial"/>
          <w:color w:val="auto"/>
          <w:kern w:val="2"/>
          <w:szCs w:val="24"/>
        </w:rPr>
        <w:t xml:space="preserve">, установленном Законом </w:t>
      </w:r>
      <w:r w:rsidRPr="001D4752">
        <w:rPr>
          <w:rFonts w:ascii="Arial" w:hAnsi="Arial" w:cs="Arial"/>
          <w:szCs w:val="24"/>
        </w:rPr>
        <w:t>Нижегородской области  от 16.11.2005 № 181-З «О порядке признания граждан малоимущими в целях принятия на учет в качестве нуждающихся в жилых помещениях муниципального жилищного фонда , предоставляемых по договорам социального найма, освобождения от внесения платы за пользование жилыми помещениями (платы за наем)</w:t>
      </w:r>
      <w:r w:rsidRPr="001D4752">
        <w:rPr>
          <w:rFonts w:ascii="Arial" w:hAnsi="Arial" w:cs="Arial"/>
          <w:color w:val="auto"/>
          <w:kern w:val="2"/>
          <w:szCs w:val="24"/>
        </w:rPr>
        <w:t>;</w:t>
      </w:r>
    </w:p>
    <w:p w14:paraId="1CC490E6" w14:textId="77777777" w:rsidR="00EC6065" w:rsidRPr="001D4752" w:rsidRDefault="00EC6065" w:rsidP="00EC6065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Ц - средняя рыночная стоимость одного квадратного метра общей площади жилого помещения, соответствующей средним условиям муниципального образования в части состояния жилого помещения и обеспеченности коммунальными услугами;</w:t>
      </w:r>
    </w:p>
    <w:p w14:paraId="3BF778A2" w14:textId="5FCD0001" w:rsidR="00EC6065" w:rsidRPr="001D4752" w:rsidRDefault="00EC6065" w:rsidP="00EC6065">
      <w:pPr>
        <w:widowControl w:val="0"/>
        <w:autoSpaceDE w:val="0"/>
        <w:autoSpaceDN w:val="0"/>
        <w:spacing w:before="240"/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Н - норма предоставления жилого помещения по договору социального найма.».</w:t>
      </w:r>
    </w:p>
    <w:p w14:paraId="6859B28B" w14:textId="1708CD44" w:rsidR="00D155A4" w:rsidRPr="001D4752" w:rsidRDefault="002219A2" w:rsidP="00E579DD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1.</w:t>
      </w:r>
      <w:r w:rsidR="00EC6065" w:rsidRPr="001D4752">
        <w:rPr>
          <w:rFonts w:ascii="Arial" w:hAnsi="Arial" w:cs="Arial"/>
          <w:color w:val="auto"/>
          <w:kern w:val="2"/>
          <w:szCs w:val="24"/>
        </w:rPr>
        <w:t>4</w:t>
      </w:r>
      <w:r w:rsidR="00D155A4" w:rsidRPr="001D4752">
        <w:rPr>
          <w:rFonts w:ascii="Arial" w:hAnsi="Arial" w:cs="Arial"/>
          <w:color w:val="auto"/>
          <w:kern w:val="2"/>
          <w:szCs w:val="24"/>
        </w:rPr>
        <w:t xml:space="preserve">. Пункт 3.5.2.11. Административного регламента изложить в следующей редакции: «Решение о признании малоимущими или об отказе в признании малоимущими должно быть принято Администрацией не позднее чем через пятнадцать рабочих дней со дня представления заявителем заявления и документов, указанных в </w:t>
      </w:r>
      <w:r w:rsidR="00EC6065" w:rsidRPr="001D4752">
        <w:rPr>
          <w:rFonts w:ascii="Arial" w:hAnsi="Arial" w:cs="Arial"/>
          <w:color w:val="auto"/>
          <w:kern w:val="2"/>
          <w:szCs w:val="24"/>
        </w:rPr>
        <w:t>пункте 2.8. Административного регламента.».</w:t>
      </w:r>
    </w:p>
    <w:p w14:paraId="26DF012A" w14:textId="60957E59" w:rsidR="00E579DD" w:rsidRPr="001D4752" w:rsidRDefault="002219A2" w:rsidP="00E579DD">
      <w:pPr>
        <w:ind w:firstLine="540"/>
        <w:jc w:val="both"/>
        <w:rPr>
          <w:rFonts w:ascii="Arial" w:hAnsi="Arial" w:cs="Arial"/>
          <w:color w:val="auto"/>
          <w:kern w:val="2"/>
          <w:szCs w:val="24"/>
        </w:rPr>
      </w:pPr>
      <w:r w:rsidRPr="001D4752">
        <w:rPr>
          <w:rFonts w:ascii="Arial" w:hAnsi="Arial" w:cs="Arial"/>
          <w:color w:val="auto"/>
          <w:kern w:val="2"/>
          <w:szCs w:val="24"/>
        </w:rPr>
        <w:t>1.</w:t>
      </w:r>
      <w:r w:rsidR="00E579DD" w:rsidRPr="001D4752">
        <w:rPr>
          <w:rFonts w:ascii="Arial" w:hAnsi="Arial" w:cs="Arial"/>
          <w:color w:val="auto"/>
          <w:kern w:val="2"/>
          <w:szCs w:val="24"/>
        </w:rPr>
        <w:t>5.</w:t>
      </w:r>
      <w:r w:rsidR="00421CF2" w:rsidRPr="001D4752">
        <w:rPr>
          <w:rFonts w:ascii="Arial" w:hAnsi="Arial" w:cs="Arial"/>
          <w:color w:val="auto"/>
          <w:kern w:val="2"/>
          <w:szCs w:val="24"/>
        </w:rPr>
        <w:t xml:space="preserve"> Приложение 6 к Административному регламенту отменить.</w:t>
      </w:r>
    </w:p>
    <w:p w14:paraId="202CF688" w14:textId="310117D8" w:rsidR="00421CF2" w:rsidRPr="001D4752" w:rsidRDefault="002219A2" w:rsidP="00421CF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Cs w:val="24"/>
          <w:lang w:eastAsia="ar-SA"/>
        </w:rPr>
      </w:pPr>
      <w:r w:rsidRPr="001D4752">
        <w:rPr>
          <w:rFonts w:ascii="Arial" w:hAnsi="Arial" w:cs="Arial"/>
          <w:color w:val="auto"/>
          <w:szCs w:val="24"/>
        </w:rPr>
        <w:t>2</w:t>
      </w:r>
      <w:r w:rsidR="00421CF2" w:rsidRPr="001D4752">
        <w:rPr>
          <w:rFonts w:ascii="Arial" w:hAnsi="Arial" w:cs="Arial"/>
          <w:color w:val="auto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7FA93D9" w14:textId="1F396B91" w:rsidR="00421CF2" w:rsidRPr="001D4752" w:rsidRDefault="00421CF2" w:rsidP="00421CF2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1D4752">
        <w:rPr>
          <w:rFonts w:ascii="Arial" w:hAnsi="Arial" w:cs="Arial"/>
          <w:color w:val="auto"/>
          <w:szCs w:val="24"/>
        </w:rPr>
        <w:t xml:space="preserve">         </w:t>
      </w:r>
      <w:r w:rsidR="002219A2" w:rsidRPr="001D4752">
        <w:rPr>
          <w:rFonts w:ascii="Arial" w:hAnsi="Arial" w:cs="Arial"/>
          <w:color w:val="auto"/>
          <w:szCs w:val="24"/>
        </w:rPr>
        <w:t>2</w:t>
      </w:r>
      <w:r w:rsidRPr="001D4752">
        <w:rPr>
          <w:rFonts w:ascii="Arial" w:hAnsi="Arial" w:cs="Arial"/>
          <w:color w:val="auto"/>
          <w:szCs w:val="24"/>
        </w:rPr>
        <w:t xml:space="preserve">.1. </w:t>
      </w:r>
      <w:r w:rsidR="00811CD0" w:rsidRPr="001D4752">
        <w:rPr>
          <w:rFonts w:ascii="Arial" w:hAnsi="Arial" w:cs="Arial"/>
          <w:color w:val="auto"/>
          <w:szCs w:val="24"/>
        </w:rPr>
        <w:t>О</w:t>
      </w:r>
      <w:r w:rsidRPr="001D4752">
        <w:rPr>
          <w:rFonts w:ascii="Arial" w:hAnsi="Arial" w:cs="Arial"/>
          <w:color w:val="auto"/>
          <w:szCs w:val="24"/>
        </w:rPr>
        <w:t>фициальное опубликование настоящего постановления в газете «Наша жизнь»;</w:t>
      </w:r>
    </w:p>
    <w:p w14:paraId="6306E0DE" w14:textId="525287F0" w:rsidR="00421CF2" w:rsidRPr="001D4752" w:rsidRDefault="00421CF2" w:rsidP="00421CF2">
      <w:pPr>
        <w:widowControl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kern w:val="2"/>
          <w:szCs w:val="24"/>
          <w:lang w:eastAsia="en-US"/>
        </w:rPr>
      </w:pPr>
      <w:r w:rsidRPr="001D4752">
        <w:rPr>
          <w:rFonts w:ascii="Arial" w:hAnsi="Arial" w:cs="Arial"/>
          <w:color w:val="auto"/>
          <w:szCs w:val="24"/>
        </w:rPr>
        <w:t xml:space="preserve">         </w:t>
      </w:r>
      <w:r w:rsidR="002219A2" w:rsidRPr="001D4752">
        <w:rPr>
          <w:rFonts w:ascii="Arial" w:hAnsi="Arial" w:cs="Arial"/>
          <w:color w:val="auto"/>
          <w:szCs w:val="24"/>
        </w:rPr>
        <w:t>2</w:t>
      </w:r>
      <w:r w:rsidRPr="001D4752">
        <w:rPr>
          <w:rFonts w:ascii="Arial" w:hAnsi="Arial" w:cs="Arial"/>
          <w:color w:val="auto"/>
          <w:szCs w:val="24"/>
        </w:rPr>
        <w:t xml:space="preserve">.2. </w:t>
      </w:r>
      <w:r w:rsidR="00811CD0"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>О</w:t>
      </w:r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 xml:space="preserve">бнародование настоящего постановления путем размещения на информационных стендах, расположенных: </w:t>
      </w:r>
    </w:p>
    <w:p w14:paraId="19ED9A5D" w14:textId="77777777" w:rsidR="00421CF2" w:rsidRPr="001D4752" w:rsidRDefault="00421CF2" w:rsidP="00421CF2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color w:val="auto"/>
          <w:kern w:val="2"/>
          <w:szCs w:val="24"/>
          <w:lang w:eastAsia="en-US"/>
        </w:rPr>
      </w:pPr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>м.о</w:t>
      </w:r>
      <w:proofErr w:type="spellEnd"/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 xml:space="preserve">. Ардатовский, р.п. Ардатов, ул. Ленина, д.28; </w:t>
      </w:r>
    </w:p>
    <w:p w14:paraId="4B47A2F9" w14:textId="6563C10A" w:rsidR="00421CF2" w:rsidRPr="001D4752" w:rsidRDefault="00421CF2" w:rsidP="00421CF2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color w:val="auto"/>
          <w:kern w:val="2"/>
          <w:szCs w:val="24"/>
          <w:lang w:eastAsia="en-US"/>
        </w:rPr>
      </w:pPr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>-</w:t>
      </w:r>
      <w:r w:rsidR="00811CD0"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 xml:space="preserve"> </w:t>
      </w:r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 xml:space="preserve">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>м.о</w:t>
      </w:r>
      <w:proofErr w:type="spellEnd"/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>. Ардатовский, р.п. Ардатов, ул. Ленина, д. 35;</w:t>
      </w:r>
    </w:p>
    <w:p w14:paraId="16440559" w14:textId="77777777" w:rsidR="00421CF2" w:rsidRPr="001D4752" w:rsidRDefault="00421CF2" w:rsidP="00421CF2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color w:val="auto"/>
          <w:szCs w:val="24"/>
        </w:rPr>
      </w:pPr>
      <w:r w:rsidRPr="001D4752">
        <w:rPr>
          <w:rFonts w:ascii="Arial" w:eastAsia="Calibri" w:hAnsi="Arial" w:cs="Arial"/>
          <w:color w:val="auto"/>
          <w:kern w:val="2"/>
          <w:szCs w:val="24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14:paraId="4A8DE778" w14:textId="08011F48" w:rsidR="00421CF2" w:rsidRPr="001D4752" w:rsidRDefault="00421CF2" w:rsidP="00421CF2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1D4752">
        <w:rPr>
          <w:rFonts w:ascii="Arial" w:hAnsi="Arial" w:cs="Arial"/>
          <w:color w:val="auto"/>
          <w:szCs w:val="24"/>
        </w:rPr>
        <w:t xml:space="preserve">        </w:t>
      </w:r>
      <w:r w:rsidR="002219A2" w:rsidRPr="001D4752">
        <w:rPr>
          <w:rFonts w:ascii="Arial" w:hAnsi="Arial" w:cs="Arial"/>
          <w:color w:val="auto"/>
          <w:szCs w:val="24"/>
        </w:rPr>
        <w:t>2</w:t>
      </w:r>
      <w:r w:rsidRPr="001D4752">
        <w:rPr>
          <w:rFonts w:ascii="Arial" w:hAnsi="Arial" w:cs="Arial"/>
          <w:color w:val="auto"/>
          <w:szCs w:val="24"/>
        </w:rPr>
        <w:t xml:space="preserve">.3. </w:t>
      </w:r>
      <w:r w:rsidR="00811CD0" w:rsidRPr="001D4752">
        <w:rPr>
          <w:rFonts w:ascii="Arial" w:hAnsi="Arial" w:cs="Arial"/>
          <w:color w:val="auto"/>
          <w:szCs w:val="24"/>
        </w:rPr>
        <w:t>Р</w:t>
      </w:r>
      <w:r w:rsidRPr="001D4752">
        <w:rPr>
          <w:rFonts w:ascii="Arial" w:hAnsi="Arial" w:cs="Arial"/>
          <w:color w:val="auto"/>
          <w:szCs w:val="24"/>
        </w:rPr>
        <w:t xml:space="preserve">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 w:rsidRPr="001D4752">
        <w:rPr>
          <w:rFonts w:ascii="Arial" w:hAnsi="Arial" w:cs="Arial"/>
          <w:color w:val="auto"/>
          <w:szCs w:val="24"/>
          <w:lang w:val="en-US"/>
        </w:rPr>
        <w:t>https</w:t>
      </w:r>
      <w:r w:rsidRPr="001D4752">
        <w:rPr>
          <w:rFonts w:ascii="Arial" w:hAnsi="Arial" w:cs="Arial"/>
          <w:color w:val="auto"/>
          <w:szCs w:val="24"/>
        </w:rPr>
        <w:t xml:space="preserve">:// </w:t>
      </w:r>
      <w:proofErr w:type="spellStart"/>
      <w:r w:rsidRPr="001D4752">
        <w:rPr>
          <w:rFonts w:ascii="Arial" w:hAnsi="Arial" w:cs="Arial"/>
          <w:color w:val="auto"/>
          <w:szCs w:val="24"/>
          <w:lang w:val="en-US"/>
        </w:rPr>
        <w:t>ardatov</w:t>
      </w:r>
      <w:proofErr w:type="spellEnd"/>
      <w:r w:rsidRPr="001D4752">
        <w:rPr>
          <w:rFonts w:ascii="Arial" w:hAnsi="Arial" w:cs="Arial"/>
          <w:color w:val="auto"/>
          <w:szCs w:val="24"/>
        </w:rPr>
        <w:t>.</w:t>
      </w:r>
      <w:proofErr w:type="spellStart"/>
      <w:r w:rsidRPr="001D4752">
        <w:rPr>
          <w:rFonts w:ascii="Arial" w:hAnsi="Arial" w:cs="Arial"/>
          <w:color w:val="auto"/>
          <w:szCs w:val="24"/>
          <w:lang w:val="en-US"/>
        </w:rPr>
        <w:t>nobl</w:t>
      </w:r>
      <w:proofErr w:type="spellEnd"/>
      <w:r w:rsidRPr="001D4752">
        <w:rPr>
          <w:rFonts w:ascii="Arial" w:hAnsi="Arial" w:cs="Arial"/>
          <w:color w:val="auto"/>
          <w:szCs w:val="24"/>
        </w:rPr>
        <w:t>.</w:t>
      </w:r>
      <w:proofErr w:type="spellStart"/>
      <w:r w:rsidRPr="001D4752">
        <w:rPr>
          <w:rFonts w:ascii="Arial" w:hAnsi="Arial" w:cs="Arial"/>
          <w:color w:val="auto"/>
          <w:szCs w:val="24"/>
          <w:lang w:val="en-US"/>
        </w:rPr>
        <w:t>ru</w:t>
      </w:r>
      <w:proofErr w:type="spellEnd"/>
      <w:r w:rsidRPr="001D4752">
        <w:rPr>
          <w:rFonts w:ascii="Arial" w:hAnsi="Arial" w:cs="Arial"/>
          <w:color w:val="auto"/>
          <w:szCs w:val="24"/>
        </w:rPr>
        <w:t>.</w:t>
      </w:r>
    </w:p>
    <w:p w14:paraId="40F5D304" w14:textId="2EDD030F" w:rsidR="00421CF2" w:rsidRPr="001D4752" w:rsidRDefault="00421CF2" w:rsidP="00421CF2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color w:val="auto"/>
          <w:szCs w:val="24"/>
        </w:rPr>
      </w:pPr>
      <w:r w:rsidRPr="001D4752">
        <w:rPr>
          <w:rFonts w:ascii="Arial" w:hAnsi="Arial" w:cs="Arial"/>
          <w:color w:val="auto"/>
          <w:szCs w:val="24"/>
        </w:rPr>
        <w:t xml:space="preserve">       </w:t>
      </w:r>
      <w:r w:rsidR="002219A2" w:rsidRPr="001D4752">
        <w:rPr>
          <w:rFonts w:ascii="Arial" w:hAnsi="Arial" w:cs="Arial"/>
          <w:color w:val="auto"/>
          <w:szCs w:val="24"/>
        </w:rPr>
        <w:t>3</w:t>
      </w:r>
      <w:r w:rsidRPr="001D4752">
        <w:rPr>
          <w:rFonts w:ascii="Arial" w:hAnsi="Arial" w:cs="Arial"/>
          <w:color w:val="auto"/>
          <w:szCs w:val="24"/>
        </w:rPr>
        <w:t>. Контроль за исполнением настоящего постановления оставляю за собой.</w:t>
      </w:r>
    </w:p>
    <w:p w14:paraId="600B6DF2" w14:textId="77777777" w:rsidR="000870F4" w:rsidRPr="001D4752" w:rsidRDefault="000870F4" w:rsidP="00A37B79">
      <w:pPr>
        <w:tabs>
          <w:tab w:val="left" w:pos="1203"/>
          <w:tab w:val="left" w:pos="1233"/>
        </w:tabs>
        <w:ind w:firstLine="567"/>
        <w:jc w:val="both"/>
        <w:rPr>
          <w:rFonts w:ascii="Arial" w:hAnsi="Arial" w:cs="Arial"/>
          <w:szCs w:val="24"/>
        </w:rPr>
      </w:pPr>
    </w:p>
    <w:p w14:paraId="3185B94D" w14:textId="77777777" w:rsidR="000870F4" w:rsidRPr="001D4752" w:rsidRDefault="000870F4" w:rsidP="00A37B79">
      <w:pPr>
        <w:tabs>
          <w:tab w:val="left" w:pos="1203"/>
          <w:tab w:val="left" w:pos="1233"/>
        </w:tabs>
        <w:ind w:firstLine="567"/>
        <w:jc w:val="both"/>
        <w:rPr>
          <w:rFonts w:ascii="Arial" w:hAnsi="Arial" w:cs="Arial"/>
          <w:szCs w:val="24"/>
        </w:rPr>
      </w:pPr>
    </w:p>
    <w:p w14:paraId="6E85ABDA" w14:textId="77777777" w:rsidR="00421CF2" w:rsidRPr="001D4752" w:rsidRDefault="00421CF2" w:rsidP="00A37B79">
      <w:pPr>
        <w:tabs>
          <w:tab w:val="left" w:pos="1203"/>
          <w:tab w:val="left" w:pos="1233"/>
        </w:tabs>
        <w:ind w:firstLine="567"/>
        <w:jc w:val="both"/>
        <w:rPr>
          <w:rFonts w:ascii="Arial" w:hAnsi="Arial" w:cs="Arial"/>
          <w:szCs w:val="24"/>
        </w:rPr>
      </w:pPr>
    </w:p>
    <w:p w14:paraId="72229763" w14:textId="687B302C" w:rsidR="00BF3A59" w:rsidRPr="001D4752" w:rsidRDefault="00F122F7" w:rsidP="00EB0FCC">
      <w:pPr>
        <w:tabs>
          <w:tab w:val="left" w:pos="533"/>
          <w:tab w:val="left" w:pos="2942"/>
          <w:tab w:val="left" w:pos="7053"/>
          <w:tab w:val="left" w:pos="8747"/>
        </w:tabs>
        <w:spacing w:line="276" w:lineRule="auto"/>
        <w:jc w:val="both"/>
        <w:rPr>
          <w:rFonts w:ascii="Arial" w:hAnsi="Arial" w:cs="Arial"/>
          <w:szCs w:val="24"/>
        </w:rPr>
      </w:pPr>
      <w:r w:rsidRPr="001D4752">
        <w:rPr>
          <w:rFonts w:ascii="Arial" w:hAnsi="Arial" w:cs="Arial"/>
          <w:szCs w:val="24"/>
        </w:rPr>
        <w:t xml:space="preserve">Глава местного самоуправления                                                         </w:t>
      </w:r>
      <w:r w:rsidR="00421CF2" w:rsidRPr="001D4752">
        <w:rPr>
          <w:rFonts w:ascii="Arial" w:hAnsi="Arial" w:cs="Arial"/>
          <w:szCs w:val="24"/>
        </w:rPr>
        <w:t xml:space="preserve">        </w:t>
      </w:r>
      <w:r w:rsidRPr="001D4752">
        <w:rPr>
          <w:rFonts w:ascii="Arial" w:hAnsi="Arial" w:cs="Arial"/>
          <w:szCs w:val="24"/>
        </w:rPr>
        <w:t xml:space="preserve"> Г.В. Жданкин</w:t>
      </w:r>
    </w:p>
    <w:p w14:paraId="341697B1" w14:textId="77777777" w:rsidR="004F2069" w:rsidRPr="001D4752" w:rsidRDefault="004F2069" w:rsidP="00C444E4">
      <w:pPr>
        <w:tabs>
          <w:tab w:val="left" w:pos="533"/>
          <w:tab w:val="left" w:pos="4536"/>
          <w:tab w:val="left" w:pos="7053"/>
          <w:tab w:val="left" w:pos="8747"/>
        </w:tabs>
        <w:jc w:val="center"/>
        <w:rPr>
          <w:rFonts w:ascii="Arial" w:hAnsi="Arial" w:cs="Arial"/>
          <w:szCs w:val="24"/>
        </w:rPr>
      </w:pPr>
    </w:p>
    <w:p w14:paraId="61C63C56" w14:textId="77777777" w:rsidR="00031AE3" w:rsidRPr="001D4752" w:rsidRDefault="00031AE3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3C8D3E5B" w14:textId="77777777" w:rsidR="005D5AA2" w:rsidRPr="001D4752" w:rsidRDefault="005D5AA2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sectPr w:rsidR="005D5AA2" w:rsidRPr="001D4752" w:rsidSect="001D4752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67C"/>
    <w:multiLevelType w:val="multilevel"/>
    <w:tmpl w:val="CD887C3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A59"/>
    <w:rsid w:val="000112A8"/>
    <w:rsid w:val="00031AE3"/>
    <w:rsid w:val="000870F4"/>
    <w:rsid w:val="00091F1C"/>
    <w:rsid w:val="001064C6"/>
    <w:rsid w:val="00120F88"/>
    <w:rsid w:val="0012294A"/>
    <w:rsid w:val="00150A85"/>
    <w:rsid w:val="00163DEE"/>
    <w:rsid w:val="00187060"/>
    <w:rsid w:val="001A7105"/>
    <w:rsid w:val="001D4752"/>
    <w:rsid w:val="001E6702"/>
    <w:rsid w:val="002219A2"/>
    <w:rsid w:val="00272BB4"/>
    <w:rsid w:val="0028725A"/>
    <w:rsid w:val="002C6DFD"/>
    <w:rsid w:val="002F115C"/>
    <w:rsid w:val="002F60C8"/>
    <w:rsid w:val="00316967"/>
    <w:rsid w:val="00356BF8"/>
    <w:rsid w:val="003C5BDA"/>
    <w:rsid w:val="003E422F"/>
    <w:rsid w:val="00421CF2"/>
    <w:rsid w:val="00432E28"/>
    <w:rsid w:val="004702A1"/>
    <w:rsid w:val="004923A5"/>
    <w:rsid w:val="004934FF"/>
    <w:rsid w:val="004C22E7"/>
    <w:rsid w:val="004E28C5"/>
    <w:rsid w:val="004E3C77"/>
    <w:rsid w:val="004F2069"/>
    <w:rsid w:val="0052480D"/>
    <w:rsid w:val="00567207"/>
    <w:rsid w:val="005769FD"/>
    <w:rsid w:val="005B04E3"/>
    <w:rsid w:val="005C0520"/>
    <w:rsid w:val="005D5AA2"/>
    <w:rsid w:val="00605658"/>
    <w:rsid w:val="006208E3"/>
    <w:rsid w:val="00663C3A"/>
    <w:rsid w:val="00665F92"/>
    <w:rsid w:val="006D04BB"/>
    <w:rsid w:val="006F3A87"/>
    <w:rsid w:val="00714BFE"/>
    <w:rsid w:val="00720ABC"/>
    <w:rsid w:val="00726532"/>
    <w:rsid w:val="007353BB"/>
    <w:rsid w:val="007455AF"/>
    <w:rsid w:val="007971FE"/>
    <w:rsid w:val="007A078F"/>
    <w:rsid w:val="007B3388"/>
    <w:rsid w:val="007C4986"/>
    <w:rsid w:val="00811CD0"/>
    <w:rsid w:val="008229A6"/>
    <w:rsid w:val="0089446F"/>
    <w:rsid w:val="008F467B"/>
    <w:rsid w:val="00913896"/>
    <w:rsid w:val="00930CCE"/>
    <w:rsid w:val="00957CD6"/>
    <w:rsid w:val="00982AB8"/>
    <w:rsid w:val="00987E06"/>
    <w:rsid w:val="009A018B"/>
    <w:rsid w:val="009B3E37"/>
    <w:rsid w:val="009C554C"/>
    <w:rsid w:val="00A217A7"/>
    <w:rsid w:val="00A37B79"/>
    <w:rsid w:val="00A62203"/>
    <w:rsid w:val="00AD42B5"/>
    <w:rsid w:val="00AE4AA8"/>
    <w:rsid w:val="00B07289"/>
    <w:rsid w:val="00B97BA7"/>
    <w:rsid w:val="00BD06FE"/>
    <w:rsid w:val="00BD6BFF"/>
    <w:rsid w:val="00BE3C20"/>
    <w:rsid w:val="00BF1656"/>
    <w:rsid w:val="00BF3A59"/>
    <w:rsid w:val="00C14033"/>
    <w:rsid w:val="00C177B8"/>
    <w:rsid w:val="00C444E4"/>
    <w:rsid w:val="00C93885"/>
    <w:rsid w:val="00CA7BD8"/>
    <w:rsid w:val="00CB5659"/>
    <w:rsid w:val="00D155A4"/>
    <w:rsid w:val="00D50D4D"/>
    <w:rsid w:val="00D57523"/>
    <w:rsid w:val="00D8500F"/>
    <w:rsid w:val="00DA31EB"/>
    <w:rsid w:val="00DD3574"/>
    <w:rsid w:val="00DE0F42"/>
    <w:rsid w:val="00DF3A77"/>
    <w:rsid w:val="00E20AD3"/>
    <w:rsid w:val="00E579DD"/>
    <w:rsid w:val="00E6122F"/>
    <w:rsid w:val="00E6652B"/>
    <w:rsid w:val="00EB0FCC"/>
    <w:rsid w:val="00EB66B1"/>
    <w:rsid w:val="00EC6065"/>
    <w:rsid w:val="00ED20B4"/>
    <w:rsid w:val="00EF4932"/>
    <w:rsid w:val="00EF4F70"/>
    <w:rsid w:val="00F122F7"/>
    <w:rsid w:val="00F17867"/>
    <w:rsid w:val="00F36937"/>
    <w:rsid w:val="00F54101"/>
    <w:rsid w:val="00FA3DF7"/>
    <w:rsid w:val="00FC3C1E"/>
    <w:rsid w:val="00FD22EE"/>
    <w:rsid w:val="00FE136C"/>
    <w:rsid w:val="00FF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3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4934FF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4934FF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4934FF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rsid w:val="004934F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934F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4934FF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4934FF"/>
    <w:rPr>
      <w:sz w:val="24"/>
    </w:rPr>
  </w:style>
  <w:style w:type="paragraph" w:customStyle="1" w:styleId="ConsPlusNonformat">
    <w:name w:val="ConsPlusNonformat"/>
    <w:link w:val="ConsPlusNonformat0"/>
    <w:rsid w:val="004934F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934FF"/>
    <w:rPr>
      <w:rFonts w:ascii="Courier New" w:hAnsi="Courier New"/>
    </w:rPr>
  </w:style>
  <w:style w:type="paragraph" w:styleId="21">
    <w:name w:val="toc 2"/>
    <w:next w:val="a"/>
    <w:link w:val="22"/>
    <w:uiPriority w:val="39"/>
    <w:rsid w:val="004934F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934F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934F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934FF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4934FF"/>
    <w:rPr>
      <w:rFonts w:ascii="Courier New" w:hAnsi="Courier New"/>
    </w:rPr>
  </w:style>
  <w:style w:type="character" w:customStyle="1" w:styleId="ConsPlusCell0">
    <w:name w:val="ConsPlusCell"/>
    <w:link w:val="ConsPlusCell"/>
    <w:rsid w:val="004934FF"/>
    <w:rPr>
      <w:rFonts w:ascii="Courier New" w:hAnsi="Courier New"/>
    </w:rPr>
  </w:style>
  <w:style w:type="paragraph" w:styleId="6">
    <w:name w:val="toc 6"/>
    <w:next w:val="a"/>
    <w:link w:val="60"/>
    <w:uiPriority w:val="39"/>
    <w:rsid w:val="004934F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934F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934F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934F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934FF"/>
    <w:rPr>
      <w:rFonts w:ascii="XO Thames" w:hAnsi="XO Thames"/>
      <w:b/>
      <w:sz w:val="26"/>
    </w:rPr>
  </w:style>
  <w:style w:type="paragraph" w:customStyle="1" w:styleId="12">
    <w:name w:val="Выделение1"/>
    <w:link w:val="a3"/>
    <w:rsid w:val="004934FF"/>
    <w:rPr>
      <w:i/>
    </w:rPr>
  </w:style>
  <w:style w:type="character" w:styleId="a3">
    <w:name w:val="Emphasis"/>
    <w:link w:val="12"/>
    <w:rsid w:val="004934FF"/>
    <w:rPr>
      <w:i/>
    </w:rPr>
  </w:style>
  <w:style w:type="paragraph" w:customStyle="1" w:styleId="ConsPlusNormal">
    <w:name w:val="ConsPlusNormal"/>
    <w:link w:val="ConsPlusNormal0"/>
    <w:rsid w:val="004934FF"/>
    <w:rPr>
      <w:rFonts w:ascii="Arial" w:hAnsi="Arial"/>
    </w:rPr>
  </w:style>
  <w:style w:type="character" w:customStyle="1" w:styleId="ConsPlusNormal0">
    <w:name w:val="ConsPlusNormal"/>
    <w:link w:val="ConsPlusNormal"/>
    <w:rsid w:val="004934FF"/>
    <w:rPr>
      <w:rFonts w:ascii="Arial" w:hAnsi="Arial"/>
    </w:rPr>
  </w:style>
  <w:style w:type="paragraph" w:styleId="a4">
    <w:name w:val="Balloon Text"/>
    <w:basedOn w:val="a"/>
    <w:link w:val="a5"/>
    <w:rsid w:val="004934FF"/>
    <w:rPr>
      <w:rFonts w:ascii="Tahoma" w:hAnsi="Tahoma"/>
      <w:sz w:val="16"/>
    </w:rPr>
  </w:style>
  <w:style w:type="character" w:customStyle="1" w:styleId="a5">
    <w:name w:val="Текст выноски Знак"/>
    <w:basedOn w:val="10"/>
    <w:link w:val="a4"/>
    <w:rsid w:val="004934FF"/>
    <w:rPr>
      <w:rFonts w:ascii="Tahoma" w:hAnsi="Tahoma"/>
      <w:sz w:val="16"/>
    </w:rPr>
  </w:style>
  <w:style w:type="paragraph" w:customStyle="1" w:styleId="a6">
    <w:name w:val="Знак"/>
    <w:basedOn w:val="a"/>
    <w:link w:val="a7"/>
    <w:rsid w:val="004934FF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0"/>
    <w:link w:val="a6"/>
    <w:rsid w:val="004934FF"/>
    <w:rPr>
      <w:rFonts w:ascii="Tahoma" w:hAnsi="Tahoma"/>
      <w:sz w:val="20"/>
    </w:rPr>
  </w:style>
  <w:style w:type="paragraph" w:customStyle="1" w:styleId="a8">
    <w:name w:val="Знак Знак Знак Знак"/>
    <w:basedOn w:val="a"/>
    <w:link w:val="a9"/>
    <w:rsid w:val="004934FF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 Знак Знак Знак"/>
    <w:basedOn w:val="10"/>
    <w:link w:val="a8"/>
    <w:rsid w:val="004934FF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4934F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934FF"/>
    <w:rPr>
      <w:rFonts w:ascii="XO Thames" w:hAnsi="XO Thames"/>
      <w:sz w:val="28"/>
    </w:rPr>
  </w:style>
  <w:style w:type="paragraph" w:customStyle="1" w:styleId="s1">
    <w:name w:val="s_1"/>
    <w:basedOn w:val="a"/>
    <w:link w:val="s10"/>
    <w:rsid w:val="004934FF"/>
    <w:pPr>
      <w:spacing w:beforeAutospacing="1" w:afterAutospacing="1"/>
    </w:pPr>
  </w:style>
  <w:style w:type="character" w:customStyle="1" w:styleId="s10">
    <w:name w:val="s_1"/>
    <w:basedOn w:val="10"/>
    <w:link w:val="s1"/>
    <w:rsid w:val="004934FF"/>
    <w:rPr>
      <w:sz w:val="24"/>
    </w:rPr>
  </w:style>
  <w:style w:type="character" w:customStyle="1" w:styleId="50">
    <w:name w:val="Заголовок 5 Знак"/>
    <w:basedOn w:val="10"/>
    <w:link w:val="5"/>
    <w:rsid w:val="004934FF"/>
    <w:rPr>
      <w:sz w:val="28"/>
    </w:rPr>
  </w:style>
  <w:style w:type="character" w:customStyle="1" w:styleId="11">
    <w:name w:val="Заголовок 1 Знак"/>
    <w:basedOn w:val="10"/>
    <w:link w:val="1"/>
    <w:rsid w:val="004934FF"/>
    <w:rPr>
      <w:rFonts w:ascii="Arial" w:hAnsi="Arial"/>
      <w:b/>
      <w:sz w:val="40"/>
    </w:rPr>
  </w:style>
  <w:style w:type="paragraph" w:customStyle="1" w:styleId="13">
    <w:name w:val="Гиперссылка1"/>
    <w:link w:val="aa"/>
    <w:rsid w:val="004934FF"/>
    <w:rPr>
      <w:color w:val="0000FF"/>
      <w:u w:val="single"/>
    </w:rPr>
  </w:style>
  <w:style w:type="character" w:styleId="aa">
    <w:name w:val="Hyperlink"/>
    <w:link w:val="13"/>
    <w:rsid w:val="004934FF"/>
    <w:rPr>
      <w:color w:val="0000FF"/>
      <w:u w:val="single"/>
    </w:rPr>
  </w:style>
  <w:style w:type="paragraph" w:customStyle="1" w:styleId="Footnote">
    <w:name w:val="Footnote"/>
    <w:link w:val="Footnote0"/>
    <w:rsid w:val="004934F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934F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934F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934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934F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934FF"/>
    <w:rPr>
      <w:rFonts w:ascii="XO Thames" w:hAnsi="XO Thames"/>
      <w:sz w:val="20"/>
    </w:rPr>
  </w:style>
  <w:style w:type="paragraph" w:customStyle="1" w:styleId="ab">
    <w:name w:val="[основной абзац]"/>
    <w:basedOn w:val="a"/>
    <w:link w:val="ac"/>
    <w:rsid w:val="004934FF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c">
    <w:name w:val="[основной абзац]"/>
    <w:basedOn w:val="10"/>
    <w:link w:val="ab"/>
    <w:rsid w:val="004934FF"/>
    <w:rPr>
      <w:rFonts w:ascii="Myriad Pro" w:hAnsi="Myriad Pro"/>
      <w:color w:val="000000"/>
      <w:sz w:val="19"/>
    </w:rPr>
  </w:style>
  <w:style w:type="paragraph" w:styleId="9">
    <w:name w:val="toc 9"/>
    <w:next w:val="a"/>
    <w:link w:val="90"/>
    <w:uiPriority w:val="39"/>
    <w:rsid w:val="004934F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934F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934F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934F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934F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934F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4934F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4934FF"/>
    <w:rPr>
      <w:rFonts w:ascii="Arial" w:hAnsi="Arial"/>
      <w:b/>
    </w:rPr>
  </w:style>
  <w:style w:type="paragraph" w:styleId="ad">
    <w:name w:val="Subtitle"/>
    <w:next w:val="a"/>
    <w:link w:val="ae"/>
    <w:uiPriority w:val="11"/>
    <w:qFormat/>
    <w:rsid w:val="004934FF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4934FF"/>
    <w:rPr>
      <w:rFonts w:ascii="XO Thames" w:hAnsi="XO Thames"/>
      <w:i/>
      <w:sz w:val="24"/>
    </w:rPr>
  </w:style>
  <w:style w:type="paragraph" w:customStyle="1" w:styleId="16">
    <w:name w:val="Основной шрифт абзаца1"/>
    <w:rsid w:val="004934FF"/>
  </w:style>
  <w:style w:type="paragraph" w:styleId="af">
    <w:name w:val="Title"/>
    <w:next w:val="a"/>
    <w:link w:val="af0"/>
    <w:uiPriority w:val="10"/>
    <w:qFormat/>
    <w:rsid w:val="004934F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4934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934FF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sid w:val="004934FF"/>
    <w:rPr>
      <w:sz w:val="26"/>
    </w:rPr>
  </w:style>
  <w:style w:type="paragraph" w:styleId="af1">
    <w:name w:val="List Paragraph"/>
    <w:basedOn w:val="a"/>
    <w:uiPriority w:val="34"/>
    <w:qFormat/>
    <w:rsid w:val="00567207"/>
    <w:pPr>
      <w:ind w:left="720"/>
      <w:contextualSpacing/>
    </w:pPr>
  </w:style>
  <w:style w:type="table" w:styleId="af2">
    <w:name w:val="Table Grid"/>
    <w:basedOn w:val="a1"/>
    <w:uiPriority w:val="59"/>
    <w:rsid w:val="005D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455AF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14805&amp;date=30.05.2025&amp;dst=100045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87&amp;n=14805&amp;date=30.05.2025&amp;dst=10004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310571&amp;date=30.05.2025&amp;dst=100010&amp;fie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71</cp:revision>
  <cp:lastPrinted>2025-06-02T12:58:00Z</cp:lastPrinted>
  <dcterms:created xsi:type="dcterms:W3CDTF">2023-07-14T07:30:00Z</dcterms:created>
  <dcterms:modified xsi:type="dcterms:W3CDTF">2025-06-16T13:24:00Z</dcterms:modified>
</cp:coreProperties>
</file>