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B6" w:rsidRPr="00D913B6" w:rsidRDefault="00D913B6" w:rsidP="00D913B6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13B6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:rsidR="00D913B6" w:rsidRPr="00D913B6" w:rsidRDefault="00D913B6" w:rsidP="00D913B6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13B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913B6" w:rsidRPr="00D913B6" w:rsidRDefault="00D913B6" w:rsidP="00D913B6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13B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913B6" w:rsidRPr="00D913B6" w:rsidRDefault="00D913B6" w:rsidP="00680E6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913B6" w:rsidRPr="00D913B6" w:rsidRDefault="00D913B6" w:rsidP="00D913B6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13B6">
        <w:rPr>
          <w:rFonts w:ascii="Arial" w:hAnsi="Arial" w:cs="Arial"/>
          <w:b/>
          <w:sz w:val="32"/>
          <w:szCs w:val="32"/>
        </w:rPr>
        <w:t>ПОСТАНОВЛЕНИЕ</w:t>
      </w:r>
    </w:p>
    <w:p w:rsidR="00D913B6" w:rsidRDefault="00D913B6" w:rsidP="00680E6B">
      <w:pPr>
        <w:ind w:firstLine="709"/>
        <w:jc w:val="center"/>
        <w:rPr>
          <w:sz w:val="28"/>
        </w:rPr>
      </w:pPr>
    </w:p>
    <w:p w:rsidR="00D913B6" w:rsidRPr="00D913B6" w:rsidRDefault="00D913B6" w:rsidP="00680E6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D913B6">
        <w:rPr>
          <w:rFonts w:ascii="Arial" w:hAnsi="Arial" w:cs="Arial"/>
          <w:sz w:val="24"/>
          <w:szCs w:val="24"/>
        </w:rPr>
        <w:t>27.06.2025</w:t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</w:r>
      <w:r w:rsidRPr="00D913B6">
        <w:rPr>
          <w:rFonts w:ascii="Arial" w:hAnsi="Arial" w:cs="Arial"/>
          <w:sz w:val="24"/>
          <w:szCs w:val="24"/>
        </w:rPr>
        <w:tab/>
        <w:t>№ 24</w:t>
      </w:r>
    </w:p>
    <w:p w:rsidR="00D913B6" w:rsidRPr="00D913B6" w:rsidRDefault="00D913B6" w:rsidP="00680E6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913B6" w:rsidRPr="00D913B6" w:rsidRDefault="00D913B6" w:rsidP="00D913B6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913B6">
        <w:rPr>
          <w:rFonts w:ascii="Arial" w:hAnsi="Arial" w:cs="Arial"/>
          <w:b/>
          <w:sz w:val="32"/>
          <w:szCs w:val="32"/>
        </w:rPr>
        <w:t xml:space="preserve">О назначении общественных обсуждений по предоставлению разрешения на условно </w:t>
      </w:r>
      <w:proofErr w:type="spellStart"/>
      <w:r w:rsidRPr="00D913B6">
        <w:rPr>
          <w:rFonts w:ascii="Arial" w:hAnsi="Arial" w:cs="Arial"/>
          <w:b/>
          <w:sz w:val="32"/>
          <w:szCs w:val="32"/>
        </w:rPr>
        <w:t>разрешенный</w:t>
      </w:r>
      <w:proofErr w:type="spellEnd"/>
      <w:r w:rsidRPr="00D913B6">
        <w:rPr>
          <w:rFonts w:ascii="Arial" w:hAnsi="Arial" w:cs="Arial"/>
          <w:b/>
          <w:sz w:val="32"/>
          <w:szCs w:val="32"/>
        </w:rPr>
        <w:t xml:space="preserve"> вид использования земельного участка</w:t>
      </w:r>
    </w:p>
    <w:p w:rsidR="00D913B6" w:rsidRDefault="00D913B6" w:rsidP="00680E6B">
      <w:pPr>
        <w:ind w:firstLine="709"/>
        <w:jc w:val="both"/>
        <w:rPr>
          <w:sz w:val="28"/>
        </w:rPr>
      </w:pP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0013">
        <w:rPr>
          <w:rFonts w:ascii="Arial" w:hAnsi="Arial" w:cs="Arial"/>
          <w:sz w:val="24"/>
          <w:szCs w:val="24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F70013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</w:t>
      </w:r>
      <w:proofErr w:type="gramEnd"/>
      <w:r w:rsidRPr="00F70013">
        <w:rPr>
          <w:rFonts w:ascii="Arial" w:hAnsi="Arial" w:cs="Arial"/>
          <w:sz w:val="24"/>
          <w:szCs w:val="24"/>
        </w:rPr>
        <w:t xml:space="preserve"> года №46 </w:t>
      </w:r>
      <w:proofErr w:type="gramStart"/>
      <w:r w:rsidRPr="00F70013">
        <w:rPr>
          <w:rFonts w:ascii="Arial" w:hAnsi="Arial" w:cs="Arial"/>
          <w:b/>
          <w:sz w:val="24"/>
          <w:szCs w:val="24"/>
        </w:rPr>
        <w:t>п</w:t>
      </w:r>
      <w:proofErr w:type="gramEnd"/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о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с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т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а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н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о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в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л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я</w:t>
      </w:r>
      <w:r w:rsidR="00D913B6" w:rsidRPr="00F70013">
        <w:rPr>
          <w:rFonts w:ascii="Arial" w:hAnsi="Arial" w:cs="Arial"/>
          <w:b/>
          <w:sz w:val="24"/>
          <w:szCs w:val="24"/>
        </w:rPr>
        <w:t xml:space="preserve"> </w:t>
      </w:r>
      <w:r w:rsidRPr="00F70013">
        <w:rPr>
          <w:rFonts w:ascii="Arial" w:hAnsi="Arial" w:cs="Arial"/>
          <w:b/>
          <w:sz w:val="24"/>
          <w:szCs w:val="24"/>
        </w:rPr>
        <w:t>ю:</w:t>
      </w:r>
    </w:p>
    <w:p w:rsidR="00B11539" w:rsidRPr="00F70013" w:rsidRDefault="00CE6AB3" w:rsidP="00D913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1. Назначить общественные обсуждения по проекту постановления  «О предоставлении разрешения на условно </w:t>
      </w:r>
      <w:proofErr w:type="spellStart"/>
      <w:r w:rsidRPr="00F70013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вид использования земельного участка – магазины»  (далее – Общественные обсуждения), по адресу: Нижегородская область, Ардатовский муниципальный округ, р.п. Ардатов, ул. Тургенева, д.20/2.</w:t>
      </w:r>
    </w:p>
    <w:p w:rsidR="00B11539" w:rsidRPr="00F70013" w:rsidRDefault="00CE6A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2. Общественные обсуждения по проекту постановления будут проводиться с 7 июля 2025 года по 4 августа 2025 года.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3. Д</w:t>
      </w:r>
      <w:r w:rsidRPr="00F70013">
        <w:rPr>
          <w:rFonts w:ascii="Arial" w:hAnsi="Arial" w:cs="Arial"/>
          <w:sz w:val="24"/>
          <w:szCs w:val="24"/>
          <w:highlight w:val="white"/>
        </w:rPr>
        <w:t>ату, время и место проведения общественных обсуждений определить на</w:t>
      </w:r>
      <w:r w:rsidRPr="00F70013">
        <w:rPr>
          <w:rFonts w:ascii="Arial" w:hAnsi="Arial" w:cs="Arial"/>
          <w:sz w:val="24"/>
          <w:szCs w:val="24"/>
        </w:rPr>
        <w:t xml:space="preserve"> 5 августа 2025 года в 10-00 часов (московское время) по адресу: Нижегородская область, </w:t>
      </w:r>
      <w:proofErr w:type="spellStart"/>
      <w:r w:rsidRPr="00F70013">
        <w:rPr>
          <w:rFonts w:ascii="Arial" w:hAnsi="Arial" w:cs="Arial"/>
          <w:sz w:val="24"/>
          <w:szCs w:val="24"/>
        </w:rPr>
        <w:t>м.о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F70013">
        <w:rPr>
          <w:rFonts w:ascii="Arial" w:hAnsi="Arial" w:cs="Arial"/>
          <w:sz w:val="24"/>
          <w:szCs w:val="24"/>
        </w:rPr>
        <w:t>поселок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B11539" w:rsidRPr="00F70013" w:rsidRDefault="00CE6AB3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</w:t>
      </w:r>
      <w:proofErr w:type="spellStart"/>
      <w:r w:rsidRPr="00F70013">
        <w:rPr>
          <w:rFonts w:ascii="Arial" w:hAnsi="Arial" w:cs="Arial"/>
          <w:sz w:val="24"/>
          <w:szCs w:val="24"/>
        </w:rPr>
        <w:t>утвержден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10 апреля 2023 года №398.</w:t>
      </w:r>
    </w:p>
    <w:p w:rsidR="00B11539" w:rsidRPr="00F70013" w:rsidRDefault="00CE6A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lastRenderedPageBreak/>
        <w:t xml:space="preserve">Местонахождение комиссии: Российская Федерация, Нижегородская область, </w:t>
      </w:r>
      <w:proofErr w:type="spellStart"/>
      <w:r w:rsidRPr="00F70013">
        <w:rPr>
          <w:rFonts w:ascii="Arial" w:hAnsi="Arial" w:cs="Arial"/>
          <w:sz w:val="24"/>
          <w:szCs w:val="24"/>
        </w:rPr>
        <w:t>м.о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F70013">
        <w:rPr>
          <w:rFonts w:ascii="Arial" w:hAnsi="Arial" w:cs="Arial"/>
          <w:sz w:val="24"/>
          <w:szCs w:val="24"/>
        </w:rPr>
        <w:t>поселок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Ардатов, ул. Ленина, д.28, почтовый индекс: 607130, адрес электронной почты: </w:t>
      </w:r>
      <w:r w:rsidRPr="00F70013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F70013">
        <w:rPr>
          <w:rFonts w:ascii="Arial" w:hAnsi="Arial" w:cs="Arial"/>
          <w:sz w:val="24"/>
          <w:szCs w:val="24"/>
        </w:rPr>
        <w:t>, контактный телефон 8(83179)51392.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5. Комиссии: 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1) Организовать и провести общественные обсуждения.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(https://ardatov.nobl.ru), через </w:t>
      </w:r>
      <w:r w:rsidRPr="00F70013">
        <w:rPr>
          <w:rFonts w:ascii="Arial" w:hAnsi="Arial" w:cs="Arial"/>
          <w:sz w:val="24"/>
          <w:szCs w:val="24"/>
          <w:highlight w:val="white"/>
        </w:rPr>
        <w:t xml:space="preserve">платформу обратной связи Федеральной государственной информационной системы "Единый портал государственных и муниципальных услуг (функций)" (далее – </w:t>
      </w:r>
      <w:proofErr w:type="gramStart"/>
      <w:r w:rsidRPr="00F70013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F70013">
        <w:rPr>
          <w:rFonts w:ascii="Arial" w:hAnsi="Arial" w:cs="Arial"/>
          <w:sz w:val="24"/>
          <w:szCs w:val="24"/>
          <w:highlight w:val="white"/>
        </w:rPr>
        <w:t>),</w:t>
      </w:r>
      <w:r w:rsidRPr="00F70013">
        <w:rPr>
          <w:rFonts w:ascii="Arial" w:hAnsi="Arial" w:cs="Arial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:rsidR="00B11539" w:rsidRPr="00F70013" w:rsidRDefault="00CE6AB3" w:rsidP="00D913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3) </w:t>
      </w:r>
      <w:r w:rsidRPr="00F70013">
        <w:rPr>
          <w:rFonts w:ascii="Arial" w:hAnsi="Arial" w:cs="Arial"/>
          <w:color w:val="1A1A1A"/>
          <w:sz w:val="24"/>
          <w:szCs w:val="24"/>
        </w:rPr>
        <w:t xml:space="preserve">Обнародовать настоящее постановление </w:t>
      </w:r>
      <w:proofErr w:type="spellStart"/>
      <w:r w:rsidRPr="00F70013">
        <w:rPr>
          <w:rFonts w:ascii="Arial" w:hAnsi="Arial" w:cs="Arial"/>
          <w:color w:val="1A1A1A"/>
          <w:sz w:val="24"/>
          <w:szCs w:val="24"/>
        </w:rPr>
        <w:t>путем</w:t>
      </w:r>
      <w:proofErr w:type="spellEnd"/>
      <w:r w:rsidRPr="00F70013">
        <w:rPr>
          <w:rFonts w:ascii="Arial" w:hAnsi="Arial" w:cs="Arial"/>
          <w:color w:val="1A1A1A"/>
          <w:sz w:val="24"/>
          <w:szCs w:val="24"/>
        </w:rPr>
        <w:t xml:space="preserve"> размещения на информационных стендах, расположенных: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color w:val="1A1A1A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="00D913B6" w:rsidRPr="00F70013">
        <w:rPr>
          <w:rFonts w:ascii="Arial" w:hAnsi="Arial" w:cs="Arial"/>
          <w:color w:val="1A1A1A"/>
          <w:sz w:val="24"/>
          <w:szCs w:val="24"/>
        </w:rPr>
        <w:t>распложённом</w:t>
      </w:r>
      <w:r w:rsidRPr="00F70013">
        <w:rPr>
          <w:rFonts w:ascii="Arial" w:hAnsi="Arial" w:cs="Arial"/>
          <w:color w:val="1A1A1A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д.35;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F70013">
        <w:rPr>
          <w:rFonts w:ascii="Arial" w:hAnsi="Arial" w:cs="Arial"/>
          <w:sz w:val="24"/>
          <w:szCs w:val="24"/>
        </w:rPr>
        <w:t xml:space="preserve"> 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0013">
        <w:rPr>
          <w:rFonts w:ascii="Arial" w:hAnsi="Arial" w:cs="Arial"/>
          <w:sz w:val="24"/>
          <w:szCs w:val="24"/>
        </w:rPr>
        <w:t xml:space="preserve">4) Осуществить </w:t>
      </w:r>
      <w:proofErr w:type="spellStart"/>
      <w:r w:rsidRPr="00F70013">
        <w:rPr>
          <w:rFonts w:ascii="Arial" w:hAnsi="Arial" w:cs="Arial"/>
          <w:sz w:val="24"/>
          <w:szCs w:val="24"/>
        </w:rPr>
        <w:t>прием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7 июля 2025 года по 4 августа 2025 года по адресу: 607130, Нижегородская область, </w:t>
      </w:r>
      <w:proofErr w:type="spellStart"/>
      <w:r w:rsidRPr="00F70013">
        <w:rPr>
          <w:rFonts w:ascii="Arial" w:hAnsi="Arial" w:cs="Arial"/>
          <w:sz w:val="24"/>
          <w:szCs w:val="24"/>
        </w:rPr>
        <w:t>м.о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F70013">
        <w:rPr>
          <w:rFonts w:ascii="Arial" w:hAnsi="Arial" w:cs="Arial"/>
          <w:sz w:val="24"/>
          <w:szCs w:val="24"/>
        </w:rPr>
        <w:t>поселок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Ардатов, ул. Ленина, д.28, по адресу электронной почты:  </w:t>
      </w:r>
      <w:r w:rsidRPr="00F70013">
        <w:rPr>
          <w:rFonts w:ascii="Arial" w:hAnsi="Arial" w:cs="Arial"/>
          <w:sz w:val="24"/>
          <w:szCs w:val="24"/>
          <w:highlight w:val="white"/>
        </w:rPr>
        <w:t>official</w:t>
      </w:r>
      <w:proofErr w:type="gramEnd"/>
      <w:r w:rsidRPr="00F70013">
        <w:rPr>
          <w:rFonts w:ascii="Arial" w:hAnsi="Arial" w:cs="Arial"/>
          <w:sz w:val="24"/>
          <w:szCs w:val="24"/>
          <w:highlight w:val="white"/>
        </w:rPr>
        <w:t>@adm.ard.nnov.ru, либо через ПОС.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</w:t>
      </w:r>
      <w:r w:rsidRPr="00F70013">
        <w:rPr>
          <w:rFonts w:ascii="Arial" w:hAnsi="Arial" w:cs="Arial"/>
          <w:sz w:val="24"/>
          <w:szCs w:val="24"/>
        </w:rPr>
        <w:lastRenderedPageBreak/>
        <w:t xml:space="preserve">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F70013">
        <w:rPr>
          <w:rFonts w:ascii="Arial" w:hAnsi="Arial" w:cs="Arial"/>
          <w:sz w:val="24"/>
          <w:szCs w:val="24"/>
          <w:highlight w:val="white"/>
        </w:rPr>
        <w:t>ПОС.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 в газете «Наша жизнь».</w:t>
      </w:r>
    </w:p>
    <w:p w:rsidR="00B11539" w:rsidRPr="00F70013" w:rsidRDefault="00CE6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8. </w:t>
      </w:r>
      <w:bookmarkStart w:id="0" w:name="_GoBack"/>
      <w:bookmarkEnd w:id="0"/>
      <w:r w:rsidRPr="00F70013">
        <w:rPr>
          <w:rFonts w:ascii="Arial" w:hAnsi="Arial" w:cs="Arial"/>
          <w:sz w:val="24"/>
          <w:szCs w:val="24"/>
        </w:rPr>
        <w:t>Определить ответственным за проведение общественных обсуждений заместителя главы администрации Ардатовского муниципального округа Нижегородской области С.В. Будашову.</w:t>
      </w:r>
    </w:p>
    <w:p w:rsidR="00B11539" w:rsidRPr="00F70013" w:rsidRDefault="00B115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1539" w:rsidRDefault="00B115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0E6B" w:rsidRPr="00F70013" w:rsidRDefault="00680E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1539" w:rsidRPr="00F70013" w:rsidRDefault="00CE6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Глава местного самоуправления</w:t>
      </w:r>
      <w:r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ab/>
      </w:r>
      <w:r w:rsidR="00D913B6" w:rsidRPr="00F70013">
        <w:rPr>
          <w:rFonts w:ascii="Arial" w:hAnsi="Arial" w:cs="Arial"/>
          <w:sz w:val="24"/>
          <w:szCs w:val="24"/>
        </w:rPr>
        <w:tab/>
      </w:r>
      <w:r w:rsidR="00D913B6" w:rsidRPr="00F70013">
        <w:rPr>
          <w:rFonts w:ascii="Arial" w:hAnsi="Arial" w:cs="Arial"/>
          <w:sz w:val="24"/>
          <w:szCs w:val="24"/>
        </w:rPr>
        <w:tab/>
      </w:r>
      <w:r w:rsidR="00D913B6"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>Г.В.</w:t>
      </w:r>
      <w:r w:rsidR="00D913B6" w:rsidRPr="00F700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013">
        <w:rPr>
          <w:rFonts w:ascii="Arial" w:hAnsi="Arial" w:cs="Arial"/>
          <w:sz w:val="24"/>
          <w:szCs w:val="24"/>
        </w:rPr>
        <w:t>Жданкин</w:t>
      </w:r>
      <w:proofErr w:type="spellEnd"/>
    </w:p>
    <w:p w:rsidR="00680E6B" w:rsidRDefault="00680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11539" w:rsidRPr="00F70013" w:rsidRDefault="00D913B6">
      <w:pPr>
        <w:jc w:val="right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B11539" w:rsidRPr="00F70013" w:rsidRDefault="00CE6AB3">
      <w:pPr>
        <w:jc w:val="right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к постановлению главы местного</w:t>
      </w:r>
    </w:p>
    <w:p w:rsidR="00B11539" w:rsidRPr="00F70013" w:rsidRDefault="00D913B6">
      <w:pPr>
        <w:jc w:val="right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самоуправления</w:t>
      </w:r>
    </w:p>
    <w:p w:rsidR="00B11539" w:rsidRPr="00F70013" w:rsidRDefault="00CE6AB3">
      <w:pPr>
        <w:jc w:val="right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B11539" w:rsidRPr="00F70013" w:rsidRDefault="00CE6AB3">
      <w:pPr>
        <w:jc w:val="right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Нижегородской области</w:t>
      </w:r>
    </w:p>
    <w:p w:rsidR="00B11539" w:rsidRPr="00F70013" w:rsidRDefault="00CE6AB3">
      <w:pPr>
        <w:jc w:val="right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от</w:t>
      </w:r>
      <w:r w:rsidRPr="00F70013">
        <w:rPr>
          <w:rFonts w:ascii="Arial" w:hAnsi="Arial" w:cs="Arial"/>
          <w:sz w:val="24"/>
          <w:szCs w:val="24"/>
          <w:u w:val="single"/>
        </w:rPr>
        <w:t xml:space="preserve"> 27.06.2025</w:t>
      </w:r>
      <w:r w:rsidRPr="00F70013">
        <w:rPr>
          <w:rFonts w:ascii="Arial" w:hAnsi="Arial" w:cs="Arial"/>
          <w:sz w:val="24"/>
          <w:szCs w:val="24"/>
        </w:rPr>
        <w:t xml:space="preserve">  года № </w:t>
      </w:r>
      <w:r w:rsidRPr="00F70013">
        <w:rPr>
          <w:rFonts w:ascii="Arial" w:hAnsi="Arial" w:cs="Arial"/>
          <w:sz w:val="24"/>
          <w:szCs w:val="24"/>
          <w:u w:val="single"/>
        </w:rPr>
        <w:t>24</w:t>
      </w:r>
    </w:p>
    <w:p w:rsidR="00B11539" w:rsidRPr="00F70013" w:rsidRDefault="00CE6AB3">
      <w:pPr>
        <w:pStyle w:val="pt-a-0000430"/>
        <w:spacing w:before="280" w:after="280" w:line="259" w:lineRule="atLeast"/>
        <w:jc w:val="center"/>
        <w:rPr>
          <w:rFonts w:ascii="Arial" w:hAnsi="Arial" w:cs="Arial"/>
          <w:b/>
          <w:szCs w:val="24"/>
        </w:rPr>
      </w:pPr>
      <w:r w:rsidRPr="00F70013">
        <w:rPr>
          <w:rFonts w:ascii="Arial" w:hAnsi="Arial" w:cs="Arial"/>
          <w:b/>
          <w:szCs w:val="24"/>
        </w:rPr>
        <w:t>Оповещение о начале общественных обсуждений</w:t>
      </w:r>
    </w:p>
    <w:p w:rsidR="00B11539" w:rsidRPr="00F70013" w:rsidRDefault="00CE6AB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На общественные обсуждения представляется проект постановления «О предоставлении разрешения на условно </w:t>
      </w:r>
      <w:proofErr w:type="spellStart"/>
      <w:r w:rsidRPr="00F70013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вид использования земельного участка – магазины», по адресу: Нижегородская область, Ардатовский муниципальный округ, р.п. Ардатов, ул. Тургенева, д.20/2. </w:t>
      </w:r>
    </w:p>
    <w:p w:rsidR="00B11539" w:rsidRPr="00F70013" w:rsidRDefault="00CE6AB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F70013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 года №46.</w:t>
      </w:r>
    </w:p>
    <w:p w:rsidR="00B11539" w:rsidRPr="00F70013" w:rsidRDefault="00CE6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Д</w:t>
      </w:r>
      <w:r w:rsidRPr="00F70013">
        <w:rPr>
          <w:rFonts w:ascii="Arial" w:hAnsi="Arial" w:cs="Arial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F70013">
        <w:rPr>
          <w:rFonts w:ascii="Arial" w:hAnsi="Arial" w:cs="Arial"/>
          <w:sz w:val="24"/>
          <w:szCs w:val="24"/>
        </w:rPr>
        <w:t xml:space="preserve">на 5 августа 2025 года в 10-00 часов (московское время) по адресу: Нижегородская область, </w:t>
      </w:r>
      <w:proofErr w:type="spellStart"/>
      <w:r w:rsidRPr="00F70013">
        <w:rPr>
          <w:rFonts w:ascii="Arial" w:hAnsi="Arial" w:cs="Arial"/>
          <w:sz w:val="24"/>
          <w:szCs w:val="24"/>
        </w:rPr>
        <w:t>м.о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F70013">
        <w:rPr>
          <w:rFonts w:ascii="Arial" w:hAnsi="Arial" w:cs="Arial"/>
          <w:sz w:val="24"/>
          <w:szCs w:val="24"/>
        </w:rPr>
        <w:t>поселок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Ардатов, ул. Ленина, д. 28;</w:t>
      </w:r>
    </w:p>
    <w:p w:rsidR="00B11539" w:rsidRPr="00F70013" w:rsidRDefault="00CE6A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(https://ardatov.52gov.ru), на </w:t>
      </w:r>
      <w:r w:rsidRPr="00F70013">
        <w:rPr>
          <w:rFonts w:ascii="Arial" w:hAnsi="Arial" w:cs="Arial"/>
          <w:sz w:val="24"/>
          <w:szCs w:val="24"/>
          <w:highlight w:val="white"/>
        </w:rPr>
        <w:t xml:space="preserve">платформе обратной связи Федеральной государственной информационной системы "Единый портал государственных и муниципальных услуг (функций)" (далее – </w:t>
      </w:r>
      <w:proofErr w:type="gramStart"/>
      <w:r w:rsidRPr="00F70013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F70013">
        <w:rPr>
          <w:rFonts w:ascii="Arial" w:hAnsi="Arial" w:cs="Arial"/>
          <w:sz w:val="24"/>
          <w:szCs w:val="24"/>
          <w:highlight w:val="white"/>
        </w:rPr>
        <w:t>),</w:t>
      </w:r>
      <w:r w:rsidRPr="00F70013">
        <w:rPr>
          <w:rFonts w:ascii="Arial" w:hAnsi="Arial" w:cs="Arial"/>
          <w:sz w:val="24"/>
          <w:szCs w:val="24"/>
        </w:rPr>
        <w:t xml:space="preserve"> а также на экспозиции по адресу: Нижегородская область, </w:t>
      </w:r>
      <w:proofErr w:type="spellStart"/>
      <w:r w:rsidRPr="00F70013">
        <w:rPr>
          <w:rFonts w:ascii="Arial" w:hAnsi="Arial" w:cs="Arial"/>
          <w:sz w:val="24"/>
          <w:szCs w:val="24"/>
        </w:rPr>
        <w:t>м.о</w:t>
      </w:r>
      <w:proofErr w:type="gramStart"/>
      <w:r w:rsidRPr="00F70013">
        <w:rPr>
          <w:rFonts w:ascii="Arial" w:hAnsi="Arial" w:cs="Arial"/>
          <w:sz w:val="24"/>
          <w:szCs w:val="24"/>
        </w:rPr>
        <w:t>.А</w:t>
      </w:r>
      <w:proofErr w:type="gramEnd"/>
      <w:r w:rsidRPr="00F70013">
        <w:rPr>
          <w:rFonts w:ascii="Arial" w:hAnsi="Arial" w:cs="Arial"/>
          <w:sz w:val="24"/>
          <w:szCs w:val="24"/>
        </w:rPr>
        <w:t>рдатовский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, рабочий </w:t>
      </w:r>
      <w:proofErr w:type="spellStart"/>
      <w:r w:rsidRPr="00F70013">
        <w:rPr>
          <w:rFonts w:ascii="Arial" w:hAnsi="Arial" w:cs="Arial"/>
          <w:sz w:val="24"/>
          <w:szCs w:val="24"/>
        </w:rPr>
        <w:t>поселок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B11539" w:rsidRPr="00F70013" w:rsidRDefault="00CE6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Экспозиция открыта с  7 июля 2025 года до 4 августа 2025 года.</w:t>
      </w:r>
    </w:p>
    <w:p w:rsidR="00B11539" w:rsidRPr="00F70013" w:rsidRDefault="00CE6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Часы работы: рабочие дни с 08.00 до 16.00 с перерывом с 12.00 до 14.00 </w:t>
      </w:r>
    </w:p>
    <w:p w:rsidR="00B11539" w:rsidRPr="00F70013" w:rsidRDefault="00CE6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На выставке проводятся консультации по теме общественных обсуждений.</w:t>
      </w:r>
    </w:p>
    <w:p w:rsidR="00B11539" w:rsidRDefault="00CE6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Перечень информационных материалов к проекту: </w:t>
      </w:r>
    </w:p>
    <w:p w:rsidR="00680E6B" w:rsidRPr="00F70013" w:rsidRDefault="00680E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0E6B">
        <w:rPr>
          <w:rFonts w:ascii="Arial" w:hAnsi="Arial" w:cs="Arial"/>
          <w:sz w:val="24"/>
          <w:szCs w:val="24"/>
        </w:rPr>
        <w:t xml:space="preserve">проект постановления «О предоставлении разрешения на условно </w:t>
      </w:r>
      <w:proofErr w:type="spellStart"/>
      <w:r w:rsidRPr="00680E6B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680E6B">
        <w:rPr>
          <w:rFonts w:ascii="Arial" w:hAnsi="Arial" w:cs="Arial"/>
          <w:sz w:val="24"/>
          <w:szCs w:val="24"/>
        </w:rPr>
        <w:t xml:space="preserve"> вид использования земельного участка – магазины».</w:t>
      </w:r>
    </w:p>
    <w:p w:rsidR="00B11539" w:rsidRPr="00F70013" w:rsidRDefault="00CE6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F70013">
        <w:rPr>
          <w:rFonts w:ascii="Arial" w:hAnsi="Arial" w:cs="Arial"/>
          <w:sz w:val="24"/>
          <w:szCs w:val="24"/>
        </w:rPr>
        <w:t xml:space="preserve"> </w:t>
      </w:r>
    </w:p>
    <w:p w:rsidR="00B11539" w:rsidRPr="00F70013" w:rsidRDefault="00CE6A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4 августа 2025 года, следующим способом:</w:t>
      </w:r>
    </w:p>
    <w:p w:rsidR="00B11539" w:rsidRPr="00F70013" w:rsidRDefault="00CE6AB3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в письменной форме в адрес Комиссии по Проекту постановления по адресу: </w:t>
      </w:r>
      <w:proofErr w:type="gramStart"/>
      <w:r w:rsidRPr="00F70013">
        <w:rPr>
          <w:rFonts w:ascii="Arial" w:hAnsi="Arial" w:cs="Arial"/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F70013">
        <w:rPr>
          <w:rFonts w:ascii="Arial" w:hAnsi="Arial" w:cs="Arial"/>
          <w:sz w:val="24"/>
          <w:szCs w:val="24"/>
        </w:rPr>
        <w:t>м.о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F70013">
        <w:rPr>
          <w:rFonts w:ascii="Arial" w:hAnsi="Arial" w:cs="Arial"/>
          <w:sz w:val="24"/>
          <w:szCs w:val="24"/>
        </w:rPr>
        <w:t>поселок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Ардатов, ул. Ленина, д. 28;</w:t>
      </w:r>
      <w:proofErr w:type="gramEnd"/>
    </w:p>
    <w:p w:rsidR="00B11539" w:rsidRPr="00F70013" w:rsidRDefault="00CE6A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2) посредством записи в журнале </w:t>
      </w:r>
      <w:proofErr w:type="spellStart"/>
      <w:r w:rsidRPr="00F70013">
        <w:rPr>
          <w:rFonts w:ascii="Arial" w:hAnsi="Arial" w:cs="Arial"/>
          <w:sz w:val="24"/>
          <w:szCs w:val="24"/>
        </w:rPr>
        <w:t>учета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посетителей экспозиции проекта, подлежащего рассмотрению на общественных обсуждениях;</w:t>
      </w:r>
    </w:p>
    <w:p w:rsidR="00B11539" w:rsidRPr="00F70013" w:rsidRDefault="00CE6AB3" w:rsidP="00680E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lastRenderedPageBreak/>
        <w:t xml:space="preserve">3) посредством направления замечаний и предложений по адресу электронной почты: </w:t>
      </w:r>
      <w:r w:rsidRPr="00F70013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F70013">
        <w:rPr>
          <w:rFonts w:ascii="Arial" w:hAnsi="Arial" w:cs="Arial"/>
          <w:sz w:val="24"/>
          <w:szCs w:val="24"/>
        </w:rPr>
        <w:t>;</w:t>
      </w:r>
    </w:p>
    <w:p w:rsidR="00B11539" w:rsidRPr="00F70013" w:rsidRDefault="00CE6AB3" w:rsidP="00680E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4) через ПОС.</w:t>
      </w:r>
    </w:p>
    <w:p w:rsidR="00D913B6" w:rsidRPr="00F70013" w:rsidRDefault="00D913B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br w:type="page"/>
      </w:r>
    </w:p>
    <w:p w:rsidR="00434DB6" w:rsidRPr="00F70013" w:rsidRDefault="00434DB6" w:rsidP="00434DB6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434DB6" w:rsidRPr="00F70013" w:rsidRDefault="00434DB6" w:rsidP="00434DB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noProof/>
          <w:sz w:val="24"/>
          <w:szCs w:val="24"/>
          <w:lang w:eastAsia="ru-RU" w:bidi="ar-SA"/>
        </w:rPr>
        <w:drawing>
          <wp:inline distT="0" distB="0" distL="0" distR="0" wp14:anchorId="4A316AAB" wp14:editId="64D5F6CA">
            <wp:extent cx="7366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73"/>
        <w:gridCol w:w="2973"/>
        <w:gridCol w:w="4609"/>
        <w:gridCol w:w="521"/>
        <w:gridCol w:w="1829"/>
      </w:tblGrid>
      <w:tr w:rsidR="00434DB6" w:rsidRPr="00F70013" w:rsidTr="00D913B6">
        <w:tc>
          <w:tcPr>
            <w:tcW w:w="10205" w:type="dxa"/>
            <w:gridSpan w:val="5"/>
          </w:tcPr>
          <w:p w:rsidR="00434DB6" w:rsidRPr="00F70013" w:rsidRDefault="00434DB6" w:rsidP="00434DB6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13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  <w:p w:rsidR="00434DB6" w:rsidRPr="00F70013" w:rsidRDefault="00434DB6" w:rsidP="00434DB6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13">
              <w:rPr>
                <w:rFonts w:ascii="Arial" w:hAnsi="Arial" w:cs="Arial"/>
                <w:b/>
                <w:sz w:val="24"/>
                <w:szCs w:val="24"/>
              </w:rPr>
              <w:t>Ардатовского муниципального округа</w:t>
            </w:r>
          </w:p>
          <w:p w:rsidR="00434DB6" w:rsidRPr="00F70013" w:rsidRDefault="00434DB6" w:rsidP="00434DB6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13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</w:t>
            </w:r>
          </w:p>
        </w:tc>
      </w:tr>
      <w:tr w:rsidR="00434DB6" w:rsidRPr="00F70013" w:rsidTr="00D913B6">
        <w:tc>
          <w:tcPr>
            <w:tcW w:w="10205" w:type="dxa"/>
            <w:gridSpan w:val="5"/>
          </w:tcPr>
          <w:p w:rsidR="00434DB6" w:rsidRPr="00F70013" w:rsidRDefault="00434DB6" w:rsidP="00434DB6">
            <w:pPr>
              <w:keepNext/>
              <w:widowControl w:val="0"/>
              <w:spacing w:before="240" w:after="6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F70013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434DB6" w:rsidRPr="00F70013" w:rsidTr="00D913B6">
        <w:tc>
          <w:tcPr>
            <w:tcW w:w="10205" w:type="dxa"/>
            <w:gridSpan w:val="5"/>
          </w:tcPr>
          <w:p w:rsidR="00434DB6" w:rsidRPr="00F70013" w:rsidRDefault="00434DB6" w:rsidP="00434DB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13"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</w:tr>
      <w:tr w:rsidR="00434DB6" w:rsidRPr="00F70013" w:rsidTr="00D913B6">
        <w:tc>
          <w:tcPr>
            <w:tcW w:w="273" w:type="dxa"/>
          </w:tcPr>
          <w:p w:rsidR="00434DB6" w:rsidRPr="00F70013" w:rsidRDefault="00434DB6" w:rsidP="00434DB6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3" w:type="dxa"/>
            <w:tcBorders>
              <w:bottom w:val="single" w:sz="4" w:space="0" w:color="000000"/>
            </w:tcBorders>
          </w:tcPr>
          <w:p w:rsidR="00434DB6" w:rsidRPr="00F70013" w:rsidRDefault="00434DB6" w:rsidP="00434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9" w:type="dxa"/>
          </w:tcPr>
          <w:p w:rsidR="00434DB6" w:rsidRPr="00F70013" w:rsidRDefault="00434DB6" w:rsidP="00434DB6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" w:type="dxa"/>
          </w:tcPr>
          <w:p w:rsidR="00434DB6" w:rsidRPr="00F70013" w:rsidRDefault="00434DB6" w:rsidP="00434DB6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1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:rsidR="00434DB6" w:rsidRPr="00F70013" w:rsidRDefault="00434DB6" w:rsidP="00434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4DB6" w:rsidRPr="00F70013" w:rsidRDefault="00434DB6" w:rsidP="00434DB6">
      <w:pPr>
        <w:rPr>
          <w:rFonts w:ascii="Arial" w:hAnsi="Arial" w:cs="Arial"/>
          <w:b/>
          <w:sz w:val="24"/>
          <w:szCs w:val="24"/>
        </w:rPr>
      </w:pPr>
    </w:p>
    <w:p w:rsidR="00434DB6" w:rsidRPr="00F70013" w:rsidRDefault="00434DB6" w:rsidP="00434DB6">
      <w:pPr>
        <w:jc w:val="center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b/>
          <w:sz w:val="24"/>
          <w:szCs w:val="24"/>
        </w:rPr>
        <w:t xml:space="preserve">О предоставлении разрешения на условно </w:t>
      </w:r>
      <w:proofErr w:type="spellStart"/>
      <w:r w:rsidRPr="00F70013">
        <w:rPr>
          <w:rFonts w:ascii="Arial" w:hAnsi="Arial" w:cs="Arial"/>
          <w:b/>
          <w:sz w:val="24"/>
          <w:szCs w:val="24"/>
        </w:rPr>
        <w:t>разрешенный</w:t>
      </w:r>
      <w:proofErr w:type="spellEnd"/>
      <w:r w:rsidRPr="00F70013">
        <w:rPr>
          <w:rFonts w:ascii="Arial" w:hAnsi="Arial" w:cs="Arial"/>
          <w:b/>
          <w:sz w:val="24"/>
          <w:szCs w:val="24"/>
        </w:rPr>
        <w:t xml:space="preserve"> вид использования земельного участка  - магазины</w:t>
      </w:r>
    </w:p>
    <w:p w:rsidR="00434DB6" w:rsidRPr="00F70013" w:rsidRDefault="00434DB6" w:rsidP="00434DB6">
      <w:pPr>
        <w:tabs>
          <w:tab w:val="left" w:pos="9498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434DB6" w:rsidRPr="00F70013" w:rsidRDefault="00434DB6" w:rsidP="00434DB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В соответствие с Федеральным законом от 06.10.2003 №131-ФЗ "Об общих принципах организации местного самоуправления в Российской Федерации" администрация Ардатовского муниципального округа Нижегородской области                           </w:t>
      </w:r>
      <w:proofErr w:type="gramStart"/>
      <w:r w:rsidRPr="00F70013">
        <w:rPr>
          <w:rFonts w:ascii="Arial" w:hAnsi="Arial" w:cs="Arial"/>
          <w:b/>
          <w:sz w:val="24"/>
          <w:szCs w:val="24"/>
        </w:rPr>
        <w:t>п</w:t>
      </w:r>
      <w:proofErr w:type="gramEnd"/>
      <w:r w:rsidRPr="00F70013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434DB6" w:rsidRPr="00F70013" w:rsidRDefault="00434DB6" w:rsidP="00434DB6">
      <w:pPr>
        <w:numPr>
          <w:ilvl w:val="0"/>
          <w:numId w:val="3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70013">
        <w:rPr>
          <w:rFonts w:ascii="Arial" w:hAnsi="Arial" w:cs="Arial"/>
          <w:sz w:val="24"/>
          <w:szCs w:val="24"/>
        </w:rPr>
        <w:t xml:space="preserve">Предоставить разрешение на условно </w:t>
      </w:r>
      <w:proofErr w:type="spellStart"/>
      <w:r w:rsidRPr="00F70013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вид использования земельного участка – магазины, с кадастровый номером 52:51:070003:0198, по адресу:</w:t>
      </w:r>
      <w:proofErr w:type="gramEnd"/>
      <w:r w:rsidRPr="00F70013">
        <w:rPr>
          <w:rFonts w:ascii="Arial" w:hAnsi="Arial" w:cs="Arial"/>
          <w:sz w:val="24"/>
          <w:szCs w:val="24"/>
        </w:rPr>
        <w:t xml:space="preserve">  Нижегородская область, Ардатовский муниципальный округ, р.п. Ардатов, ул. Тургенева, д. 20/2. </w:t>
      </w:r>
    </w:p>
    <w:p w:rsidR="00434DB6" w:rsidRPr="00F70013" w:rsidRDefault="00434DB6" w:rsidP="00434DB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434DB6" w:rsidRPr="00F70013" w:rsidRDefault="00434DB6" w:rsidP="00434DB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434DB6" w:rsidRPr="00F70013" w:rsidRDefault="00434DB6" w:rsidP="00434DB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F70013">
        <w:rPr>
          <w:rFonts w:ascii="Arial" w:hAnsi="Arial" w:cs="Arial"/>
          <w:sz w:val="24"/>
          <w:szCs w:val="24"/>
        </w:rPr>
        <w:t>путем</w:t>
      </w:r>
      <w:proofErr w:type="spellEnd"/>
      <w:r w:rsidRPr="00F70013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434DB6" w:rsidRPr="00F70013" w:rsidRDefault="00434DB6" w:rsidP="00434DB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434DB6" w:rsidRPr="00F70013" w:rsidRDefault="00434DB6" w:rsidP="00434DB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F70013">
        <w:rPr>
          <w:rFonts w:ascii="Arial" w:hAnsi="Arial" w:cs="Arial"/>
          <w:sz w:val="24"/>
          <w:szCs w:val="24"/>
        </w:rPr>
        <w:t>помещении</w:t>
      </w:r>
      <w:proofErr w:type="gramEnd"/>
      <w:r w:rsidRPr="00F70013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434DB6" w:rsidRPr="00F70013" w:rsidRDefault="00434DB6" w:rsidP="00434DB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434DB6" w:rsidRPr="00F70013" w:rsidRDefault="00434DB6" w:rsidP="00434DB6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70013">
        <w:rPr>
          <w:rFonts w:ascii="Arial" w:hAnsi="Arial" w:cs="Arial"/>
          <w:sz w:val="24"/>
          <w:szCs w:val="24"/>
          <w:highlight w:val="white"/>
        </w:rPr>
        <w:t>https://</w:t>
      </w:r>
      <w:r w:rsidRPr="00F70013">
        <w:rPr>
          <w:rFonts w:ascii="Arial" w:hAnsi="Arial" w:cs="Arial"/>
          <w:sz w:val="24"/>
          <w:szCs w:val="24"/>
        </w:rPr>
        <w:t xml:space="preserve"> ardatov.nobl.ru.</w:t>
      </w:r>
    </w:p>
    <w:p w:rsidR="00434DB6" w:rsidRPr="00F70013" w:rsidRDefault="00434DB6" w:rsidP="00434DB6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700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F7001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F70013">
        <w:rPr>
          <w:rFonts w:ascii="Arial" w:hAnsi="Arial" w:cs="Arial"/>
          <w:sz w:val="24"/>
          <w:szCs w:val="24"/>
        </w:rPr>
        <w:t>С.В.Будашову</w:t>
      </w:r>
      <w:proofErr w:type="spellEnd"/>
      <w:r w:rsidRPr="00F70013">
        <w:rPr>
          <w:rFonts w:ascii="Arial" w:hAnsi="Arial" w:cs="Arial"/>
          <w:sz w:val="24"/>
          <w:szCs w:val="24"/>
        </w:rPr>
        <w:t>.</w:t>
      </w:r>
    </w:p>
    <w:p w:rsidR="00434DB6" w:rsidRPr="00F70013" w:rsidRDefault="00434DB6" w:rsidP="00434DB6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34DB6" w:rsidRPr="00F70013" w:rsidRDefault="00434DB6" w:rsidP="00434DB6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:rsidR="00434DB6" w:rsidRPr="00F70013" w:rsidRDefault="00434DB6" w:rsidP="00434DB6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:rsidR="00434DB6" w:rsidRPr="00F70013" w:rsidRDefault="00434DB6" w:rsidP="00434DB6">
      <w:pPr>
        <w:jc w:val="both"/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sz w:val="24"/>
          <w:szCs w:val="24"/>
        </w:rPr>
        <w:t>Глава местного самоуправления</w:t>
      </w:r>
      <w:r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ab/>
      </w:r>
      <w:r w:rsidR="007F02FD" w:rsidRPr="00F70013">
        <w:rPr>
          <w:rFonts w:ascii="Arial" w:hAnsi="Arial" w:cs="Arial"/>
          <w:sz w:val="24"/>
          <w:szCs w:val="24"/>
        </w:rPr>
        <w:tab/>
      </w:r>
      <w:r w:rsidRPr="00F70013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F70013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434DB6" w:rsidRPr="00F70013" w:rsidSect="00680E6B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E43"/>
    <w:multiLevelType w:val="multilevel"/>
    <w:tmpl w:val="50FE8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963CE6"/>
    <w:multiLevelType w:val="multilevel"/>
    <w:tmpl w:val="160E5CB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332F4DB0"/>
    <w:multiLevelType w:val="multilevel"/>
    <w:tmpl w:val="1E529E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B11539"/>
    <w:rsid w:val="00434DB6"/>
    <w:rsid w:val="00680E6B"/>
    <w:rsid w:val="007F02FD"/>
    <w:rsid w:val="00B11539"/>
    <w:rsid w:val="00CE6AB3"/>
    <w:rsid w:val="00D913B6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3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pt-a-000069">
    <w:name w:val="pt-a-000069"/>
    <w:link w:val="pt-a-0000690"/>
    <w:qFormat/>
    <w:rPr>
      <w:sz w:val="24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0"/>
    <w:link w:val="pt-a0-0000410"/>
    <w:qFormat/>
  </w:style>
  <w:style w:type="character" w:customStyle="1" w:styleId="a3">
    <w:name w:val="Абзац списка Знак"/>
    <w:link w:val="a4"/>
    <w:qFormat/>
  </w:style>
  <w:style w:type="character" w:customStyle="1" w:styleId="pt-a-000043">
    <w:name w:val="pt-a-000043"/>
    <w:link w:val="pt-a-0000430"/>
    <w:qFormat/>
    <w:rPr>
      <w:sz w:val="24"/>
    </w:rPr>
  </w:style>
  <w:style w:type="character" w:customStyle="1" w:styleId="20">
    <w:name w:val="Основной шрифт абзаца2"/>
    <w:link w:val="21"/>
    <w:qFormat/>
  </w:style>
  <w:style w:type="character" w:customStyle="1" w:styleId="pt-a-000071">
    <w:name w:val="pt-a-000071"/>
    <w:link w:val="pt-a-0000710"/>
    <w:qFormat/>
    <w:rPr>
      <w:sz w:val="24"/>
    </w:rPr>
  </w:style>
  <w:style w:type="character" w:customStyle="1" w:styleId="22">
    <w:name w:val="Гиперссылка2"/>
    <w:link w:val="23"/>
    <w:qFormat/>
    <w:rPr>
      <w:color w:val="0000FF"/>
      <w:u w:val="singl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4">
    <w:name w:val="Гиперссылка1"/>
    <w:link w:val="15"/>
    <w:qFormat/>
    <w:rPr>
      <w:color w:val="0000FF"/>
      <w:u w:val="single"/>
    </w:rPr>
  </w:style>
  <w:style w:type="character" w:customStyle="1" w:styleId="pt-a0-000060">
    <w:name w:val="pt-a0-000060"/>
    <w:basedOn w:val="10"/>
    <w:link w:val="pt-a0-0000600"/>
    <w:qFormat/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Arial" w:hAnsi="Arial"/>
      <w:b/>
      <w:sz w:val="40"/>
    </w:rPr>
  </w:style>
  <w:style w:type="character" w:customStyle="1" w:styleId="16">
    <w:name w:val="Основной текст1"/>
    <w:link w:val="17"/>
    <w:qFormat/>
    <w:rPr>
      <w:sz w:val="28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pt-a-000073">
    <w:name w:val="pt-a-000073"/>
    <w:link w:val="pt-a-0000730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0"/>
    <w:qFormat/>
    <w:rPr>
      <w:sz w:val="24"/>
    </w:rPr>
  </w:style>
  <w:style w:type="character" w:customStyle="1" w:styleId="pt-a-000070">
    <w:name w:val="pt-a-000070"/>
    <w:link w:val="pt-a-0000700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0"/>
    <w:qFormat/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8">
    <w:name w:val="Выделение1"/>
    <w:link w:val="19"/>
    <w:qFormat/>
    <w:rPr>
      <w:i/>
    </w:rPr>
  </w:style>
  <w:style w:type="character" w:customStyle="1" w:styleId="pt-a0-000072">
    <w:name w:val="pt-a0-000072"/>
    <w:basedOn w:val="10"/>
    <w:link w:val="pt-a0-0000720"/>
    <w:qFormat/>
  </w:style>
  <w:style w:type="character" w:customStyle="1" w:styleId="1a">
    <w:name w:val="Абзац списка1"/>
    <w:link w:val="1b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sz w:val="24"/>
    </w:rPr>
  </w:style>
  <w:style w:type="character" w:customStyle="1" w:styleId="1d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0">
    <w:name w:val="Заголовок 21"/>
    <w:qFormat/>
    <w:rPr>
      <w:sz w:val="26"/>
    </w:rPr>
  </w:style>
  <w:style w:type="character" w:customStyle="1" w:styleId="a8">
    <w:name w:val="Обычный (веб) Знак"/>
    <w:link w:val="a9"/>
    <w:qFormat/>
    <w:rPr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">
    <w:name w:val="Основной шрифт абзаца1"/>
    <w:link w:val="10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3">
    <w:name w:val="Обычный1"/>
    <w:link w:val="12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pt-a-0000690">
    <w:name w:val="pt-a-000069"/>
    <w:basedOn w:val="a"/>
    <w:link w:val="pt-a-000069"/>
    <w:qFormat/>
    <w:pPr>
      <w:spacing w:beforeAutospacing="1" w:afterAutospacing="1"/>
    </w:pPr>
    <w:rPr>
      <w:sz w:val="24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0-0000410">
    <w:name w:val="pt-a0-000041"/>
    <w:basedOn w:val="11"/>
    <w:link w:val="pt-a0-000041"/>
    <w:qFormat/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customStyle="1" w:styleId="pt-a-0000430">
    <w:name w:val="pt-a-000043"/>
    <w:basedOn w:val="a"/>
    <w:link w:val="pt-a-000043"/>
    <w:qFormat/>
    <w:pPr>
      <w:spacing w:beforeAutospacing="1" w:afterAutospacing="1"/>
    </w:pPr>
    <w:rPr>
      <w:sz w:val="24"/>
    </w:rPr>
  </w:style>
  <w:style w:type="paragraph" w:customStyle="1" w:styleId="21">
    <w:name w:val="Основной шрифт абзаца2"/>
    <w:link w:val="20"/>
    <w:qFormat/>
  </w:style>
  <w:style w:type="paragraph" w:customStyle="1" w:styleId="pt-a-0000710">
    <w:name w:val="pt-a-000071"/>
    <w:basedOn w:val="a"/>
    <w:link w:val="pt-a-000071"/>
    <w:qFormat/>
    <w:pPr>
      <w:spacing w:beforeAutospacing="1" w:afterAutospacing="1"/>
    </w:pPr>
    <w:rPr>
      <w:sz w:val="24"/>
    </w:rPr>
  </w:style>
  <w:style w:type="paragraph" w:customStyle="1" w:styleId="30">
    <w:name w:val="Основной шрифт абзаца3"/>
    <w:qFormat/>
  </w:style>
  <w:style w:type="paragraph" w:customStyle="1" w:styleId="23">
    <w:name w:val="Гиперссылка2"/>
    <w:link w:val="22"/>
    <w:qFormat/>
    <w:rPr>
      <w:color w:val="0000FF"/>
      <w:u w:val="single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Pr>
      <w:color w:val="0000FF"/>
      <w:u w:val="single"/>
    </w:rPr>
  </w:style>
  <w:style w:type="paragraph" w:customStyle="1" w:styleId="pt-a0-0000600">
    <w:name w:val="pt-a0-000060"/>
    <w:basedOn w:val="11"/>
    <w:link w:val="pt-a0-000060"/>
    <w:qFormat/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17">
    <w:name w:val="Основной текст1"/>
    <w:basedOn w:val="a"/>
    <w:link w:val="16"/>
    <w:qFormat/>
    <w:pPr>
      <w:widowControl w:val="0"/>
      <w:ind w:firstLine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-0000730">
    <w:name w:val="pt-a-000073"/>
    <w:basedOn w:val="a"/>
    <w:link w:val="pt-a-000073"/>
    <w:qFormat/>
    <w:pPr>
      <w:spacing w:beforeAutospacing="1" w:afterAutospacing="1"/>
    </w:pPr>
    <w:rPr>
      <w:sz w:val="24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">
    <w:name w:val="Колонтитул"/>
    <w:qFormat/>
    <w:pPr>
      <w:jc w:val="both"/>
    </w:pPr>
    <w:rPr>
      <w:rFonts w:ascii="XO Thames" w:hAnsi="XO Thames"/>
    </w:rPr>
  </w:style>
  <w:style w:type="paragraph" w:customStyle="1" w:styleId="pt-a-0000590">
    <w:name w:val="pt-a-000059"/>
    <w:basedOn w:val="a"/>
    <w:link w:val="pt-a-000059"/>
    <w:qFormat/>
    <w:pPr>
      <w:spacing w:beforeAutospacing="1" w:afterAutospacing="1"/>
    </w:pPr>
    <w:rPr>
      <w:sz w:val="24"/>
    </w:rPr>
  </w:style>
  <w:style w:type="paragraph" w:customStyle="1" w:styleId="pt-a-0000700">
    <w:name w:val="pt-a-000070"/>
    <w:basedOn w:val="a"/>
    <w:link w:val="pt-a-000070"/>
    <w:qFormat/>
    <w:pPr>
      <w:spacing w:beforeAutospacing="1" w:afterAutospacing="1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pt-a-0000580">
    <w:name w:val="pt-a-000058"/>
    <w:basedOn w:val="a"/>
    <w:link w:val="pt-a-000058"/>
    <w:qFormat/>
    <w:pPr>
      <w:spacing w:beforeAutospacing="1" w:afterAutospacing="1"/>
    </w:pPr>
    <w:rPr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9">
    <w:name w:val="Выделение1"/>
    <w:link w:val="18"/>
    <w:qFormat/>
    <w:rPr>
      <w:i/>
    </w:rPr>
  </w:style>
  <w:style w:type="paragraph" w:customStyle="1" w:styleId="pt-a0-0000720">
    <w:name w:val="pt-a0-000072"/>
    <w:basedOn w:val="11"/>
    <w:link w:val="pt-a0-000072"/>
    <w:qFormat/>
  </w:style>
  <w:style w:type="paragraph" w:customStyle="1" w:styleId="1b">
    <w:name w:val="Абзац списка1"/>
    <w:basedOn w:val="a"/>
    <w:link w:val="1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1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Normal (Web)"/>
    <w:basedOn w:val="a"/>
    <w:link w:val="a8"/>
    <w:qFormat/>
    <w:pPr>
      <w:spacing w:beforeAutospacing="1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3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pt-a-000069">
    <w:name w:val="pt-a-000069"/>
    <w:link w:val="pt-a-0000690"/>
    <w:qFormat/>
    <w:rPr>
      <w:sz w:val="24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0"/>
    <w:link w:val="pt-a0-0000410"/>
    <w:qFormat/>
  </w:style>
  <w:style w:type="character" w:customStyle="1" w:styleId="a3">
    <w:name w:val="Абзац списка Знак"/>
    <w:link w:val="a4"/>
    <w:qFormat/>
  </w:style>
  <w:style w:type="character" w:customStyle="1" w:styleId="pt-a-000043">
    <w:name w:val="pt-a-000043"/>
    <w:link w:val="pt-a-0000430"/>
    <w:qFormat/>
    <w:rPr>
      <w:sz w:val="24"/>
    </w:rPr>
  </w:style>
  <w:style w:type="character" w:customStyle="1" w:styleId="20">
    <w:name w:val="Основной шрифт абзаца2"/>
    <w:link w:val="21"/>
    <w:qFormat/>
  </w:style>
  <w:style w:type="character" w:customStyle="1" w:styleId="pt-a-000071">
    <w:name w:val="pt-a-000071"/>
    <w:link w:val="pt-a-0000710"/>
    <w:qFormat/>
    <w:rPr>
      <w:sz w:val="24"/>
    </w:rPr>
  </w:style>
  <w:style w:type="character" w:customStyle="1" w:styleId="22">
    <w:name w:val="Гиперссылка2"/>
    <w:link w:val="23"/>
    <w:qFormat/>
    <w:rPr>
      <w:color w:val="0000FF"/>
      <w:u w:val="singl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4">
    <w:name w:val="Гиперссылка1"/>
    <w:link w:val="15"/>
    <w:qFormat/>
    <w:rPr>
      <w:color w:val="0000FF"/>
      <w:u w:val="single"/>
    </w:rPr>
  </w:style>
  <w:style w:type="character" w:customStyle="1" w:styleId="pt-a0-000060">
    <w:name w:val="pt-a0-000060"/>
    <w:basedOn w:val="10"/>
    <w:link w:val="pt-a0-0000600"/>
    <w:qFormat/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Arial" w:hAnsi="Arial"/>
      <w:b/>
      <w:sz w:val="40"/>
    </w:rPr>
  </w:style>
  <w:style w:type="character" w:customStyle="1" w:styleId="16">
    <w:name w:val="Основной текст1"/>
    <w:link w:val="17"/>
    <w:qFormat/>
    <w:rPr>
      <w:sz w:val="28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pt-a-000073">
    <w:name w:val="pt-a-000073"/>
    <w:link w:val="pt-a-0000730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0"/>
    <w:qFormat/>
    <w:rPr>
      <w:sz w:val="24"/>
    </w:rPr>
  </w:style>
  <w:style w:type="character" w:customStyle="1" w:styleId="pt-a-000070">
    <w:name w:val="pt-a-000070"/>
    <w:link w:val="pt-a-0000700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0"/>
    <w:qFormat/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8">
    <w:name w:val="Выделение1"/>
    <w:link w:val="19"/>
    <w:qFormat/>
    <w:rPr>
      <w:i/>
    </w:rPr>
  </w:style>
  <w:style w:type="character" w:customStyle="1" w:styleId="pt-a0-000072">
    <w:name w:val="pt-a0-000072"/>
    <w:basedOn w:val="10"/>
    <w:link w:val="pt-a0-0000720"/>
    <w:qFormat/>
  </w:style>
  <w:style w:type="character" w:customStyle="1" w:styleId="1a">
    <w:name w:val="Абзац списка1"/>
    <w:link w:val="1b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sz w:val="24"/>
    </w:rPr>
  </w:style>
  <w:style w:type="character" w:customStyle="1" w:styleId="1d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0">
    <w:name w:val="Заголовок 21"/>
    <w:qFormat/>
    <w:rPr>
      <w:sz w:val="26"/>
    </w:rPr>
  </w:style>
  <w:style w:type="character" w:customStyle="1" w:styleId="a8">
    <w:name w:val="Обычный (веб) Знак"/>
    <w:link w:val="a9"/>
    <w:qFormat/>
    <w:rPr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">
    <w:name w:val="Основной шрифт абзаца1"/>
    <w:link w:val="10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3">
    <w:name w:val="Обычный1"/>
    <w:link w:val="12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pt-a-0000690">
    <w:name w:val="pt-a-000069"/>
    <w:basedOn w:val="a"/>
    <w:link w:val="pt-a-000069"/>
    <w:qFormat/>
    <w:pPr>
      <w:spacing w:beforeAutospacing="1" w:afterAutospacing="1"/>
    </w:pPr>
    <w:rPr>
      <w:sz w:val="24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0-0000410">
    <w:name w:val="pt-a0-000041"/>
    <w:basedOn w:val="11"/>
    <w:link w:val="pt-a0-000041"/>
    <w:qFormat/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customStyle="1" w:styleId="pt-a-0000430">
    <w:name w:val="pt-a-000043"/>
    <w:basedOn w:val="a"/>
    <w:link w:val="pt-a-000043"/>
    <w:qFormat/>
    <w:pPr>
      <w:spacing w:beforeAutospacing="1" w:afterAutospacing="1"/>
    </w:pPr>
    <w:rPr>
      <w:sz w:val="24"/>
    </w:rPr>
  </w:style>
  <w:style w:type="paragraph" w:customStyle="1" w:styleId="21">
    <w:name w:val="Основной шрифт абзаца2"/>
    <w:link w:val="20"/>
    <w:qFormat/>
  </w:style>
  <w:style w:type="paragraph" w:customStyle="1" w:styleId="pt-a-0000710">
    <w:name w:val="pt-a-000071"/>
    <w:basedOn w:val="a"/>
    <w:link w:val="pt-a-000071"/>
    <w:qFormat/>
    <w:pPr>
      <w:spacing w:beforeAutospacing="1" w:afterAutospacing="1"/>
    </w:pPr>
    <w:rPr>
      <w:sz w:val="24"/>
    </w:rPr>
  </w:style>
  <w:style w:type="paragraph" w:customStyle="1" w:styleId="30">
    <w:name w:val="Основной шрифт абзаца3"/>
    <w:qFormat/>
  </w:style>
  <w:style w:type="paragraph" w:customStyle="1" w:styleId="23">
    <w:name w:val="Гиперссылка2"/>
    <w:link w:val="22"/>
    <w:qFormat/>
    <w:rPr>
      <w:color w:val="0000FF"/>
      <w:u w:val="single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Pr>
      <w:color w:val="0000FF"/>
      <w:u w:val="single"/>
    </w:rPr>
  </w:style>
  <w:style w:type="paragraph" w:customStyle="1" w:styleId="pt-a0-0000600">
    <w:name w:val="pt-a0-000060"/>
    <w:basedOn w:val="11"/>
    <w:link w:val="pt-a0-000060"/>
    <w:qFormat/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17">
    <w:name w:val="Основной текст1"/>
    <w:basedOn w:val="a"/>
    <w:link w:val="16"/>
    <w:qFormat/>
    <w:pPr>
      <w:widowControl w:val="0"/>
      <w:ind w:firstLine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-0000730">
    <w:name w:val="pt-a-000073"/>
    <w:basedOn w:val="a"/>
    <w:link w:val="pt-a-000073"/>
    <w:qFormat/>
    <w:pPr>
      <w:spacing w:beforeAutospacing="1" w:afterAutospacing="1"/>
    </w:pPr>
    <w:rPr>
      <w:sz w:val="24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">
    <w:name w:val="Колонтитул"/>
    <w:qFormat/>
    <w:pPr>
      <w:jc w:val="both"/>
    </w:pPr>
    <w:rPr>
      <w:rFonts w:ascii="XO Thames" w:hAnsi="XO Thames"/>
    </w:rPr>
  </w:style>
  <w:style w:type="paragraph" w:customStyle="1" w:styleId="pt-a-0000590">
    <w:name w:val="pt-a-000059"/>
    <w:basedOn w:val="a"/>
    <w:link w:val="pt-a-000059"/>
    <w:qFormat/>
    <w:pPr>
      <w:spacing w:beforeAutospacing="1" w:afterAutospacing="1"/>
    </w:pPr>
    <w:rPr>
      <w:sz w:val="24"/>
    </w:rPr>
  </w:style>
  <w:style w:type="paragraph" w:customStyle="1" w:styleId="pt-a-0000700">
    <w:name w:val="pt-a-000070"/>
    <w:basedOn w:val="a"/>
    <w:link w:val="pt-a-000070"/>
    <w:qFormat/>
    <w:pPr>
      <w:spacing w:beforeAutospacing="1" w:afterAutospacing="1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pt-a-0000580">
    <w:name w:val="pt-a-000058"/>
    <w:basedOn w:val="a"/>
    <w:link w:val="pt-a-000058"/>
    <w:qFormat/>
    <w:pPr>
      <w:spacing w:beforeAutospacing="1" w:afterAutospacing="1"/>
    </w:pPr>
    <w:rPr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9">
    <w:name w:val="Выделение1"/>
    <w:link w:val="18"/>
    <w:qFormat/>
    <w:rPr>
      <w:i/>
    </w:rPr>
  </w:style>
  <w:style w:type="paragraph" w:customStyle="1" w:styleId="pt-a0-0000720">
    <w:name w:val="pt-a0-000072"/>
    <w:basedOn w:val="11"/>
    <w:link w:val="pt-a0-000072"/>
    <w:qFormat/>
  </w:style>
  <w:style w:type="paragraph" w:customStyle="1" w:styleId="1b">
    <w:name w:val="Абзац списка1"/>
    <w:basedOn w:val="a"/>
    <w:link w:val="1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1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Normal (Web)"/>
    <w:basedOn w:val="a"/>
    <w:link w:val="a8"/>
    <w:qFormat/>
    <w:pPr>
      <w:spacing w:beforeAutospacing="1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2025-06-27T10:10:00Z</cp:lastPrinted>
  <dcterms:created xsi:type="dcterms:W3CDTF">2025-06-30T07:58:00Z</dcterms:created>
  <dcterms:modified xsi:type="dcterms:W3CDTF">2025-06-30T13:37:00Z</dcterms:modified>
  <dc:language>ru-RU</dc:language>
</cp:coreProperties>
</file>